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3C6139" w:rsidRDefault="00A552A2" w14:paraId="73B699B5" w14:textId="6FBAE3FE">
      <w:pPr>
        <w:pStyle w:val="Heading1"/>
        <w:spacing w:before="0"/>
      </w:pPr>
      <w:bookmarkStart w:name="_Toc118215333" w:id="0"/>
      <w:bookmarkStart w:name="_Toc135907933" w:id="1"/>
      <w:r w:rsidR="1764D2D4">
        <w:rPr/>
        <w:t>CatOrana - Natural Capital Report (interim 1)</w:t>
      </w:r>
      <w:bookmarkEnd w:id="0"/>
      <w:bookmarkEnd w:id="1"/>
    </w:p>
    <w:p w:rsidR="003C6139" w:rsidRDefault="003C6139" w14:paraId="73B699B6" w14:textId="77777777"/>
    <w:tbl>
      <w:tblPr>
        <w:tblW w:w="14674" w:type="dxa"/>
        <w:tblLook w:val="04A0" w:firstRow="1" w:lastRow="0" w:firstColumn="1" w:lastColumn="0" w:noHBand="0" w:noVBand="1"/>
      </w:tblPr>
      <w:tblGrid>
        <w:gridCol w:w="7111"/>
        <w:gridCol w:w="7563"/>
      </w:tblGrid>
      <w:tr w:rsidR="003C6139" w14:paraId="73B699B9" w14:textId="77777777">
        <w:tc>
          <w:tcPr>
            <w:tcW w:w="7111" w:type="dxa"/>
            <w:tcBorders>
              <w:top w:val="single" w:color="000000" w:sz="4" w:space="0"/>
              <w:left w:val="single" w:color="000000" w:sz="4" w:space="0"/>
              <w:bottom w:val="single" w:color="000000" w:sz="4" w:space="0"/>
              <w:right w:val="single" w:color="000000" w:sz="4" w:space="0"/>
            </w:tcBorders>
            <w:shd w:val="clear" w:color="auto" w:fill="auto"/>
          </w:tcPr>
          <w:p w:rsidR="003C6139" w:rsidP="000F3928" w:rsidRDefault="00A74A1F" w14:paraId="73B699B7" w14:textId="246D4A53">
            <w:pPr>
              <w:spacing w:after="0" w:line="240" w:lineRule="auto"/>
              <w:jc w:val="center"/>
            </w:pPr>
            <w:r>
              <w:rPr>
                <w:noProof/>
              </w:rPr>
              <w:drawing>
                <wp:inline distT="0" distB="0" distL="0" distR="0" wp14:anchorId="0FC90B40" wp14:editId="2EC15976">
                  <wp:extent cx="4007458" cy="38855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5469" r="8799"/>
                          <a:stretch/>
                        </pic:blipFill>
                        <pic:spPr bwMode="auto">
                          <a:xfrm>
                            <a:off x="0" y="0"/>
                            <a:ext cx="4028737" cy="39061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63" w:type="dxa"/>
            <w:tcBorders>
              <w:top w:val="single" w:color="000000" w:sz="4" w:space="0"/>
              <w:left w:val="single" w:color="000000" w:sz="4" w:space="0"/>
              <w:bottom w:val="single" w:color="000000" w:sz="4" w:space="0"/>
              <w:right w:val="single" w:color="000000" w:sz="4" w:space="0"/>
            </w:tcBorders>
            <w:shd w:val="clear" w:color="auto" w:fill="auto"/>
          </w:tcPr>
          <w:p w:rsidR="003C6139" w:rsidP="000F3928" w:rsidRDefault="000F3928" w14:paraId="73B699B8" w14:textId="500BC1F0">
            <w:pPr>
              <w:tabs>
                <w:tab w:val="left" w:pos="1046"/>
              </w:tabs>
              <w:spacing w:after="0" w:line="240" w:lineRule="auto"/>
              <w:jc w:val="center"/>
            </w:pPr>
            <w:r>
              <w:rPr>
                <w:noProof/>
              </w:rPr>
              <w:drawing>
                <wp:inline distT="0" distB="0" distL="0" distR="0" wp14:anchorId="6E1BE927" wp14:editId="3FCC7C9F">
                  <wp:extent cx="4231999" cy="38947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9545" cy="3920092"/>
                          </a:xfrm>
                          <a:prstGeom prst="rect">
                            <a:avLst/>
                          </a:prstGeom>
                          <a:noFill/>
                          <a:ln>
                            <a:noFill/>
                          </a:ln>
                        </pic:spPr>
                      </pic:pic>
                    </a:graphicData>
                  </a:graphic>
                </wp:inline>
              </w:drawing>
            </w:r>
          </w:p>
        </w:tc>
      </w:tr>
      <w:tr w:rsidR="003C6139" w14:paraId="73B699BE" w14:textId="77777777">
        <w:tc>
          <w:tcPr>
            <w:tcW w:w="711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9BA" w14:textId="77777777">
            <w:pPr>
              <w:spacing w:after="0" w:line="240" w:lineRule="auto"/>
            </w:pPr>
            <w:r>
              <w:rPr>
                <w:rStyle w:val="SubtleEmphasis"/>
                <w:szCs w:val="20"/>
              </w:rPr>
              <w:t>About this report</w:t>
            </w:r>
          </w:p>
          <w:p w:rsidR="003C6139" w:rsidRDefault="00A552A2" w14:paraId="73B699BB" w14:textId="77777777">
            <w:pPr>
              <w:spacing w:after="0" w:line="240" w:lineRule="auto"/>
              <w:rPr>
                <w:szCs w:val="20"/>
              </w:rPr>
            </w:pPr>
            <w:r>
              <w:rPr>
                <w:szCs w:val="20"/>
              </w:rPr>
              <w:t xml:space="preserve">This report is an INTERIM report of the Natural Capital of Orana. It has been prepared for research purposes including the development of natural capital measurement and </w:t>
            </w:r>
            <w:r>
              <w:rPr>
                <w:szCs w:val="20"/>
              </w:rPr>
              <w:t>accounting methods. It contains the Natural Capital Accounts and an explanation of how the accounts have been developed.</w:t>
            </w:r>
          </w:p>
        </w:tc>
        <w:tc>
          <w:tcPr>
            <w:tcW w:w="756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9BC" w14:textId="77777777">
            <w:pPr>
              <w:spacing w:after="0" w:line="240" w:lineRule="auto"/>
            </w:pPr>
            <w:r>
              <w:rPr>
                <w:rStyle w:val="SubtleEmphasis"/>
                <w:szCs w:val="20"/>
              </w:rPr>
              <w:t>Disclaimer</w:t>
            </w:r>
          </w:p>
          <w:p w:rsidR="003C6139" w:rsidRDefault="00A552A2" w14:paraId="73B699BD" w14:textId="77777777">
            <w:pPr>
              <w:spacing w:after="0" w:line="240" w:lineRule="auto"/>
              <w:rPr>
                <w:i/>
                <w:iCs/>
                <w:szCs w:val="20"/>
              </w:rPr>
            </w:pPr>
            <w:r>
              <w:rPr>
                <w:i/>
                <w:iCs/>
                <w:szCs w:val="20"/>
              </w:rPr>
              <w:t xml:space="preserve">This interim report has been prepared for the purposes of demonstrating how natural capital information may be compiled and </w:t>
            </w:r>
            <w:r>
              <w:rPr>
                <w:i/>
                <w:iCs/>
                <w:szCs w:val="20"/>
              </w:rPr>
              <w:t>presented to farmers. It does not constitute financial or investment advice and should not be relied on for this purpose. To the extent permitted by law La Trobe University accepts no responsibility for any loss, claim or liability incurred by any party in</w:t>
            </w:r>
            <w:r>
              <w:rPr>
                <w:i/>
                <w:iCs/>
                <w:szCs w:val="20"/>
              </w:rPr>
              <w:t xml:space="preserve"> connection with this report.</w:t>
            </w:r>
          </w:p>
        </w:tc>
      </w:tr>
    </w:tbl>
    <w:p w:rsidR="003C6139" w:rsidRDefault="003C6139" w14:paraId="73B699BF" w14:textId="77777777"/>
    <w:p w:rsidR="003C6139" w:rsidRDefault="00A552A2" w14:paraId="73B699C0" w14:textId="77777777">
      <w:r>
        <w:t xml:space="preserve"> </w:t>
      </w:r>
    </w:p>
    <w:p w:rsidR="003C6139" w:rsidRDefault="003C6139" w14:paraId="73B699C1" w14:textId="77777777">
      <w:pPr>
        <w:sectPr w:rsidR="003C6139">
          <w:headerReference w:type="default" r:id="rId11"/>
          <w:footerReference w:type="default" r:id="rId12"/>
          <w:pgSz w:w="16838" w:h="11906" w:orient="landscape"/>
          <w:pgMar w:top="851" w:right="1077" w:bottom="993" w:left="1077" w:header="397" w:footer="397" w:gutter="0"/>
          <w:cols w:space="720"/>
          <w:formProt w:val="0"/>
          <w:docGrid w:linePitch="312" w:charSpace="2047"/>
        </w:sectPr>
      </w:pPr>
    </w:p>
    <w:p w:rsidR="003C6139" w:rsidRDefault="003C6139" w14:paraId="73B699C2" w14:textId="77777777"/>
    <w:tbl>
      <w:tblPr>
        <w:tblW w:w="14668" w:type="dxa"/>
        <w:tblLook w:val="04A0" w:firstRow="1" w:lastRow="0" w:firstColumn="1" w:lastColumn="0" w:noHBand="0" w:noVBand="1"/>
      </w:tblPr>
      <w:tblGrid>
        <w:gridCol w:w="7334"/>
        <w:gridCol w:w="7334"/>
      </w:tblGrid>
      <w:tr w:rsidR="003C6139" w14:paraId="73B699DD" w14:textId="77777777">
        <w:tc>
          <w:tcPr>
            <w:tcW w:w="733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9C3" w14:textId="77777777">
            <w:pPr>
              <w:pStyle w:val="Heading1"/>
              <w:spacing w:line="240" w:lineRule="auto"/>
            </w:pPr>
            <w:bookmarkStart w:name="_Toc66890121" w:id="2"/>
            <w:bookmarkStart w:name="_Toc111375352" w:id="3"/>
            <w:bookmarkStart w:name="_Toc118215334" w:id="4"/>
            <w:bookmarkStart w:name="_Toc135907934" w:id="5"/>
            <w:r>
              <w:t xml:space="preserve">Natural Capital </w:t>
            </w:r>
            <w:bookmarkEnd w:id="2"/>
            <w:r>
              <w:t>Accounting</w:t>
            </w:r>
            <w:bookmarkEnd w:id="3"/>
            <w:bookmarkEnd w:id="4"/>
            <w:bookmarkEnd w:id="5"/>
          </w:p>
          <w:p w:rsidR="003C6139" w:rsidRDefault="00A552A2" w14:paraId="73B699C4" w14:textId="77777777">
            <w:pPr>
              <w:spacing w:after="0" w:line="240" w:lineRule="auto"/>
            </w:pPr>
            <w:r>
              <w:t xml:space="preserve">Orana is participating in research with respect to natural capital accounting (NCA) and is making an important contribution to develop ways to: </w:t>
            </w:r>
          </w:p>
          <w:p w:rsidR="003C6139" w:rsidRDefault="00A552A2" w14:paraId="73B699C5" w14:textId="77777777">
            <w:pPr>
              <w:pStyle w:val="ListParagraph"/>
              <w:numPr>
                <w:ilvl w:val="0"/>
                <w:numId w:val="2"/>
              </w:numPr>
              <w:spacing w:after="0" w:line="240" w:lineRule="auto"/>
            </w:pPr>
            <w:r>
              <w:t xml:space="preserve">record and explain (account for) any changes to a farm’s natural </w:t>
            </w:r>
            <w:proofErr w:type="gramStart"/>
            <w:r>
              <w:t>capital;</w:t>
            </w:r>
            <w:proofErr w:type="gramEnd"/>
            <w:r>
              <w:t xml:space="preserve"> </w:t>
            </w:r>
          </w:p>
          <w:p w:rsidR="003C6139" w:rsidRDefault="00A552A2" w14:paraId="73B699C6" w14:textId="77777777">
            <w:pPr>
              <w:pStyle w:val="ListParagraph"/>
              <w:numPr>
                <w:ilvl w:val="0"/>
                <w:numId w:val="2"/>
              </w:numPr>
              <w:spacing w:after="0" w:line="240" w:lineRule="auto"/>
            </w:pPr>
            <w:r>
              <w:t>estimate the contribution natural ca</w:t>
            </w:r>
            <w:r>
              <w:t xml:space="preserve">pital makes to the ability of a farm business to achieve its financial, environmental, and social </w:t>
            </w:r>
            <w:proofErr w:type="gramStart"/>
            <w:r>
              <w:t>goals;</w:t>
            </w:r>
            <w:proofErr w:type="gramEnd"/>
          </w:p>
          <w:p w:rsidR="003C6139" w:rsidRDefault="00A552A2" w14:paraId="73B699C7" w14:textId="77777777">
            <w:pPr>
              <w:pStyle w:val="ListParagraph"/>
              <w:numPr>
                <w:ilvl w:val="0"/>
                <w:numId w:val="2"/>
              </w:numPr>
              <w:spacing w:after="0" w:line="240" w:lineRule="auto"/>
            </w:pPr>
            <w:r>
              <w:t xml:space="preserve">present information about natural capital in a form that is useful to people who make decisions about its management; and </w:t>
            </w:r>
          </w:p>
          <w:p w:rsidR="003C6139" w:rsidRDefault="00A552A2" w14:paraId="73B699C8" w14:textId="77777777">
            <w:pPr>
              <w:pStyle w:val="ListParagraph"/>
              <w:numPr>
                <w:ilvl w:val="0"/>
                <w:numId w:val="2"/>
              </w:numPr>
              <w:spacing w:after="0" w:line="240" w:lineRule="auto"/>
            </w:pPr>
            <w:r>
              <w:t xml:space="preserve">communicate its performance </w:t>
            </w:r>
            <w:r>
              <w:t xml:space="preserve">to selected stakeholders. </w:t>
            </w:r>
          </w:p>
          <w:p w:rsidR="003C6139" w:rsidRDefault="00A552A2" w14:paraId="73B699C9" w14:textId="77777777">
            <w:pPr>
              <w:spacing w:after="0" w:line="240" w:lineRule="auto"/>
            </w:pPr>
            <w:r>
              <w:t xml:space="preserve">Orana has had natural capital data collected via experimental methods using a combination of satellite imagery analysis and field observations. This has been compiled and is presented in accounting tables to test and develop the </w:t>
            </w:r>
            <w:r>
              <w:t>capacity of natural capital accounting to assist Orana to set and achieve its financial, environmental, and social goals and to help communicate their environmental performance to their stakeholders.</w:t>
            </w:r>
          </w:p>
          <w:p w:rsidR="003C6139" w:rsidRDefault="003C6139" w14:paraId="73B699CA" w14:textId="77777777">
            <w:pPr>
              <w:spacing w:after="0" w:line="240" w:lineRule="auto"/>
            </w:pPr>
          </w:p>
          <w:p w:rsidR="003C6139" w:rsidRDefault="003C6139" w14:paraId="73B699CB" w14:textId="77777777">
            <w:pPr>
              <w:spacing w:after="0" w:line="240" w:lineRule="auto"/>
            </w:pPr>
          </w:p>
          <w:p w:rsidR="003C6139" w:rsidRDefault="00A552A2" w14:paraId="73B699CC" w14:textId="77777777">
            <w:pPr>
              <w:pStyle w:val="Quote"/>
              <w:spacing w:after="0" w:line="240" w:lineRule="auto"/>
              <w:ind w:left="0" w:right="145"/>
              <w:jc w:val="left"/>
            </w:pPr>
            <w:r>
              <w:t xml:space="preserve">Note: The interim accounts and statements </w:t>
            </w:r>
            <w:r>
              <w:t>presented in this report are not designed to be a complete and comprehensive representation of the natural capital being managed by [participating farm] but are complete enough to enable learning and improvement in natural capital accounting designs and co</w:t>
            </w:r>
            <w:r>
              <w:t>ncepts. The reports and accounts designed for participants in the Farm-Scale Natural Capital Accounting project will be updated with more detailed information to provide a comprehensive representation of natural capital.</w:t>
            </w:r>
          </w:p>
          <w:p w:rsidR="003C6139" w:rsidRDefault="003C6139" w14:paraId="73B699CD" w14:textId="77777777">
            <w:pPr>
              <w:spacing w:after="0" w:line="240" w:lineRule="auto"/>
            </w:pPr>
          </w:p>
        </w:tc>
        <w:tc>
          <w:tcPr>
            <w:tcW w:w="733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9CE" w14:textId="77777777">
            <w:pPr>
              <w:pStyle w:val="Heading1"/>
              <w:spacing w:line="240" w:lineRule="auto"/>
            </w:pPr>
            <w:bookmarkStart w:name="_Toc118215335" w:id="6"/>
            <w:bookmarkStart w:name="_Toc135907935" w:id="7"/>
            <w:r>
              <w:t>Information about this interim rep</w:t>
            </w:r>
            <w:r>
              <w:t>ort</w:t>
            </w:r>
            <w:bookmarkEnd w:id="6"/>
            <w:bookmarkEnd w:id="7"/>
          </w:p>
          <w:p w:rsidR="003C6139" w:rsidRDefault="00A552A2" w14:paraId="73B699CF" w14:textId="77777777">
            <w:pPr>
              <w:spacing w:after="0" w:line="240" w:lineRule="auto"/>
            </w:pPr>
            <w:r>
              <w:t>This interim report is structured in the following manner:</w:t>
            </w:r>
          </w:p>
          <w:p w:rsidR="003C6139" w:rsidRDefault="00A552A2" w14:paraId="73B699D0" w14:textId="77777777">
            <w:pPr>
              <w:pStyle w:val="ListParagraph"/>
              <w:numPr>
                <w:ilvl w:val="0"/>
                <w:numId w:val="3"/>
              </w:numPr>
              <w:spacing w:after="0" w:line="240" w:lineRule="auto"/>
            </w:pPr>
            <w:r>
              <w:t xml:space="preserve">Environmental Performance reports provide information about the resource use intensity and pollution generated by the </w:t>
            </w:r>
            <w:proofErr w:type="gramStart"/>
            <w:r>
              <w:t>farms</w:t>
            </w:r>
            <w:proofErr w:type="gramEnd"/>
            <w:r>
              <w:t xml:space="preserve"> operations.</w:t>
            </w:r>
          </w:p>
          <w:p w:rsidR="003C6139" w:rsidRDefault="00A552A2" w14:paraId="73B699D1" w14:textId="77777777">
            <w:pPr>
              <w:pStyle w:val="ListParagraph"/>
              <w:numPr>
                <w:ilvl w:val="0"/>
                <w:numId w:val="3"/>
              </w:numPr>
              <w:spacing w:after="0" w:line="240" w:lineRule="auto"/>
            </w:pPr>
            <w:r>
              <w:t>Natural Capital Type &amp; Condition Extent provides informat</w:t>
            </w:r>
            <w:r>
              <w:t>ion about the different types of natural capital assets that comprise the farm.</w:t>
            </w:r>
          </w:p>
          <w:p w:rsidR="003C6139" w:rsidRDefault="00A552A2" w14:paraId="73B699D2" w14:textId="77777777">
            <w:pPr>
              <w:pStyle w:val="ListParagraph"/>
              <w:numPr>
                <w:ilvl w:val="0"/>
                <w:numId w:val="3"/>
              </w:numPr>
              <w:spacing w:after="0" w:line="240" w:lineRule="auto"/>
            </w:pPr>
            <w:r>
              <w:t>Natural Capital – Condition for Grazing provides information about how many hectares of the property are in each grazing classification, representing differing provisioning ser</w:t>
            </w:r>
            <w:r>
              <w:t xml:space="preserve">vices for livestock. </w:t>
            </w:r>
          </w:p>
          <w:p w:rsidR="003C6139" w:rsidRDefault="003C6139" w14:paraId="73B699D3" w14:textId="77777777">
            <w:pPr>
              <w:spacing w:after="0" w:line="240" w:lineRule="auto"/>
            </w:pPr>
          </w:p>
          <w:p w:rsidR="003C6139" w:rsidRDefault="00A552A2" w14:paraId="73B699D4" w14:textId="77777777">
            <w:pPr>
              <w:spacing w:after="0" w:line="240" w:lineRule="auto"/>
            </w:pPr>
            <w:r>
              <w:t>The report is accompanied by:</w:t>
            </w:r>
          </w:p>
          <w:p w:rsidR="003C6139" w:rsidRDefault="00A552A2" w14:paraId="73B699D5" w14:textId="77777777">
            <w:pPr>
              <w:pStyle w:val="ListParagraph"/>
              <w:numPr>
                <w:ilvl w:val="0"/>
                <w:numId w:val="4"/>
              </w:numPr>
              <w:spacing w:after="0" w:line="240" w:lineRule="auto"/>
            </w:pPr>
            <w:r>
              <w:t>A document describing the state &amp; transition model that have been used to classify the different types of ecosystems and a glossary.</w:t>
            </w:r>
          </w:p>
          <w:p w:rsidR="003C6139" w:rsidRDefault="00A552A2" w14:paraId="73B699D6" w14:textId="77777777">
            <w:pPr>
              <w:pStyle w:val="ListParagraph"/>
              <w:numPr>
                <w:ilvl w:val="0"/>
                <w:numId w:val="4"/>
              </w:numPr>
              <w:spacing w:after="0" w:line="240" w:lineRule="auto"/>
            </w:pPr>
            <w:r>
              <w:t>A map of the farm showing the different types of natural capital asset</w:t>
            </w:r>
            <w:r>
              <w:t>s, the grazing classification of the areas, and the paddocks of the property.</w:t>
            </w:r>
          </w:p>
          <w:p w:rsidR="003C6139" w:rsidRDefault="00A552A2" w14:paraId="73B699D7" w14:textId="77777777">
            <w:pPr>
              <w:pStyle w:val="Heading1"/>
              <w:spacing w:line="240" w:lineRule="auto"/>
            </w:pPr>
            <w:bookmarkStart w:name="_Toc118215336" w:id="8"/>
            <w:bookmarkStart w:name="_Toc135907936" w:id="9"/>
            <w:r>
              <w:t xml:space="preserve">Your feedback is </w:t>
            </w:r>
            <w:proofErr w:type="gramStart"/>
            <w:r>
              <w:t>requested</w:t>
            </w:r>
            <w:bookmarkEnd w:id="8"/>
            <w:bookmarkEnd w:id="9"/>
            <w:proofErr w:type="gramEnd"/>
          </w:p>
          <w:p w:rsidR="003C6139" w:rsidRDefault="00A552A2" w14:paraId="73B699D8" w14:textId="77777777">
            <w:pPr>
              <w:spacing w:after="0" w:line="240" w:lineRule="auto"/>
            </w:pPr>
            <w:r>
              <w:t>We ask that you go through the report and let us know if the environmental performance of the business natural capital information doesn’t match your p</w:t>
            </w:r>
            <w:r>
              <w:t xml:space="preserve">erception of the property or if you have any questions. </w:t>
            </w:r>
          </w:p>
          <w:p w:rsidR="003C6139" w:rsidRDefault="003C6139" w14:paraId="73B699D9" w14:textId="77777777">
            <w:pPr>
              <w:spacing w:after="0" w:line="240" w:lineRule="auto"/>
            </w:pPr>
          </w:p>
          <w:p w:rsidR="003C6139" w:rsidRDefault="00A552A2" w14:paraId="73B699DA" w14:textId="77777777">
            <w:pPr>
              <w:spacing w:after="0" w:line="240" w:lineRule="auto"/>
            </w:pPr>
            <w:r>
              <w:t xml:space="preserve">We also ask that you give us feedback about the way the information has been presented. </w:t>
            </w:r>
          </w:p>
          <w:p w:rsidR="003C6139" w:rsidRDefault="003C6139" w14:paraId="73B699DB" w14:textId="77777777">
            <w:pPr>
              <w:spacing w:after="0" w:line="240" w:lineRule="auto"/>
            </w:pPr>
          </w:p>
          <w:p w:rsidR="003C6139" w:rsidRDefault="00A552A2" w14:paraId="73B699DC" w14:textId="77777777">
            <w:pPr>
              <w:spacing w:after="0" w:line="240" w:lineRule="auto"/>
            </w:pPr>
            <w:r>
              <w:t xml:space="preserve">We will use this feedback to improve the report and to further develop natural capital </w:t>
            </w:r>
            <w:r>
              <w:t>accounting.</w:t>
            </w:r>
          </w:p>
        </w:tc>
      </w:tr>
    </w:tbl>
    <w:p w:rsidR="003C6139" w:rsidRDefault="003C6139" w14:paraId="73B699DE" w14:textId="77777777"/>
    <w:p w:rsidR="003C6139" w:rsidRDefault="00A552A2" w14:paraId="73B699DF" w14:textId="77777777">
      <w:r>
        <w:br w:type="page"/>
      </w:r>
    </w:p>
    <w:p w:rsidR="003C6139" w:rsidRDefault="003C6139" w14:paraId="73B699E0" w14:textId="77777777">
      <w:pPr>
        <w:spacing w:after="0"/>
        <w:rPr>
          <w:sz w:val="8"/>
          <w:szCs w:val="8"/>
        </w:rPr>
      </w:pPr>
    </w:p>
    <w:bookmarkStart w:name="_Toc135907937" w:displacedByCustomXml="next" w:id="10"/>
    <w:sdt>
      <w:sdtPr>
        <w:rPr>
          <w:rFonts w:ascii="Calibri" w:hAnsi="Calibri"/>
          <w:color w:val="auto"/>
          <w:sz w:val="20"/>
          <w:szCs w:val="22"/>
          <w:lang w:val="en-AU"/>
        </w:rPr>
        <w:id w:val="669145159"/>
        <w:docPartObj>
          <w:docPartGallery w:val="Table of Contents"/>
          <w:docPartUnique/>
        </w:docPartObj>
      </w:sdtPr>
      <w:sdtEndPr/>
      <w:sdtContent>
        <w:p w:rsidR="003C6139" w:rsidRDefault="00A552A2" w14:paraId="73B699E1" w14:textId="77777777">
          <w:pPr>
            <w:pStyle w:val="TOAHeading"/>
          </w:pPr>
          <w:r>
            <w:t>Contents</w:t>
          </w:r>
          <w:bookmarkEnd w:id="10"/>
        </w:p>
        <w:p w:rsidR="007F32AF" w:rsidRDefault="00A552A2" w14:paraId="44FD4CF3" w14:textId="340C2DAA">
          <w:pPr>
            <w:pStyle w:val="TOC1"/>
            <w:rPr>
              <w:rFonts w:asciiTheme="minorHAnsi" w:hAnsiTheme="minorHAnsi" w:eastAsiaTheme="minorEastAsia" w:cstheme="minorBidi"/>
              <w:noProof/>
              <w:kern w:val="2"/>
              <w:sz w:val="22"/>
              <w:lang w:eastAsia="en-AU"/>
              <w14:ligatures w14:val="standardContextual"/>
            </w:rPr>
          </w:pPr>
          <w:r>
            <w:fldChar w:fldCharType="begin"/>
          </w:r>
          <w:r>
            <w:rPr>
              <w:rStyle w:val="IndexLink"/>
            </w:rPr>
            <w:instrText>TOC \o "1-3" \h</w:instrText>
          </w:r>
          <w:r>
            <w:rPr>
              <w:rStyle w:val="IndexLink"/>
            </w:rPr>
            <w:fldChar w:fldCharType="separate"/>
          </w:r>
          <w:hyperlink w:history="1" w:anchor="_Toc135907933">
            <w:r w:rsidRPr="004304F7" w:rsidR="007F32AF">
              <w:rPr>
                <w:rStyle w:val="Hyperlink"/>
                <w:noProof/>
              </w:rPr>
              <w:t>Orana - Natural Capital Report (interim 1)</w:t>
            </w:r>
            <w:r w:rsidR="007F32AF">
              <w:rPr>
                <w:noProof/>
              </w:rPr>
              <w:tab/>
            </w:r>
            <w:r w:rsidR="007F32AF">
              <w:rPr>
                <w:noProof/>
              </w:rPr>
              <w:fldChar w:fldCharType="begin"/>
            </w:r>
            <w:r w:rsidR="007F32AF">
              <w:rPr>
                <w:noProof/>
              </w:rPr>
              <w:instrText xml:space="preserve"> PAGEREF _Toc135907933 \h </w:instrText>
            </w:r>
            <w:r w:rsidR="007F32AF">
              <w:rPr>
                <w:noProof/>
              </w:rPr>
            </w:r>
            <w:r w:rsidR="007F32AF">
              <w:rPr>
                <w:noProof/>
              </w:rPr>
              <w:fldChar w:fldCharType="separate"/>
            </w:r>
            <w:r w:rsidR="007F32AF">
              <w:rPr>
                <w:noProof/>
              </w:rPr>
              <w:t>1</w:t>
            </w:r>
            <w:r w:rsidR="007F32AF">
              <w:rPr>
                <w:noProof/>
              </w:rPr>
              <w:fldChar w:fldCharType="end"/>
            </w:r>
          </w:hyperlink>
        </w:p>
        <w:p w:rsidR="007F32AF" w:rsidRDefault="007F32AF" w14:paraId="447DCF42" w14:textId="717A428E">
          <w:pPr>
            <w:pStyle w:val="TOC1"/>
            <w:rPr>
              <w:rFonts w:asciiTheme="minorHAnsi" w:hAnsiTheme="minorHAnsi" w:eastAsiaTheme="minorEastAsia" w:cstheme="minorBidi"/>
              <w:noProof/>
              <w:kern w:val="2"/>
              <w:sz w:val="22"/>
              <w:lang w:eastAsia="en-AU"/>
              <w14:ligatures w14:val="standardContextual"/>
            </w:rPr>
          </w:pPr>
          <w:hyperlink w:history="1" w:anchor="_Toc135907934">
            <w:r w:rsidRPr="004304F7">
              <w:rPr>
                <w:rStyle w:val="Hyperlink"/>
                <w:noProof/>
              </w:rPr>
              <w:t>Natural Capital Accounting</w:t>
            </w:r>
            <w:r>
              <w:rPr>
                <w:noProof/>
              </w:rPr>
              <w:tab/>
            </w:r>
            <w:r>
              <w:rPr>
                <w:noProof/>
              </w:rPr>
              <w:fldChar w:fldCharType="begin"/>
            </w:r>
            <w:r>
              <w:rPr>
                <w:noProof/>
              </w:rPr>
              <w:instrText xml:space="preserve"> PAGEREF _Toc135907934 \h </w:instrText>
            </w:r>
            <w:r>
              <w:rPr>
                <w:noProof/>
              </w:rPr>
            </w:r>
            <w:r>
              <w:rPr>
                <w:noProof/>
              </w:rPr>
              <w:fldChar w:fldCharType="separate"/>
            </w:r>
            <w:r>
              <w:rPr>
                <w:noProof/>
              </w:rPr>
              <w:t>2</w:t>
            </w:r>
            <w:r>
              <w:rPr>
                <w:noProof/>
              </w:rPr>
              <w:fldChar w:fldCharType="end"/>
            </w:r>
          </w:hyperlink>
        </w:p>
        <w:p w:rsidR="007F32AF" w:rsidRDefault="007F32AF" w14:paraId="2984EDAC" w14:textId="7FE0F84F">
          <w:pPr>
            <w:pStyle w:val="TOC1"/>
            <w:rPr>
              <w:rFonts w:asciiTheme="minorHAnsi" w:hAnsiTheme="minorHAnsi" w:eastAsiaTheme="minorEastAsia" w:cstheme="minorBidi"/>
              <w:noProof/>
              <w:kern w:val="2"/>
              <w:sz w:val="22"/>
              <w:lang w:eastAsia="en-AU"/>
              <w14:ligatures w14:val="standardContextual"/>
            </w:rPr>
          </w:pPr>
          <w:hyperlink w:history="1" w:anchor="_Toc135907935">
            <w:r w:rsidRPr="004304F7">
              <w:rPr>
                <w:rStyle w:val="Hyperlink"/>
                <w:noProof/>
              </w:rPr>
              <w:t>Information about this interim report</w:t>
            </w:r>
            <w:r>
              <w:rPr>
                <w:noProof/>
              </w:rPr>
              <w:tab/>
            </w:r>
            <w:r>
              <w:rPr>
                <w:noProof/>
              </w:rPr>
              <w:fldChar w:fldCharType="begin"/>
            </w:r>
            <w:r>
              <w:rPr>
                <w:noProof/>
              </w:rPr>
              <w:instrText xml:space="preserve"> PAGEREF _Toc135907935 \h </w:instrText>
            </w:r>
            <w:r>
              <w:rPr>
                <w:noProof/>
              </w:rPr>
            </w:r>
            <w:r>
              <w:rPr>
                <w:noProof/>
              </w:rPr>
              <w:fldChar w:fldCharType="separate"/>
            </w:r>
            <w:r>
              <w:rPr>
                <w:noProof/>
              </w:rPr>
              <w:t>2</w:t>
            </w:r>
            <w:r>
              <w:rPr>
                <w:noProof/>
              </w:rPr>
              <w:fldChar w:fldCharType="end"/>
            </w:r>
          </w:hyperlink>
        </w:p>
        <w:p w:rsidR="007F32AF" w:rsidRDefault="007F32AF" w14:paraId="6B9E9907" w14:textId="61A2B6AC">
          <w:pPr>
            <w:pStyle w:val="TOC1"/>
            <w:rPr>
              <w:rFonts w:asciiTheme="minorHAnsi" w:hAnsiTheme="minorHAnsi" w:eastAsiaTheme="minorEastAsia" w:cstheme="minorBidi"/>
              <w:noProof/>
              <w:kern w:val="2"/>
              <w:sz w:val="22"/>
              <w:lang w:eastAsia="en-AU"/>
              <w14:ligatures w14:val="standardContextual"/>
            </w:rPr>
          </w:pPr>
          <w:hyperlink w:history="1" w:anchor="_Toc135907936">
            <w:r w:rsidRPr="004304F7">
              <w:rPr>
                <w:rStyle w:val="Hyperlink"/>
                <w:noProof/>
              </w:rPr>
              <w:t>Your feedback is requested</w:t>
            </w:r>
            <w:r>
              <w:rPr>
                <w:noProof/>
              </w:rPr>
              <w:tab/>
            </w:r>
            <w:r>
              <w:rPr>
                <w:noProof/>
              </w:rPr>
              <w:fldChar w:fldCharType="begin"/>
            </w:r>
            <w:r>
              <w:rPr>
                <w:noProof/>
              </w:rPr>
              <w:instrText xml:space="preserve"> PAGEREF _Toc135907936 \h </w:instrText>
            </w:r>
            <w:r>
              <w:rPr>
                <w:noProof/>
              </w:rPr>
            </w:r>
            <w:r>
              <w:rPr>
                <w:noProof/>
              </w:rPr>
              <w:fldChar w:fldCharType="separate"/>
            </w:r>
            <w:r>
              <w:rPr>
                <w:noProof/>
              </w:rPr>
              <w:t>2</w:t>
            </w:r>
            <w:r>
              <w:rPr>
                <w:noProof/>
              </w:rPr>
              <w:fldChar w:fldCharType="end"/>
            </w:r>
          </w:hyperlink>
        </w:p>
        <w:p w:rsidR="007F32AF" w:rsidRDefault="007F32AF" w14:paraId="3E618E90" w14:textId="762797E9">
          <w:pPr>
            <w:pStyle w:val="TOC1"/>
            <w:rPr>
              <w:rFonts w:asciiTheme="minorHAnsi" w:hAnsiTheme="minorHAnsi" w:eastAsiaTheme="minorEastAsia" w:cstheme="minorBidi"/>
              <w:noProof/>
              <w:kern w:val="2"/>
              <w:sz w:val="22"/>
              <w:lang w:eastAsia="en-AU"/>
              <w14:ligatures w14:val="standardContextual"/>
            </w:rPr>
          </w:pPr>
          <w:hyperlink w:history="1" w:anchor="_Toc135907937">
            <w:r w:rsidRPr="004304F7">
              <w:rPr>
                <w:rStyle w:val="Hyperlink"/>
                <w:noProof/>
              </w:rPr>
              <w:t>Contents</w:t>
            </w:r>
            <w:r>
              <w:rPr>
                <w:noProof/>
              </w:rPr>
              <w:tab/>
            </w:r>
            <w:r>
              <w:rPr>
                <w:noProof/>
              </w:rPr>
              <w:fldChar w:fldCharType="begin"/>
            </w:r>
            <w:r>
              <w:rPr>
                <w:noProof/>
              </w:rPr>
              <w:instrText xml:space="preserve"> PAGEREF _Toc135907937 \h </w:instrText>
            </w:r>
            <w:r>
              <w:rPr>
                <w:noProof/>
              </w:rPr>
            </w:r>
            <w:r>
              <w:rPr>
                <w:noProof/>
              </w:rPr>
              <w:fldChar w:fldCharType="separate"/>
            </w:r>
            <w:r>
              <w:rPr>
                <w:noProof/>
              </w:rPr>
              <w:t>3</w:t>
            </w:r>
            <w:r>
              <w:rPr>
                <w:noProof/>
              </w:rPr>
              <w:fldChar w:fldCharType="end"/>
            </w:r>
          </w:hyperlink>
        </w:p>
        <w:p w:rsidR="007F32AF" w:rsidRDefault="007F32AF" w14:paraId="3FA70F3E" w14:textId="65152C5D">
          <w:pPr>
            <w:pStyle w:val="TOC1"/>
            <w:rPr>
              <w:rFonts w:asciiTheme="minorHAnsi" w:hAnsiTheme="minorHAnsi" w:eastAsiaTheme="minorEastAsia" w:cstheme="minorBidi"/>
              <w:noProof/>
              <w:kern w:val="2"/>
              <w:sz w:val="22"/>
              <w:lang w:eastAsia="en-AU"/>
              <w14:ligatures w14:val="standardContextual"/>
            </w:rPr>
          </w:pPr>
          <w:hyperlink w:history="1" w:anchor="_Toc135907938">
            <w:r w:rsidRPr="004304F7">
              <w:rPr>
                <w:rStyle w:val="Hyperlink"/>
                <w:noProof/>
              </w:rPr>
              <w:t>Table of tables</w:t>
            </w:r>
            <w:r>
              <w:rPr>
                <w:noProof/>
              </w:rPr>
              <w:tab/>
            </w:r>
            <w:r>
              <w:rPr>
                <w:noProof/>
              </w:rPr>
              <w:fldChar w:fldCharType="begin"/>
            </w:r>
            <w:r>
              <w:rPr>
                <w:noProof/>
              </w:rPr>
              <w:instrText xml:space="preserve"> PAGEREF _Toc135907938 \h </w:instrText>
            </w:r>
            <w:r>
              <w:rPr>
                <w:noProof/>
              </w:rPr>
            </w:r>
            <w:r>
              <w:rPr>
                <w:noProof/>
              </w:rPr>
              <w:fldChar w:fldCharType="separate"/>
            </w:r>
            <w:r>
              <w:rPr>
                <w:noProof/>
              </w:rPr>
              <w:t>4</w:t>
            </w:r>
            <w:r>
              <w:rPr>
                <w:noProof/>
              </w:rPr>
              <w:fldChar w:fldCharType="end"/>
            </w:r>
          </w:hyperlink>
        </w:p>
        <w:p w:rsidR="007F32AF" w:rsidRDefault="007F32AF" w14:paraId="07008AB4" w14:textId="598E52BC">
          <w:pPr>
            <w:pStyle w:val="TOC1"/>
            <w:rPr>
              <w:rFonts w:asciiTheme="minorHAnsi" w:hAnsiTheme="minorHAnsi" w:eastAsiaTheme="minorEastAsia" w:cstheme="minorBidi"/>
              <w:noProof/>
              <w:kern w:val="2"/>
              <w:sz w:val="22"/>
              <w:lang w:eastAsia="en-AU"/>
              <w14:ligatures w14:val="standardContextual"/>
            </w:rPr>
          </w:pPr>
          <w:hyperlink w:history="1" w:anchor="_Toc135907939">
            <w:r w:rsidRPr="004304F7">
              <w:rPr>
                <w:rStyle w:val="Hyperlink"/>
                <w:noProof/>
              </w:rPr>
              <w:t>Environmental Performance</w:t>
            </w:r>
            <w:r>
              <w:rPr>
                <w:noProof/>
              </w:rPr>
              <w:tab/>
            </w:r>
            <w:r>
              <w:rPr>
                <w:noProof/>
              </w:rPr>
              <w:fldChar w:fldCharType="begin"/>
            </w:r>
            <w:r>
              <w:rPr>
                <w:noProof/>
              </w:rPr>
              <w:instrText xml:space="preserve"> PAGEREF _Toc135907939 \h </w:instrText>
            </w:r>
            <w:r>
              <w:rPr>
                <w:noProof/>
              </w:rPr>
            </w:r>
            <w:r>
              <w:rPr>
                <w:noProof/>
              </w:rPr>
              <w:fldChar w:fldCharType="separate"/>
            </w:r>
            <w:r>
              <w:rPr>
                <w:noProof/>
              </w:rPr>
              <w:t>5</w:t>
            </w:r>
            <w:r>
              <w:rPr>
                <w:noProof/>
              </w:rPr>
              <w:fldChar w:fldCharType="end"/>
            </w:r>
          </w:hyperlink>
        </w:p>
        <w:p w:rsidR="007F32AF" w:rsidRDefault="007F32AF" w14:paraId="3AD5D250" w14:textId="5CF3FA67">
          <w:pPr>
            <w:pStyle w:val="TOC2"/>
            <w:tabs>
              <w:tab w:val="right" w:leader="dot" w:pos="14674"/>
            </w:tabs>
            <w:rPr>
              <w:rFonts w:asciiTheme="minorHAnsi" w:hAnsiTheme="minorHAnsi" w:eastAsiaTheme="minorEastAsia" w:cstheme="minorBidi"/>
              <w:noProof/>
              <w:kern w:val="2"/>
              <w:sz w:val="22"/>
              <w:lang w:eastAsia="en-AU"/>
              <w14:ligatures w14:val="standardContextual"/>
            </w:rPr>
          </w:pPr>
          <w:hyperlink w:history="1" w:anchor="_Toc135907940">
            <w:r w:rsidRPr="004304F7">
              <w:rPr>
                <w:rStyle w:val="Hyperlink"/>
                <w:noProof/>
              </w:rPr>
              <w:t>Summary/overview (whole business)</w:t>
            </w:r>
            <w:r>
              <w:rPr>
                <w:noProof/>
              </w:rPr>
              <w:tab/>
            </w:r>
            <w:r>
              <w:rPr>
                <w:noProof/>
              </w:rPr>
              <w:fldChar w:fldCharType="begin"/>
            </w:r>
            <w:r>
              <w:rPr>
                <w:noProof/>
              </w:rPr>
              <w:instrText xml:space="preserve"> PAGEREF _Toc135907940 \h </w:instrText>
            </w:r>
            <w:r>
              <w:rPr>
                <w:noProof/>
              </w:rPr>
            </w:r>
            <w:r>
              <w:rPr>
                <w:noProof/>
              </w:rPr>
              <w:fldChar w:fldCharType="separate"/>
            </w:r>
            <w:r>
              <w:rPr>
                <w:noProof/>
              </w:rPr>
              <w:t>5</w:t>
            </w:r>
            <w:r>
              <w:rPr>
                <w:noProof/>
              </w:rPr>
              <w:fldChar w:fldCharType="end"/>
            </w:r>
          </w:hyperlink>
        </w:p>
        <w:p w:rsidR="007F32AF" w:rsidRDefault="007F32AF" w14:paraId="37F2265F" w14:textId="4FF167E1">
          <w:pPr>
            <w:pStyle w:val="TOC3"/>
            <w:tabs>
              <w:tab w:val="right" w:leader="dot" w:pos="14674"/>
            </w:tabs>
            <w:rPr>
              <w:rFonts w:asciiTheme="minorHAnsi" w:hAnsiTheme="minorHAnsi" w:eastAsiaTheme="minorEastAsia" w:cstheme="minorBidi"/>
              <w:noProof/>
              <w:kern w:val="2"/>
              <w:sz w:val="22"/>
              <w:lang w:eastAsia="en-AU"/>
              <w14:ligatures w14:val="standardContextual"/>
            </w:rPr>
          </w:pPr>
          <w:hyperlink w:history="1" w:anchor="_Toc135907941">
            <w:r w:rsidRPr="004304F7">
              <w:rPr>
                <w:rStyle w:val="Hyperlink"/>
                <w:noProof/>
              </w:rPr>
              <w:t>GHG Emissions</w:t>
            </w:r>
            <w:r>
              <w:rPr>
                <w:noProof/>
              </w:rPr>
              <w:tab/>
            </w:r>
            <w:r>
              <w:rPr>
                <w:noProof/>
              </w:rPr>
              <w:fldChar w:fldCharType="begin"/>
            </w:r>
            <w:r>
              <w:rPr>
                <w:noProof/>
              </w:rPr>
              <w:instrText xml:space="preserve"> PAGEREF _Toc135907941 \h </w:instrText>
            </w:r>
            <w:r>
              <w:rPr>
                <w:noProof/>
              </w:rPr>
            </w:r>
            <w:r>
              <w:rPr>
                <w:noProof/>
              </w:rPr>
              <w:fldChar w:fldCharType="separate"/>
            </w:r>
            <w:r>
              <w:rPr>
                <w:noProof/>
              </w:rPr>
              <w:t>5</w:t>
            </w:r>
            <w:r>
              <w:rPr>
                <w:noProof/>
              </w:rPr>
              <w:fldChar w:fldCharType="end"/>
            </w:r>
          </w:hyperlink>
        </w:p>
        <w:p w:rsidR="007F32AF" w:rsidRDefault="007F32AF" w14:paraId="5FB6E626" w14:textId="522A6F0D">
          <w:pPr>
            <w:pStyle w:val="TOC3"/>
            <w:tabs>
              <w:tab w:val="right" w:leader="dot" w:pos="14674"/>
            </w:tabs>
            <w:rPr>
              <w:rFonts w:asciiTheme="minorHAnsi" w:hAnsiTheme="minorHAnsi" w:eastAsiaTheme="minorEastAsia" w:cstheme="minorBidi"/>
              <w:noProof/>
              <w:kern w:val="2"/>
              <w:sz w:val="22"/>
              <w:lang w:eastAsia="en-AU"/>
              <w14:ligatures w14:val="standardContextual"/>
            </w:rPr>
          </w:pPr>
          <w:hyperlink w:history="1" w:anchor="_Toc135907942">
            <w:r w:rsidRPr="004304F7">
              <w:rPr>
                <w:rStyle w:val="Hyperlink"/>
                <w:noProof/>
              </w:rPr>
              <w:t>Resource use efficiency and pollution generation</w:t>
            </w:r>
            <w:r>
              <w:rPr>
                <w:noProof/>
              </w:rPr>
              <w:tab/>
            </w:r>
            <w:r>
              <w:rPr>
                <w:noProof/>
              </w:rPr>
              <w:fldChar w:fldCharType="begin"/>
            </w:r>
            <w:r>
              <w:rPr>
                <w:noProof/>
              </w:rPr>
              <w:instrText xml:space="preserve"> PAGEREF _Toc135907942 \h </w:instrText>
            </w:r>
            <w:r>
              <w:rPr>
                <w:noProof/>
              </w:rPr>
            </w:r>
            <w:r>
              <w:rPr>
                <w:noProof/>
              </w:rPr>
              <w:fldChar w:fldCharType="separate"/>
            </w:r>
            <w:r>
              <w:rPr>
                <w:noProof/>
              </w:rPr>
              <w:t>7</w:t>
            </w:r>
            <w:r>
              <w:rPr>
                <w:noProof/>
              </w:rPr>
              <w:fldChar w:fldCharType="end"/>
            </w:r>
          </w:hyperlink>
        </w:p>
        <w:p w:rsidR="007F32AF" w:rsidRDefault="007F32AF" w14:paraId="06A81F44" w14:textId="6831F52D">
          <w:pPr>
            <w:pStyle w:val="TOC2"/>
            <w:tabs>
              <w:tab w:val="right" w:leader="dot" w:pos="14674"/>
            </w:tabs>
            <w:rPr>
              <w:rFonts w:asciiTheme="minorHAnsi" w:hAnsiTheme="minorHAnsi" w:eastAsiaTheme="minorEastAsia" w:cstheme="minorBidi"/>
              <w:noProof/>
              <w:kern w:val="2"/>
              <w:sz w:val="22"/>
              <w:lang w:eastAsia="en-AU"/>
              <w14:ligatures w14:val="standardContextual"/>
            </w:rPr>
          </w:pPr>
          <w:hyperlink w:history="1" w:anchor="_Toc135907943">
            <w:r w:rsidRPr="004304F7">
              <w:rPr>
                <w:rStyle w:val="Hyperlink"/>
                <w:noProof/>
              </w:rPr>
              <w:t>Environmental Performance (per product)</w:t>
            </w:r>
            <w:r>
              <w:rPr>
                <w:noProof/>
              </w:rPr>
              <w:tab/>
            </w:r>
            <w:r>
              <w:rPr>
                <w:noProof/>
              </w:rPr>
              <w:fldChar w:fldCharType="begin"/>
            </w:r>
            <w:r>
              <w:rPr>
                <w:noProof/>
              </w:rPr>
              <w:instrText xml:space="preserve"> PAGEREF _Toc135907943 \h </w:instrText>
            </w:r>
            <w:r>
              <w:rPr>
                <w:noProof/>
              </w:rPr>
            </w:r>
            <w:r>
              <w:rPr>
                <w:noProof/>
              </w:rPr>
              <w:fldChar w:fldCharType="separate"/>
            </w:r>
            <w:r>
              <w:rPr>
                <w:noProof/>
              </w:rPr>
              <w:t>8</w:t>
            </w:r>
            <w:r>
              <w:rPr>
                <w:noProof/>
              </w:rPr>
              <w:fldChar w:fldCharType="end"/>
            </w:r>
          </w:hyperlink>
        </w:p>
        <w:p w:rsidR="007F32AF" w:rsidRDefault="007F32AF" w14:paraId="7AC436E9" w14:textId="54FBEFB3">
          <w:pPr>
            <w:pStyle w:val="TOC3"/>
            <w:tabs>
              <w:tab w:val="right" w:leader="dot" w:pos="14674"/>
            </w:tabs>
            <w:rPr>
              <w:rFonts w:asciiTheme="minorHAnsi" w:hAnsiTheme="minorHAnsi" w:eastAsiaTheme="minorEastAsia" w:cstheme="minorBidi"/>
              <w:noProof/>
              <w:kern w:val="2"/>
              <w:sz w:val="22"/>
              <w:lang w:eastAsia="en-AU"/>
              <w14:ligatures w14:val="standardContextual"/>
            </w:rPr>
          </w:pPr>
          <w:hyperlink w:history="1" w:anchor="_Toc135907944">
            <w:r w:rsidRPr="004304F7">
              <w:rPr>
                <w:rStyle w:val="Hyperlink"/>
                <w:noProof/>
              </w:rPr>
              <w:t>Non-renewable (finite) resources</w:t>
            </w:r>
            <w:r>
              <w:rPr>
                <w:noProof/>
              </w:rPr>
              <w:tab/>
            </w:r>
            <w:r>
              <w:rPr>
                <w:noProof/>
              </w:rPr>
              <w:fldChar w:fldCharType="begin"/>
            </w:r>
            <w:r>
              <w:rPr>
                <w:noProof/>
              </w:rPr>
              <w:instrText xml:space="preserve"> PAGEREF _Toc135907944 \h </w:instrText>
            </w:r>
            <w:r>
              <w:rPr>
                <w:noProof/>
              </w:rPr>
            </w:r>
            <w:r>
              <w:rPr>
                <w:noProof/>
              </w:rPr>
              <w:fldChar w:fldCharType="separate"/>
            </w:r>
            <w:r>
              <w:rPr>
                <w:noProof/>
              </w:rPr>
              <w:t>10</w:t>
            </w:r>
            <w:r>
              <w:rPr>
                <w:noProof/>
              </w:rPr>
              <w:fldChar w:fldCharType="end"/>
            </w:r>
          </w:hyperlink>
        </w:p>
        <w:p w:rsidR="007F32AF" w:rsidRDefault="007F32AF" w14:paraId="547B8639" w14:textId="42D9BFC1">
          <w:pPr>
            <w:pStyle w:val="TOC3"/>
            <w:tabs>
              <w:tab w:val="right" w:leader="dot" w:pos="14674"/>
            </w:tabs>
            <w:rPr>
              <w:rFonts w:asciiTheme="minorHAnsi" w:hAnsiTheme="minorHAnsi" w:eastAsiaTheme="minorEastAsia" w:cstheme="minorBidi"/>
              <w:noProof/>
              <w:kern w:val="2"/>
              <w:sz w:val="22"/>
              <w:lang w:eastAsia="en-AU"/>
              <w14:ligatures w14:val="standardContextual"/>
            </w:rPr>
          </w:pPr>
          <w:hyperlink w:history="1" w:anchor="_Toc135907945">
            <w:r w:rsidRPr="004304F7">
              <w:rPr>
                <w:rStyle w:val="Hyperlink"/>
                <w:noProof/>
              </w:rPr>
              <w:t>Notes to Environmental Performance reporting</w:t>
            </w:r>
            <w:r>
              <w:rPr>
                <w:noProof/>
              </w:rPr>
              <w:tab/>
            </w:r>
            <w:r>
              <w:rPr>
                <w:noProof/>
              </w:rPr>
              <w:fldChar w:fldCharType="begin"/>
            </w:r>
            <w:r>
              <w:rPr>
                <w:noProof/>
              </w:rPr>
              <w:instrText xml:space="preserve"> PAGEREF _Toc135907945 \h </w:instrText>
            </w:r>
            <w:r>
              <w:rPr>
                <w:noProof/>
              </w:rPr>
            </w:r>
            <w:r>
              <w:rPr>
                <w:noProof/>
              </w:rPr>
              <w:fldChar w:fldCharType="separate"/>
            </w:r>
            <w:r>
              <w:rPr>
                <w:noProof/>
              </w:rPr>
              <w:t>11</w:t>
            </w:r>
            <w:r>
              <w:rPr>
                <w:noProof/>
              </w:rPr>
              <w:fldChar w:fldCharType="end"/>
            </w:r>
          </w:hyperlink>
        </w:p>
        <w:p w:rsidR="007F32AF" w:rsidRDefault="007F32AF" w14:paraId="21D92308" w14:textId="3E59094D">
          <w:pPr>
            <w:pStyle w:val="TOC1"/>
            <w:rPr>
              <w:rFonts w:asciiTheme="minorHAnsi" w:hAnsiTheme="minorHAnsi" w:eastAsiaTheme="minorEastAsia" w:cstheme="minorBidi"/>
              <w:noProof/>
              <w:kern w:val="2"/>
              <w:sz w:val="22"/>
              <w:lang w:eastAsia="en-AU"/>
              <w14:ligatures w14:val="standardContextual"/>
            </w:rPr>
          </w:pPr>
          <w:hyperlink w:history="1" w:anchor="_Toc135907946">
            <w:r w:rsidRPr="004304F7">
              <w:rPr>
                <w:rStyle w:val="Hyperlink"/>
                <w:noProof/>
              </w:rPr>
              <w:t>Natural Capital: Type &amp; Condition Extent</w:t>
            </w:r>
            <w:r>
              <w:rPr>
                <w:noProof/>
              </w:rPr>
              <w:tab/>
            </w:r>
            <w:r>
              <w:rPr>
                <w:noProof/>
              </w:rPr>
              <w:fldChar w:fldCharType="begin"/>
            </w:r>
            <w:r>
              <w:rPr>
                <w:noProof/>
              </w:rPr>
              <w:instrText xml:space="preserve"> PAGEREF _Toc135907946 \h </w:instrText>
            </w:r>
            <w:r>
              <w:rPr>
                <w:noProof/>
              </w:rPr>
            </w:r>
            <w:r>
              <w:rPr>
                <w:noProof/>
              </w:rPr>
              <w:fldChar w:fldCharType="separate"/>
            </w:r>
            <w:r>
              <w:rPr>
                <w:noProof/>
              </w:rPr>
              <w:t>12</w:t>
            </w:r>
            <w:r>
              <w:rPr>
                <w:noProof/>
              </w:rPr>
              <w:fldChar w:fldCharType="end"/>
            </w:r>
          </w:hyperlink>
        </w:p>
        <w:p w:rsidR="007F32AF" w:rsidRDefault="007F32AF" w14:paraId="2221BA15" w14:textId="24B82165">
          <w:pPr>
            <w:pStyle w:val="TOC1"/>
            <w:rPr>
              <w:rFonts w:asciiTheme="minorHAnsi" w:hAnsiTheme="minorHAnsi" w:eastAsiaTheme="minorEastAsia" w:cstheme="minorBidi"/>
              <w:noProof/>
              <w:kern w:val="2"/>
              <w:sz w:val="22"/>
              <w:lang w:eastAsia="en-AU"/>
              <w14:ligatures w14:val="standardContextual"/>
            </w:rPr>
          </w:pPr>
          <w:hyperlink w:history="1" w:anchor="_Toc135907947">
            <w:r w:rsidRPr="004304F7">
              <w:rPr>
                <w:rStyle w:val="Hyperlink"/>
                <w:noProof/>
              </w:rPr>
              <w:t>Natural Capital: Condition for Grazing</w:t>
            </w:r>
            <w:r>
              <w:rPr>
                <w:noProof/>
              </w:rPr>
              <w:tab/>
            </w:r>
            <w:r>
              <w:rPr>
                <w:noProof/>
              </w:rPr>
              <w:fldChar w:fldCharType="begin"/>
            </w:r>
            <w:r>
              <w:rPr>
                <w:noProof/>
              </w:rPr>
              <w:instrText xml:space="preserve"> PAGEREF _Toc135907947 \h </w:instrText>
            </w:r>
            <w:r>
              <w:rPr>
                <w:noProof/>
              </w:rPr>
            </w:r>
            <w:r>
              <w:rPr>
                <w:noProof/>
              </w:rPr>
              <w:fldChar w:fldCharType="separate"/>
            </w:r>
            <w:r>
              <w:rPr>
                <w:noProof/>
              </w:rPr>
              <w:t>14</w:t>
            </w:r>
            <w:r>
              <w:rPr>
                <w:noProof/>
              </w:rPr>
              <w:fldChar w:fldCharType="end"/>
            </w:r>
          </w:hyperlink>
        </w:p>
        <w:p w:rsidR="007F32AF" w:rsidRDefault="007F32AF" w14:paraId="02EC78BF" w14:textId="752D4275">
          <w:pPr>
            <w:pStyle w:val="TOC1"/>
            <w:rPr>
              <w:rFonts w:asciiTheme="minorHAnsi" w:hAnsiTheme="minorHAnsi" w:eastAsiaTheme="minorEastAsia" w:cstheme="minorBidi"/>
              <w:noProof/>
              <w:kern w:val="2"/>
              <w:sz w:val="22"/>
              <w:lang w:eastAsia="en-AU"/>
              <w14:ligatures w14:val="standardContextual"/>
            </w:rPr>
          </w:pPr>
          <w:hyperlink w:history="1" w:anchor="_Toc135907948">
            <w:r w:rsidRPr="004304F7">
              <w:rPr>
                <w:rStyle w:val="Hyperlink"/>
                <w:noProof/>
              </w:rPr>
              <w:t>Biodiversity – Bird species list</w:t>
            </w:r>
            <w:r>
              <w:rPr>
                <w:noProof/>
              </w:rPr>
              <w:tab/>
            </w:r>
            <w:r>
              <w:rPr>
                <w:noProof/>
              </w:rPr>
              <w:fldChar w:fldCharType="begin"/>
            </w:r>
            <w:r>
              <w:rPr>
                <w:noProof/>
              </w:rPr>
              <w:instrText xml:space="preserve"> PAGEREF _Toc135907948 \h </w:instrText>
            </w:r>
            <w:r>
              <w:rPr>
                <w:noProof/>
              </w:rPr>
            </w:r>
            <w:r>
              <w:rPr>
                <w:noProof/>
              </w:rPr>
              <w:fldChar w:fldCharType="separate"/>
            </w:r>
            <w:r>
              <w:rPr>
                <w:noProof/>
              </w:rPr>
              <w:t>16</w:t>
            </w:r>
            <w:r>
              <w:rPr>
                <w:noProof/>
              </w:rPr>
              <w:fldChar w:fldCharType="end"/>
            </w:r>
          </w:hyperlink>
        </w:p>
        <w:p w:rsidR="007F32AF" w:rsidRDefault="007F32AF" w14:paraId="44E0E4F1" w14:textId="35F773C1">
          <w:pPr>
            <w:pStyle w:val="TOC1"/>
            <w:rPr>
              <w:rFonts w:asciiTheme="minorHAnsi" w:hAnsiTheme="minorHAnsi" w:eastAsiaTheme="minorEastAsia" w:cstheme="minorBidi"/>
              <w:noProof/>
              <w:kern w:val="2"/>
              <w:sz w:val="22"/>
              <w:lang w:eastAsia="en-AU"/>
              <w14:ligatures w14:val="standardContextual"/>
            </w:rPr>
          </w:pPr>
          <w:hyperlink w:history="1" w:anchor="_Toc135907949">
            <w:r w:rsidRPr="004304F7">
              <w:rPr>
                <w:rStyle w:val="Hyperlink"/>
                <w:noProof/>
              </w:rPr>
              <w:t>Methods used to measure Natural Capital</w:t>
            </w:r>
            <w:r>
              <w:rPr>
                <w:noProof/>
              </w:rPr>
              <w:tab/>
            </w:r>
            <w:r>
              <w:rPr>
                <w:noProof/>
              </w:rPr>
              <w:fldChar w:fldCharType="begin"/>
            </w:r>
            <w:r>
              <w:rPr>
                <w:noProof/>
              </w:rPr>
              <w:instrText xml:space="preserve"> PAGEREF _Toc135907949 \h </w:instrText>
            </w:r>
            <w:r>
              <w:rPr>
                <w:noProof/>
              </w:rPr>
            </w:r>
            <w:r>
              <w:rPr>
                <w:noProof/>
              </w:rPr>
              <w:fldChar w:fldCharType="separate"/>
            </w:r>
            <w:r>
              <w:rPr>
                <w:noProof/>
              </w:rPr>
              <w:t>19</w:t>
            </w:r>
            <w:r>
              <w:rPr>
                <w:noProof/>
              </w:rPr>
              <w:fldChar w:fldCharType="end"/>
            </w:r>
          </w:hyperlink>
        </w:p>
        <w:p w:rsidR="003C6139" w:rsidRDefault="00A552A2" w14:paraId="73B699F0" w14:textId="02BBDC2E">
          <w:pPr>
            <w:pStyle w:val="TOC1"/>
            <w:tabs>
              <w:tab w:val="clear" w:pos="14674"/>
              <w:tab w:val="right" w:leader="dot" w:pos="14684"/>
            </w:tabs>
          </w:pPr>
          <w:r>
            <w:rPr>
              <w:rStyle w:val="IndexLink"/>
            </w:rPr>
            <w:fldChar w:fldCharType="end"/>
          </w:r>
        </w:p>
      </w:sdtContent>
    </w:sdt>
    <w:p w:rsidR="003C6139" w:rsidRDefault="00A552A2" w14:paraId="73B699F1" w14:textId="77777777">
      <w:r>
        <w:br w:type="page"/>
      </w:r>
    </w:p>
    <w:p w:rsidR="003C6139" w:rsidRDefault="003C6139" w14:paraId="73B699F2" w14:textId="77777777">
      <w:pPr>
        <w:rPr>
          <w:sz w:val="4"/>
          <w:szCs w:val="6"/>
          <w:lang w:val="en-US"/>
        </w:rPr>
      </w:pPr>
    </w:p>
    <w:p w:rsidR="003C6139" w:rsidRDefault="00A552A2" w14:paraId="73B699F3" w14:textId="77777777">
      <w:pPr>
        <w:pStyle w:val="TOAHeading"/>
      </w:pPr>
      <w:bookmarkStart w:name="_Toc135907938" w:id="11"/>
      <w:r>
        <w:t>Table of tables</w:t>
      </w:r>
      <w:bookmarkEnd w:id="11"/>
    </w:p>
    <w:p w:rsidR="007F32AF" w:rsidP="007F32AF" w:rsidRDefault="00A552A2" w14:paraId="7EF82163" w14:textId="0A81C010">
      <w:pPr>
        <w:pStyle w:val="TableofFigures"/>
        <w:tabs>
          <w:tab w:val="right" w:leader="dot" w:pos="14674"/>
        </w:tabs>
        <w:spacing w:line="360" w:lineRule="auto"/>
        <w:rPr>
          <w:rFonts w:asciiTheme="minorHAnsi" w:hAnsiTheme="minorHAnsi" w:eastAsiaTheme="minorEastAsia" w:cstheme="minorBidi"/>
          <w:noProof/>
          <w:kern w:val="2"/>
          <w:sz w:val="22"/>
          <w:lang w:eastAsia="en-AU"/>
          <w14:ligatures w14:val="standardContextual"/>
        </w:rPr>
      </w:pPr>
      <w:r>
        <w:fldChar w:fldCharType="begin"/>
      </w:r>
      <w:r>
        <w:rPr>
          <w:rStyle w:val="IndexLink"/>
        </w:rPr>
        <w:instrText>TOC \c "Table"</w:instrText>
      </w:r>
      <w:r>
        <w:rPr>
          <w:rStyle w:val="IndexLink"/>
        </w:rPr>
        <w:fldChar w:fldCharType="separate"/>
      </w:r>
      <w:r w:rsidR="007F32AF">
        <w:rPr>
          <w:noProof/>
        </w:rPr>
        <w:t>Table 1: Summary of greenhouse gas emissions (GHG) for the whole farm business.</w:t>
      </w:r>
      <w:r w:rsidR="007F32AF">
        <w:rPr>
          <w:noProof/>
        </w:rPr>
        <w:tab/>
      </w:r>
      <w:r w:rsidR="007F32AF">
        <w:rPr>
          <w:noProof/>
        </w:rPr>
        <w:fldChar w:fldCharType="begin"/>
      </w:r>
      <w:r w:rsidR="007F32AF">
        <w:rPr>
          <w:noProof/>
        </w:rPr>
        <w:instrText xml:space="preserve"> PAGEREF _Toc135907950 \h </w:instrText>
      </w:r>
      <w:r w:rsidR="007F32AF">
        <w:rPr>
          <w:noProof/>
        </w:rPr>
      </w:r>
      <w:r w:rsidR="007F32AF">
        <w:rPr>
          <w:noProof/>
        </w:rPr>
        <w:fldChar w:fldCharType="separate"/>
      </w:r>
      <w:r w:rsidR="007F32AF">
        <w:rPr>
          <w:noProof/>
        </w:rPr>
        <w:t>6</w:t>
      </w:r>
      <w:r w:rsidR="007F32AF">
        <w:rPr>
          <w:noProof/>
        </w:rPr>
        <w:fldChar w:fldCharType="end"/>
      </w:r>
    </w:p>
    <w:p w:rsidR="007F32AF" w:rsidP="007F32AF" w:rsidRDefault="007F32AF" w14:paraId="1025CBAD" w14:textId="68A23F77">
      <w:pPr>
        <w:pStyle w:val="TableofFigures"/>
        <w:tabs>
          <w:tab w:val="right" w:leader="dot" w:pos="14674"/>
        </w:tabs>
        <w:spacing w:line="360" w:lineRule="auto"/>
        <w:rPr>
          <w:rFonts w:asciiTheme="minorHAnsi" w:hAnsiTheme="minorHAnsi" w:eastAsiaTheme="minorEastAsia" w:cstheme="minorBidi"/>
          <w:noProof/>
          <w:kern w:val="2"/>
          <w:sz w:val="22"/>
          <w:lang w:eastAsia="en-AU"/>
          <w14:ligatures w14:val="standardContextual"/>
        </w:rPr>
      </w:pPr>
      <w:r>
        <w:rPr>
          <w:noProof/>
        </w:rPr>
        <w:t>Table 2: Selected resource use efficiency and pollution estimates for the whole farm business.</w:t>
      </w:r>
      <w:r>
        <w:rPr>
          <w:noProof/>
        </w:rPr>
        <w:tab/>
      </w:r>
      <w:r>
        <w:rPr>
          <w:noProof/>
        </w:rPr>
        <w:fldChar w:fldCharType="begin"/>
      </w:r>
      <w:r>
        <w:rPr>
          <w:noProof/>
        </w:rPr>
        <w:instrText xml:space="preserve"> PAGEREF _Toc135907951 \h </w:instrText>
      </w:r>
      <w:r>
        <w:rPr>
          <w:noProof/>
        </w:rPr>
      </w:r>
      <w:r>
        <w:rPr>
          <w:noProof/>
        </w:rPr>
        <w:fldChar w:fldCharType="separate"/>
      </w:r>
      <w:r>
        <w:rPr>
          <w:noProof/>
        </w:rPr>
        <w:t>7</w:t>
      </w:r>
      <w:r>
        <w:rPr>
          <w:noProof/>
        </w:rPr>
        <w:fldChar w:fldCharType="end"/>
      </w:r>
    </w:p>
    <w:p w:rsidR="007F32AF" w:rsidP="007F32AF" w:rsidRDefault="007F32AF" w14:paraId="1503774E" w14:textId="6231ED62">
      <w:pPr>
        <w:pStyle w:val="TableofFigures"/>
        <w:tabs>
          <w:tab w:val="right" w:leader="dot" w:pos="14674"/>
        </w:tabs>
        <w:spacing w:line="360" w:lineRule="auto"/>
        <w:rPr>
          <w:rFonts w:asciiTheme="minorHAnsi" w:hAnsiTheme="minorHAnsi" w:eastAsiaTheme="minorEastAsia" w:cstheme="minorBidi"/>
          <w:noProof/>
          <w:kern w:val="2"/>
          <w:sz w:val="22"/>
          <w:lang w:eastAsia="en-AU"/>
          <w14:ligatures w14:val="standardContextual"/>
        </w:rPr>
      </w:pPr>
      <w:r>
        <w:rPr>
          <w:noProof/>
        </w:rPr>
        <w:t>Table 3: Summary of pollution intensity of sheep meat production</w:t>
      </w:r>
      <w:r>
        <w:rPr>
          <w:noProof/>
        </w:rPr>
        <w:tab/>
      </w:r>
      <w:r>
        <w:rPr>
          <w:noProof/>
        </w:rPr>
        <w:fldChar w:fldCharType="begin"/>
      </w:r>
      <w:r>
        <w:rPr>
          <w:noProof/>
        </w:rPr>
        <w:instrText xml:space="preserve"> PAGEREF _Toc135907952 \h </w:instrText>
      </w:r>
      <w:r>
        <w:rPr>
          <w:noProof/>
        </w:rPr>
      </w:r>
      <w:r>
        <w:rPr>
          <w:noProof/>
        </w:rPr>
        <w:fldChar w:fldCharType="separate"/>
      </w:r>
      <w:r>
        <w:rPr>
          <w:noProof/>
        </w:rPr>
        <w:t>8</w:t>
      </w:r>
      <w:r>
        <w:rPr>
          <w:noProof/>
        </w:rPr>
        <w:fldChar w:fldCharType="end"/>
      </w:r>
    </w:p>
    <w:p w:rsidR="007F32AF" w:rsidP="007F32AF" w:rsidRDefault="007F32AF" w14:paraId="41049B71" w14:textId="2906D154">
      <w:pPr>
        <w:pStyle w:val="TableofFigures"/>
        <w:tabs>
          <w:tab w:val="right" w:leader="dot" w:pos="14674"/>
        </w:tabs>
        <w:spacing w:line="360" w:lineRule="auto"/>
        <w:rPr>
          <w:rFonts w:asciiTheme="minorHAnsi" w:hAnsiTheme="minorHAnsi" w:eastAsiaTheme="minorEastAsia" w:cstheme="minorBidi"/>
          <w:noProof/>
          <w:kern w:val="2"/>
          <w:sz w:val="22"/>
          <w:lang w:eastAsia="en-AU"/>
          <w14:ligatures w14:val="standardContextual"/>
        </w:rPr>
      </w:pPr>
      <w:r>
        <w:rPr>
          <w:noProof/>
        </w:rPr>
        <w:t>Table 4: Summary of pollution intensity of crop production</w:t>
      </w:r>
      <w:r>
        <w:rPr>
          <w:noProof/>
        </w:rPr>
        <w:tab/>
      </w:r>
      <w:r>
        <w:rPr>
          <w:noProof/>
        </w:rPr>
        <w:fldChar w:fldCharType="begin"/>
      </w:r>
      <w:r>
        <w:rPr>
          <w:noProof/>
        </w:rPr>
        <w:instrText xml:space="preserve"> PAGEREF _Toc135907953 \h </w:instrText>
      </w:r>
      <w:r>
        <w:rPr>
          <w:noProof/>
        </w:rPr>
      </w:r>
      <w:r>
        <w:rPr>
          <w:noProof/>
        </w:rPr>
        <w:fldChar w:fldCharType="separate"/>
      </w:r>
      <w:r>
        <w:rPr>
          <w:noProof/>
        </w:rPr>
        <w:t>9</w:t>
      </w:r>
      <w:r>
        <w:rPr>
          <w:noProof/>
        </w:rPr>
        <w:fldChar w:fldCharType="end"/>
      </w:r>
    </w:p>
    <w:p w:rsidR="007F32AF" w:rsidP="007F32AF" w:rsidRDefault="007F32AF" w14:paraId="68CC090D" w14:textId="754612DB">
      <w:pPr>
        <w:pStyle w:val="TableofFigures"/>
        <w:tabs>
          <w:tab w:val="right" w:leader="dot" w:pos="14674"/>
        </w:tabs>
        <w:spacing w:line="360" w:lineRule="auto"/>
        <w:rPr>
          <w:rFonts w:asciiTheme="minorHAnsi" w:hAnsiTheme="minorHAnsi" w:eastAsiaTheme="minorEastAsia" w:cstheme="minorBidi"/>
          <w:noProof/>
          <w:kern w:val="2"/>
          <w:sz w:val="22"/>
          <w:lang w:eastAsia="en-AU"/>
          <w14:ligatures w14:val="standardContextual"/>
        </w:rPr>
      </w:pPr>
      <w:r>
        <w:rPr>
          <w:noProof/>
        </w:rPr>
        <w:t>Table 5: Estimates of proportion of finite resources used in enterprise (that the enterprise has no present substitute for).</w:t>
      </w:r>
      <w:r>
        <w:rPr>
          <w:noProof/>
        </w:rPr>
        <w:tab/>
      </w:r>
      <w:r>
        <w:rPr>
          <w:noProof/>
        </w:rPr>
        <w:fldChar w:fldCharType="begin"/>
      </w:r>
      <w:r>
        <w:rPr>
          <w:noProof/>
        </w:rPr>
        <w:instrText xml:space="preserve"> PAGEREF _Toc135907954 \h </w:instrText>
      </w:r>
      <w:r>
        <w:rPr>
          <w:noProof/>
        </w:rPr>
      </w:r>
      <w:r>
        <w:rPr>
          <w:noProof/>
        </w:rPr>
        <w:fldChar w:fldCharType="separate"/>
      </w:r>
      <w:r>
        <w:rPr>
          <w:noProof/>
        </w:rPr>
        <w:t>10</w:t>
      </w:r>
      <w:r>
        <w:rPr>
          <w:noProof/>
        </w:rPr>
        <w:fldChar w:fldCharType="end"/>
      </w:r>
    </w:p>
    <w:p w:rsidR="007F32AF" w:rsidP="007F32AF" w:rsidRDefault="007F32AF" w14:paraId="7684311A" w14:textId="6B80DF8A">
      <w:pPr>
        <w:pStyle w:val="TableofFigures"/>
        <w:tabs>
          <w:tab w:val="right" w:leader="dot" w:pos="14674"/>
        </w:tabs>
        <w:spacing w:line="360" w:lineRule="auto"/>
        <w:rPr>
          <w:rFonts w:asciiTheme="minorHAnsi" w:hAnsiTheme="minorHAnsi" w:eastAsiaTheme="minorEastAsia" w:cstheme="minorBidi"/>
          <w:noProof/>
          <w:kern w:val="2"/>
          <w:sz w:val="22"/>
          <w:lang w:eastAsia="en-AU"/>
          <w14:ligatures w14:val="standardContextual"/>
        </w:rPr>
      </w:pPr>
      <w:r>
        <w:rPr>
          <w:noProof/>
        </w:rPr>
        <w:t>Table 6: Notes to the Environmental Performance Estimates</w:t>
      </w:r>
      <w:r>
        <w:rPr>
          <w:noProof/>
        </w:rPr>
        <w:tab/>
      </w:r>
      <w:r>
        <w:rPr>
          <w:noProof/>
        </w:rPr>
        <w:fldChar w:fldCharType="begin"/>
      </w:r>
      <w:r>
        <w:rPr>
          <w:noProof/>
        </w:rPr>
        <w:instrText xml:space="preserve"> PAGEREF _Toc135907955 \h </w:instrText>
      </w:r>
      <w:r>
        <w:rPr>
          <w:noProof/>
        </w:rPr>
      </w:r>
      <w:r>
        <w:rPr>
          <w:noProof/>
        </w:rPr>
        <w:fldChar w:fldCharType="separate"/>
      </w:r>
      <w:r>
        <w:rPr>
          <w:noProof/>
        </w:rPr>
        <w:t>11</w:t>
      </w:r>
      <w:r>
        <w:rPr>
          <w:noProof/>
        </w:rPr>
        <w:fldChar w:fldCharType="end"/>
      </w:r>
    </w:p>
    <w:p w:rsidR="007F32AF" w:rsidP="007F32AF" w:rsidRDefault="007F32AF" w14:paraId="485CBC8A" w14:textId="03D3B0AA">
      <w:pPr>
        <w:pStyle w:val="TableofFigures"/>
        <w:tabs>
          <w:tab w:val="right" w:leader="dot" w:pos="14674"/>
        </w:tabs>
        <w:spacing w:line="360" w:lineRule="auto"/>
        <w:rPr>
          <w:rFonts w:asciiTheme="minorHAnsi" w:hAnsiTheme="minorHAnsi" w:eastAsiaTheme="minorEastAsia" w:cstheme="minorBidi"/>
          <w:noProof/>
          <w:kern w:val="2"/>
          <w:sz w:val="22"/>
          <w:lang w:eastAsia="en-AU"/>
          <w14:ligatures w14:val="standardContextual"/>
        </w:rPr>
      </w:pPr>
      <w:r>
        <w:rPr>
          <w:noProof/>
        </w:rPr>
        <w:t>Table 7: Ecosystem Type and State by extent (ha)</w:t>
      </w:r>
      <w:r>
        <w:rPr>
          <w:noProof/>
        </w:rPr>
        <w:tab/>
      </w:r>
      <w:r>
        <w:rPr>
          <w:noProof/>
        </w:rPr>
        <w:fldChar w:fldCharType="begin"/>
      </w:r>
      <w:r>
        <w:rPr>
          <w:noProof/>
        </w:rPr>
        <w:instrText xml:space="preserve"> PAGEREF _Toc135907956 \h </w:instrText>
      </w:r>
      <w:r>
        <w:rPr>
          <w:noProof/>
        </w:rPr>
      </w:r>
      <w:r>
        <w:rPr>
          <w:noProof/>
        </w:rPr>
        <w:fldChar w:fldCharType="separate"/>
      </w:r>
      <w:r>
        <w:rPr>
          <w:noProof/>
        </w:rPr>
        <w:t>12</w:t>
      </w:r>
      <w:r>
        <w:rPr>
          <w:noProof/>
        </w:rPr>
        <w:fldChar w:fldCharType="end"/>
      </w:r>
    </w:p>
    <w:p w:rsidR="007F32AF" w:rsidP="007F32AF" w:rsidRDefault="007F32AF" w14:paraId="28B9CAFB" w14:textId="69CEBF23">
      <w:pPr>
        <w:pStyle w:val="TableofFigures"/>
        <w:tabs>
          <w:tab w:val="right" w:leader="dot" w:pos="14674"/>
        </w:tabs>
        <w:spacing w:line="360" w:lineRule="auto"/>
        <w:rPr>
          <w:rFonts w:asciiTheme="minorHAnsi" w:hAnsiTheme="minorHAnsi" w:eastAsiaTheme="minorEastAsia" w:cstheme="minorBidi"/>
          <w:noProof/>
          <w:kern w:val="2"/>
          <w:sz w:val="22"/>
          <w:lang w:eastAsia="en-AU"/>
          <w14:ligatures w14:val="standardContextual"/>
        </w:rPr>
      </w:pPr>
      <w:r>
        <w:rPr>
          <w:noProof/>
        </w:rPr>
        <w:t>Table 8: Grazing classification by extent (ha)</w:t>
      </w:r>
      <w:r>
        <w:rPr>
          <w:noProof/>
        </w:rPr>
        <w:tab/>
      </w:r>
      <w:r>
        <w:rPr>
          <w:noProof/>
        </w:rPr>
        <w:fldChar w:fldCharType="begin"/>
      </w:r>
      <w:r>
        <w:rPr>
          <w:noProof/>
        </w:rPr>
        <w:instrText xml:space="preserve"> PAGEREF _Toc135907957 \h </w:instrText>
      </w:r>
      <w:r>
        <w:rPr>
          <w:noProof/>
        </w:rPr>
      </w:r>
      <w:r>
        <w:rPr>
          <w:noProof/>
        </w:rPr>
        <w:fldChar w:fldCharType="separate"/>
      </w:r>
      <w:r>
        <w:rPr>
          <w:noProof/>
        </w:rPr>
        <w:t>14</w:t>
      </w:r>
      <w:r>
        <w:rPr>
          <w:noProof/>
        </w:rPr>
        <w:fldChar w:fldCharType="end"/>
      </w:r>
    </w:p>
    <w:p w:rsidR="007F32AF" w:rsidP="007F32AF" w:rsidRDefault="007F32AF" w14:paraId="7AACD8A5" w14:textId="0C1A29FC">
      <w:pPr>
        <w:pStyle w:val="TableofFigures"/>
        <w:tabs>
          <w:tab w:val="right" w:leader="dot" w:pos="14674"/>
        </w:tabs>
        <w:spacing w:line="360" w:lineRule="auto"/>
        <w:rPr>
          <w:rFonts w:asciiTheme="minorHAnsi" w:hAnsiTheme="minorHAnsi" w:eastAsiaTheme="minorEastAsia" w:cstheme="minorBidi"/>
          <w:noProof/>
          <w:kern w:val="2"/>
          <w:sz w:val="22"/>
          <w:lang w:eastAsia="en-AU"/>
          <w14:ligatures w14:val="standardContextual"/>
        </w:rPr>
      </w:pPr>
      <w:r>
        <w:rPr>
          <w:noProof/>
        </w:rPr>
        <w:t>Table 9: Bird Species Observations</w:t>
      </w:r>
      <w:r>
        <w:rPr>
          <w:noProof/>
        </w:rPr>
        <w:tab/>
      </w:r>
      <w:r>
        <w:rPr>
          <w:noProof/>
        </w:rPr>
        <w:fldChar w:fldCharType="begin"/>
      </w:r>
      <w:r>
        <w:rPr>
          <w:noProof/>
        </w:rPr>
        <w:instrText xml:space="preserve"> PAGEREF _Toc135907958 \h </w:instrText>
      </w:r>
      <w:r>
        <w:rPr>
          <w:noProof/>
        </w:rPr>
      </w:r>
      <w:r>
        <w:rPr>
          <w:noProof/>
        </w:rPr>
        <w:fldChar w:fldCharType="separate"/>
      </w:r>
      <w:r>
        <w:rPr>
          <w:noProof/>
        </w:rPr>
        <w:t>16</w:t>
      </w:r>
      <w:r>
        <w:rPr>
          <w:noProof/>
        </w:rPr>
        <w:fldChar w:fldCharType="end"/>
      </w:r>
    </w:p>
    <w:p w:rsidR="007F32AF" w:rsidP="007F32AF" w:rsidRDefault="007F32AF" w14:paraId="54002D7F" w14:textId="788D2D96">
      <w:pPr>
        <w:pStyle w:val="TableofFigures"/>
        <w:tabs>
          <w:tab w:val="right" w:leader="dot" w:pos="14674"/>
        </w:tabs>
        <w:spacing w:line="360" w:lineRule="auto"/>
        <w:rPr>
          <w:rFonts w:asciiTheme="minorHAnsi" w:hAnsiTheme="minorHAnsi" w:eastAsiaTheme="minorEastAsia" w:cstheme="minorBidi"/>
          <w:noProof/>
          <w:kern w:val="2"/>
          <w:sz w:val="22"/>
          <w:lang w:eastAsia="en-AU"/>
          <w14:ligatures w14:val="standardContextual"/>
        </w:rPr>
      </w:pPr>
      <w:r>
        <w:rPr>
          <w:noProof/>
        </w:rPr>
        <w:t>Table 10: Natural Capital measurement design for ecosystem condition assessments</w:t>
      </w:r>
      <w:r>
        <w:rPr>
          <w:noProof/>
        </w:rPr>
        <w:tab/>
      </w:r>
      <w:r>
        <w:rPr>
          <w:noProof/>
        </w:rPr>
        <w:fldChar w:fldCharType="begin"/>
      </w:r>
      <w:r>
        <w:rPr>
          <w:noProof/>
        </w:rPr>
        <w:instrText xml:space="preserve"> PAGEREF _Toc135907959 \h </w:instrText>
      </w:r>
      <w:r>
        <w:rPr>
          <w:noProof/>
        </w:rPr>
      </w:r>
      <w:r>
        <w:rPr>
          <w:noProof/>
        </w:rPr>
        <w:fldChar w:fldCharType="separate"/>
      </w:r>
      <w:r>
        <w:rPr>
          <w:noProof/>
        </w:rPr>
        <w:t>20</w:t>
      </w:r>
      <w:r>
        <w:rPr>
          <w:noProof/>
        </w:rPr>
        <w:fldChar w:fldCharType="end"/>
      </w:r>
    </w:p>
    <w:p w:rsidR="003C6139" w:rsidP="007F32AF" w:rsidRDefault="00A552A2" w14:paraId="73B699FF" w14:textId="25DE4F35">
      <w:pPr>
        <w:pStyle w:val="FigureIndex1"/>
        <w:spacing w:line="360" w:lineRule="auto"/>
      </w:pPr>
      <w:r>
        <w:rPr>
          <w:rStyle w:val="IndexLink"/>
        </w:rPr>
        <w:fldChar w:fldCharType="end"/>
      </w:r>
    </w:p>
    <w:p w:rsidR="003C6139" w:rsidRDefault="00A552A2" w14:paraId="73B69A00" w14:textId="77777777">
      <w:r>
        <w:br w:type="page"/>
      </w:r>
    </w:p>
    <w:p w:rsidR="003C6139" w:rsidRDefault="00A552A2" w14:paraId="73B69A01" w14:textId="77777777">
      <w:pPr>
        <w:pStyle w:val="Heading1"/>
      </w:pPr>
      <w:bookmarkStart w:name="_Toc135907939" w:id="12"/>
      <w:r>
        <w:lastRenderedPageBreak/>
        <w:t>Environmental Performance</w:t>
      </w:r>
      <w:bookmarkEnd w:id="12"/>
    </w:p>
    <w:p w:rsidR="003C6139" w:rsidRDefault="00A552A2" w14:paraId="73B69A02" w14:textId="77777777">
      <w:pPr>
        <w:pStyle w:val="Heading2"/>
      </w:pPr>
      <w:bookmarkStart w:name="_Toc118215338" w:id="13"/>
      <w:bookmarkStart w:name="_Toc135907940" w:id="14"/>
      <w:r>
        <w:t>Summary/overview (whole business)</w:t>
      </w:r>
      <w:bookmarkEnd w:id="13"/>
      <w:bookmarkEnd w:id="14"/>
    </w:p>
    <w:p w:rsidR="003C6139" w:rsidRDefault="00A552A2" w14:paraId="73B69A03" w14:textId="77777777">
      <w:r>
        <w:t>Increasingly, businesses in the agr</w:t>
      </w:r>
      <w:r>
        <w:t>icultural supply chain are asking for information about farm performance on key environmental issues such as pollution generation and efficiency of resource-use. This report aims to provide this information and to estimate the farm’s dependence on non-rene</w:t>
      </w:r>
      <w:r>
        <w:t>wable inputs.</w:t>
      </w:r>
    </w:p>
    <w:p w:rsidR="003C6139" w:rsidRDefault="00A552A2" w14:paraId="73B69A04" w14:textId="77777777">
      <w:r>
        <w:t>This section provides a summary of the environmental performance</w:t>
      </w:r>
      <w:r>
        <w:rPr>
          <w:rStyle w:val="FootnoteAnchor"/>
        </w:rPr>
        <w:footnoteReference w:id="1"/>
      </w:r>
      <w:r>
        <w:t xml:space="preserve"> of selected elements of the farm business:</w:t>
      </w:r>
    </w:p>
    <w:p w:rsidR="003C6139" w:rsidRDefault="00A552A2" w14:paraId="73B69A05" w14:textId="77777777">
      <w:pPr>
        <w:pStyle w:val="ListParagraph"/>
        <w:numPr>
          <w:ilvl w:val="0"/>
          <w:numId w:val="5"/>
        </w:numPr>
        <w:spacing w:after="0" w:line="240" w:lineRule="auto"/>
      </w:pPr>
      <w:r>
        <w:t>Greenhouse gas (GHG) emissions</w:t>
      </w:r>
    </w:p>
    <w:p w:rsidR="003C6139" w:rsidRDefault="00A552A2" w14:paraId="73B69A06" w14:textId="77777777">
      <w:pPr>
        <w:pStyle w:val="ListParagraph"/>
        <w:numPr>
          <w:ilvl w:val="0"/>
          <w:numId w:val="5"/>
        </w:numPr>
        <w:spacing w:after="0" w:line="240" w:lineRule="auto"/>
      </w:pPr>
      <w:r>
        <w:t xml:space="preserve">Rainfall use </w:t>
      </w:r>
      <w:proofErr w:type="gramStart"/>
      <w:r>
        <w:t>efficiency</w:t>
      </w:r>
      <w:proofErr w:type="gramEnd"/>
    </w:p>
    <w:p w:rsidR="003C6139" w:rsidRDefault="00A552A2" w14:paraId="73B69A07" w14:textId="77777777">
      <w:pPr>
        <w:pStyle w:val="ListParagraph"/>
        <w:numPr>
          <w:ilvl w:val="0"/>
          <w:numId w:val="5"/>
        </w:numPr>
        <w:spacing w:after="0" w:line="240" w:lineRule="auto"/>
      </w:pPr>
      <w:r>
        <w:t>Pollution of air and water</w:t>
      </w:r>
    </w:p>
    <w:p w:rsidR="003C6139" w:rsidRDefault="00A552A2" w14:paraId="73B69A08" w14:textId="77777777">
      <w:pPr>
        <w:pStyle w:val="ListParagraph"/>
        <w:numPr>
          <w:ilvl w:val="0"/>
          <w:numId w:val="5"/>
        </w:numPr>
        <w:spacing w:after="0" w:line="240" w:lineRule="auto"/>
      </w:pPr>
      <w:r>
        <w:t>Use of non-renewable (finite) resources</w:t>
      </w:r>
    </w:p>
    <w:p w:rsidR="003C6139" w:rsidRDefault="003C6139" w14:paraId="73B69A09" w14:textId="77777777">
      <w:pPr>
        <w:pStyle w:val="ListParagraph"/>
        <w:spacing w:after="0" w:line="240" w:lineRule="auto"/>
      </w:pPr>
    </w:p>
    <w:p w:rsidR="003C6139" w:rsidRDefault="00A552A2" w14:paraId="73B69A0A" w14:textId="77777777">
      <w:r>
        <w:rPr>
          <w:u w:val="single"/>
        </w:rPr>
        <w:t>Note</w:t>
      </w:r>
      <w:r>
        <w:t xml:space="preserve">: </w:t>
      </w:r>
      <w:r>
        <w:t>we intend to provide estimates of carbon storage and sequestration in the final accounts to provide participants with a ‘net’ GHG estimation.</w:t>
      </w:r>
    </w:p>
    <w:p w:rsidR="003C6139" w:rsidRDefault="00A552A2" w14:paraId="73B69A0B" w14:textId="77777777">
      <w:pPr>
        <w:pStyle w:val="Heading3"/>
      </w:pPr>
      <w:bookmarkStart w:name="_Toc135907941" w:id="15"/>
      <w:r>
        <w:t>GHG Emissions</w:t>
      </w:r>
      <w:bookmarkEnd w:id="15"/>
    </w:p>
    <w:p w:rsidR="003C6139" w:rsidRDefault="00A552A2" w14:paraId="73B69A0C" w14:textId="77777777">
      <w:r>
        <w:t>The estimates of the GHG emissions generated as part of the farm operation have been calculated usin</w:t>
      </w:r>
      <w:r>
        <w:t>g methods that are consistent with Australia’s National Inventory Report 2020 (Australia’s Greenhouse Gas Inventories reporting submitted under the United Nations Framework Convention on Climate Change (UNFCCC) and the Kyoto Protocol (KP)).</w:t>
      </w:r>
    </w:p>
    <w:p w:rsidR="003C6139" w:rsidRDefault="00A552A2" w14:paraId="73B69A0D" w14:textId="77777777">
      <w:r>
        <w:t>The estimates r</w:t>
      </w:r>
      <w:r>
        <w:t>epresent the emissions associated with the operation of the farm and have been grouped under the Scope 1, 2 and 3 categories as defined by the Greenhouse Gas Protocol (www.ghgprotocol.org). The units are tonnes of carbon dioxide equivalent per year (tCO</w:t>
      </w:r>
      <w:r>
        <w:rPr>
          <w:vertAlign w:val="subscript"/>
        </w:rPr>
        <w:t>2-</w:t>
      </w:r>
      <w:proofErr w:type="gramStart"/>
      <w:r>
        <w:rPr>
          <w:vertAlign w:val="subscript"/>
        </w:rPr>
        <w:t>e</w:t>
      </w:r>
      <w:r>
        <w:t xml:space="preserve"> .yr</w:t>
      </w:r>
      <w:proofErr w:type="gramEnd"/>
      <w:r>
        <w:rPr>
          <w:vertAlign w:val="superscript"/>
        </w:rPr>
        <w:t>-1</w:t>
      </w:r>
      <w:r>
        <w:t>).</w:t>
      </w:r>
    </w:p>
    <w:tbl>
      <w:tblPr>
        <w:tblW w:w="14674" w:type="dxa"/>
        <w:tblLook w:val="04A0" w:firstRow="1" w:lastRow="0" w:firstColumn="1" w:lastColumn="0" w:noHBand="0" w:noVBand="1"/>
      </w:tblPr>
      <w:tblGrid>
        <w:gridCol w:w="4818"/>
        <w:gridCol w:w="278"/>
        <w:gridCol w:w="4395"/>
        <w:gridCol w:w="287"/>
        <w:gridCol w:w="4896"/>
      </w:tblGrid>
      <w:tr w:rsidR="003C6139" w14:paraId="73B69A13" w14:textId="77777777">
        <w:trPr>
          <w:trHeight w:val="336"/>
        </w:trPr>
        <w:tc>
          <w:tcPr>
            <w:tcW w:w="4818" w:type="dxa"/>
            <w:shd w:val="clear" w:color="auto" w:fill="92D050"/>
            <w:vAlign w:val="center"/>
          </w:tcPr>
          <w:p w:rsidR="003C6139" w:rsidRDefault="00A552A2" w14:paraId="73B69A0E" w14:textId="77777777">
            <w:pPr>
              <w:spacing w:after="0" w:line="240" w:lineRule="auto"/>
              <w:jc w:val="center"/>
              <w:rPr>
                <w:b/>
                <w:bCs/>
              </w:rPr>
            </w:pPr>
            <w:r>
              <w:rPr>
                <w:b/>
                <w:bCs/>
              </w:rPr>
              <w:t>Scope 1 - DIRECT</w:t>
            </w:r>
          </w:p>
        </w:tc>
        <w:tc>
          <w:tcPr>
            <w:tcW w:w="278" w:type="dxa"/>
            <w:shd w:val="clear" w:color="auto" w:fill="auto"/>
            <w:vAlign w:val="center"/>
          </w:tcPr>
          <w:p w:rsidR="003C6139" w:rsidRDefault="003C6139" w14:paraId="73B69A0F" w14:textId="77777777">
            <w:pPr>
              <w:spacing w:after="0" w:line="240" w:lineRule="auto"/>
              <w:jc w:val="center"/>
              <w:rPr>
                <w:b/>
                <w:bCs/>
              </w:rPr>
            </w:pPr>
          </w:p>
        </w:tc>
        <w:tc>
          <w:tcPr>
            <w:tcW w:w="4395" w:type="dxa"/>
            <w:shd w:val="clear" w:color="auto" w:fill="9CC2E5"/>
            <w:vAlign w:val="center"/>
          </w:tcPr>
          <w:p w:rsidR="003C6139" w:rsidRDefault="00A552A2" w14:paraId="73B69A10" w14:textId="77777777">
            <w:pPr>
              <w:spacing w:after="0" w:line="240" w:lineRule="auto"/>
              <w:jc w:val="center"/>
              <w:rPr>
                <w:b/>
                <w:bCs/>
              </w:rPr>
            </w:pPr>
            <w:r>
              <w:rPr>
                <w:b/>
                <w:bCs/>
              </w:rPr>
              <w:t>Scope 2 – INDIRECT</w:t>
            </w:r>
          </w:p>
        </w:tc>
        <w:tc>
          <w:tcPr>
            <w:tcW w:w="287" w:type="dxa"/>
            <w:shd w:val="clear" w:color="auto" w:fill="auto"/>
            <w:vAlign w:val="center"/>
          </w:tcPr>
          <w:p w:rsidR="003C6139" w:rsidRDefault="003C6139" w14:paraId="73B69A11" w14:textId="77777777">
            <w:pPr>
              <w:spacing w:after="0" w:line="240" w:lineRule="auto"/>
              <w:jc w:val="center"/>
              <w:rPr>
                <w:b/>
                <w:bCs/>
              </w:rPr>
            </w:pPr>
          </w:p>
        </w:tc>
        <w:tc>
          <w:tcPr>
            <w:tcW w:w="4896" w:type="dxa"/>
            <w:shd w:val="clear" w:color="auto" w:fill="FFC000"/>
            <w:vAlign w:val="center"/>
          </w:tcPr>
          <w:p w:rsidR="003C6139" w:rsidRDefault="00A552A2" w14:paraId="73B69A12" w14:textId="77777777">
            <w:pPr>
              <w:spacing w:after="0" w:line="240" w:lineRule="auto"/>
              <w:jc w:val="center"/>
              <w:rPr>
                <w:b/>
                <w:bCs/>
              </w:rPr>
            </w:pPr>
            <w:r>
              <w:rPr>
                <w:b/>
                <w:bCs/>
              </w:rPr>
              <w:t>Scope 3 - INDIRECT</w:t>
            </w:r>
          </w:p>
        </w:tc>
      </w:tr>
      <w:tr w:rsidR="003C6139" w14:paraId="73B69A22" w14:textId="77777777">
        <w:tc>
          <w:tcPr>
            <w:tcW w:w="4818" w:type="dxa"/>
            <w:shd w:val="clear" w:color="auto" w:fill="E2EFD9"/>
          </w:tcPr>
          <w:p w:rsidR="003C6139" w:rsidRDefault="00A552A2" w14:paraId="73B69A14" w14:textId="77777777">
            <w:pPr>
              <w:spacing w:after="0" w:line="240" w:lineRule="auto"/>
            </w:pPr>
            <w:r>
              <w:t>Emissions generated from operations directly on farm, including:</w:t>
            </w:r>
          </w:p>
          <w:p w:rsidR="003C6139" w:rsidRDefault="00A552A2" w14:paraId="73B69A15" w14:textId="77777777">
            <w:pPr>
              <w:numPr>
                <w:ilvl w:val="0"/>
                <w:numId w:val="7"/>
              </w:numPr>
              <w:spacing w:after="0" w:line="240" w:lineRule="auto"/>
            </w:pPr>
            <w:r>
              <w:t>Livestock (enteric, manure, urine)</w:t>
            </w:r>
          </w:p>
          <w:p w:rsidR="003C6139" w:rsidRDefault="00A552A2" w14:paraId="73B69A16" w14:textId="77777777">
            <w:pPr>
              <w:numPr>
                <w:ilvl w:val="0"/>
                <w:numId w:val="7"/>
              </w:numPr>
              <w:spacing w:after="0" w:line="240" w:lineRule="auto"/>
            </w:pPr>
            <w:r>
              <w:t>Use of fossil fuels on farm</w:t>
            </w:r>
          </w:p>
          <w:p w:rsidR="003C6139" w:rsidRDefault="00A552A2" w14:paraId="73B69A17" w14:textId="77777777">
            <w:pPr>
              <w:numPr>
                <w:ilvl w:val="0"/>
                <w:numId w:val="7"/>
              </w:numPr>
              <w:spacing w:after="0" w:line="240" w:lineRule="auto"/>
            </w:pPr>
            <w:r>
              <w:t xml:space="preserve">Fertiliser use on farm (nitrous oxide, leaching, </w:t>
            </w:r>
            <w:r>
              <w:t>atmospheric deposition)</w:t>
            </w:r>
          </w:p>
          <w:p w:rsidR="003C6139" w:rsidRDefault="00A552A2" w14:paraId="73B69A18" w14:textId="77777777">
            <w:pPr>
              <w:numPr>
                <w:ilvl w:val="0"/>
                <w:numId w:val="7"/>
              </w:numPr>
              <w:spacing w:after="0" w:line="240" w:lineRule="auto"/>
            </w:pPr>
            <w:r>
              <w:t>Crop and pasture residue breakdown</w:t>
            </w:r>
          </w:p>
          <w:p w:rsidR="003C6139" w:rsidRDefault="003C6139" w14:paraId="73B69A19" w14:textId="77777777">
            <w:pPr>
              <w:spacing w:after="0" w:line="240" w:lineRule="auto"/>
            </w:pPr>
          </w:p>
        </w:tc>
        <w:tc>
          <w:tcPr>
            <w:tcW w:w="278" w:type="dxa"/>
            <w:shd w:val="clear" w:color="auto" w:fill="auto"/>
          </w:tcPr>
          <w:p w:rsidR="003C6139" w:rsidRDefault="003C6139" w14:paraId="73B69A1A" w14:textId="77777777">
            <w:pPr>
              <w:spacing w:after="0" w:line="240" w:lineRule="auto"/>
            </w:pPr>
          </w:p>
        </w:tc>
        <w:tc>
          <w:tcPr>
            <w:tcW w:w="4395" w:type="dxa"/>
            <w:shd w:val="clear" w:color="auto" w:fill="D9E2F3"/>
          </w:tcPr>
          <w:p w:rsidR="003C6139" w:rsidRDefault="00A552A2" w14:paraId="73B69A1B" w14:textId="77777777">
            <w:pPr>
              <w:spacing w:after="0" w:line="240" w:lineRule="auto"/>
            </w:pPr>
            <w:r>
              <w:t xml:space="preserve">Emissions generated by your electricity provider in producing the electricity consumed on </w:t>
            </w:r>
            <w:proofErr w:type="gramStart"/>
            <w:r>
              <w:t>farm</w:t>
            </w:r>
            <w:proofErr w:type="gramEnd"/>
          </w:p>
          <w:p w:rsidR="003C6139" w:rsidRDefault="003C6139" w14:paraId="73B69A1C" w14:textId="77777777">
            <w:pPr>
              <w:spacing w:after="0" w:line="240" w:lineRule="auto"/>
            </w:pPr>
          </w:p>
        </w:tc>
        <w:tc>
          <w:tcPr>
            <w:tcW w:w="287" w:type="dxa"/>
            <w:shd w:val="clear" w:color="auto" w:fill="auto"/>
          </w:tcPr>
          <w:p w:rsidR="003C6139" w:rsidRDefault="003C6139" w14:paraId="73B69A1D" w14:textId="77777777">
            <w:pPr>
              <w:spacing w:after="0" w:line="240" w:lineRule="auto"/>
            </w:pPr>
          </w:p>
        </w:tc>
        <w:tc>
          <w:tcPr>
            <w:tcW w:w="4896" w:type="dxa"/>
            <w:shd w:val="clear" w:color="auto" w:fill="FFE599"/>
          </w:tcPr>
          <w:p w:rsidR="003C6139" w:rsidRDefault="00A552A2" w14:paraId="73B69A1E" w14:textId="77777777">
            <w:pPr>
              <w:spacing w:after="0" w:line="240" w:lineRule="auto"/>
            </w:pPr>
            <w:r>
              <w:t>Emissions generated by other parties in the production and transport of goods used on your farm, i</w:t>
            </w:r>
            <w:r>
              <w:t>ncluding:</w:t>
            </w:r>
          </w:p>
          <w:p w:rsidR="003C6139" w:rsidRDefault="00A552A2" w14:paraId="73B69A1F" w14:textId="77777777">
            <w:pPr>
              <w:numPr>
                <w:ilvl w:val="0"/>
                <w:numId w:val="8"/>
              </w:numPr>
              <w:spacing w:after="0" w:line="240" w:lineRule="auto"/>
            </w:pPr>
            <w:r>
              <w:t>Purchased inputs (fertiliser, chemicals)</w:t>
            </w:r>
          </w:p>
          <w:p w:rsidR="003C6139" w:rsidRDefault="00A552A2" w14:paraId="73B69A20" w14:textId="77777777">
            <w:pPr>
              <w:numPr>
                <w:ilvl w:val="0"/>
                <w:numId w:val="8"/>
              </w:numPr>
              <w:spacing w:after="0" w:line="240" w:lineRule="auto"/>
            </w:pPr>
            <w:r>
              <w:t xml:space="preserve">Purchased </w:t>
            </w:r>
            <w:proofErr w:type="gramStart"/>
            <w:r>
              <w:t>livestock</w:t>
            </w:r>
            <w:proofErr w:type="gramEnd"/>
          </w:p>
          <w:p w:rsidR="003C6139" w:rsidRDefault="003C6139" w14:paraId="73B69A21" w14:textId="77777777">
            <w:pPr>
              <w:spacing w:after="0" w:line="240" w:lineRule="auto"/>
            </w:pPr>
          </w:p>
        </w:tc>
      </w:tr>
    </w:tbl>
    <w:p w:rsidR="003C6139" w:rsidRDefault="003C6139" w14:paraId="73B69A23" w14:textId="77777777"/>
    <w:p w:rsidR="003C6139" w:rsidRDefault="00A552A2" w14:paraId="73B69A24" w14:textId="77777777">
      <w:r>
        <w:t>We have further split the emissions based on the source of the carbon associated with the emission:</w:t>
      </w:r>
    </w:p>
    <w:p w:rsidR="003C6139" w:rsidRDefault="00A552A2" w14:paraId="73B69A25" w14:textId="77777777">
      <w:pPr>
        <w:pStyle w:val="ListParagraph"/>
        <w:numPr>
          <w:ilvl w:val="0"/>
          <w:numId w:val="6"/>
        </w:numPr>
      </w:pPr>
      <w:r>
        <w:rPr>
          <w:u w:val="single"/>
        </w:rPr>
        <w:t>Geosphere source</w:t>
      </w:r>
      <w:r>
        <w:t xml:space="preserve"> refers to emissions of GHG from fossil sources (coal, oil, gas), and represent a very long carbon cycle (millennia)</w:t>
      </w:r>
    </w:p>
    <w:p w:rsidR="003C6139" w:rsidRDefault="00A552A2" w14:paraId="73B69A26" w14:textId="77777777">
      <w:pPr>
        <w:pStyle w:val="ListParagraph"/>
        <w:numPr>
          <w:ilvl w:val="0"/>
          <w:numId w:val="6"/>
        </w:numPr>
      </w:pPr>
      <w:r>
        <w:rPr>
          <w:u w:val="single"/>
        </w:rPr>
        <w:t>Biosphere source</w:t>
      </w:r>
      <w:r>
        <w:t xml:space="preserve"> refers to emissions of GHG from biological sources including livestock and vegetation, and represent a much shorter carbon</w:t>
      </w:r>
      <w:r>
        <w:t xml:space="preserve"> cycle (years / decades)</w:t>
      </w:r>
    </w:p>
    <w:p w:rsidR="003C6139" w:rsidRDefault="00A552A2" w14:paraId="73B69A27" w14:textId="0DBFF89B">
      <w:pPr>
        <w:pStyle w:val="Caption"/>
        <w:keepNext/>
      </w:pPr>
      <w:bookmarkStart w:name="_Toc118215339" w:id="16"/>
      <w:bookmarkStart w:name="_Toc118215323" w:id="17"/>
      <w:bookmarkStart w:name="_Toc118215527" w:id="18"/>
      <w:bookmarkStart w:name="_Toc135907950" w:id="19"/>
      <w:bookmarkEnd w:id="16"/>
      <w:r>
        <w:lastRenderedPageBreak/>
        <w:t xml:space="preserve">Table </w:t>
      </w:r>
      <w:r>
        <w:fldChar w:fldCharType="begin"/>
      </w:r>
      <w:r>
        <w:instrText>SEQ Table \* ARABIC</w:instrText>
      </w:r>
      <w:r>
        <w:fldChar w:fldCharType="separate"/>
      </w:r>
      <w:r w:rsidR="007F32AF">
        <w:rPr>
          <w:noProof/>
        </w:rPr>
        <w:t>1</w:t>
      </w:r>
      <w:r>
        <w:fldChar w:fldCharType="end"/>
      </w:r>
      <w:r>
        <w:t>: Summary of greenhouse gas emissions (GHG) for the whole farm business.</w:t>
      </w:r>
      <w:bookmarkEnd w:id="17"/>
      <w:bookmarkEnd w:id="18"/>
      <w:bookmarkEnd w:id="19"/>
    </w:p>
    <w:tbl>
      <w:tblPr>
        <w:tblW w:w="14674" w:type="dxa"/>
        <w:tblLook w:val="04A0" w:firstRow="1" w:lastRow="0" w:firstColumn="1" w:lastColumn="0" w:noHBand="0" w:noVBand="1"/>
      </w:tblPr>
      <w:tblGrid>
        <w:gridCol w:w="8783"/>
        <w:gridCol w:w="2125"/>
        <w:gridCol w:w="2052"/>
        <w:gridCol w:w="1714"/>
      </w:tblGrid>
      <w:tr w:rsidR="003C6139" w14:paraId="73B69A2A" w14:textId="77777777">
        <w:tc>
          <w:tcPr>
            <w:tcW w:w="8783" w:type="dxa"/>
            <w:vMerge w:val="restart"/>
            <w:tcBorders>
              <w:top w:val="single" w:color="000000" w:sz="4" w:space="0"/>
              <w:left w:val="single" w:color="000000" w:sz="4" w:space="0"/>
              <w:bottom w:val="single" w:color="000000" w:sz="4" w:space="0"/>
              <w:right w:val="single" w:color="000000" w:sz="4" w:space="0"/>
            </w:tcBorders>
            <w:shd w:val="clear" w:color="auto" w:fill="D5DCE4"/>
            <w:vAlign w:val="center"/>
          </w:tcPr>
          <w:p w:rsidR="003C6139" w:rsidRDefault="00A552A2" w14:paraId="73B69A28" w14:textId="77777777">
            <w:pPr>
              <w:spacing w:after="0" w:line="240" w:lineRule="auto"/>
            </w:pPr>
            <w:r>
              <w:rPr>
                <w:b/>
                <w:bCs/>
              </w:rPr>
              <w:t>GHG Emissions</w:t>
            </w:r>
            <w:r>
              <w:rPr>
                <w:rStyle w:val="FootnoteAnchor"/>
                <w:b/>
                <w:bCs/>
              </w:rPr>
              <w:footnoteReference w:id="2"/>
            </w:r>
          </w:p>
        </w:tc>
        <w:tc>
          <w:tcPr>
            <w:tcW w:w="5891" w:type="dxa"/>
            <w:gridSpan w:val="3"/>
            <w:tcBorders>
              <w:top w:val="single" w:color="000000" w:sz="4" w:space="0"/>
              <w:left w:val="single" w:color="000000" w:sz="4" w:space="0"/>
              <w:bottom w:val="single" w:color="000000" w:sz="4" w:space="0"/>
              <w:right w:val="single" w:color="000000" w:sz="4" w:space="0"/>
            </w:tcBorders>
            <w:shd w:val="clear" w:color="auto" w:fill="D5DCE4"/>
          </w:tcPr>
          <w:p w:rsidR="003C6139" w:rsidRDefault="00A552A2" w14:paraId="73B69A29" w14:textId="77777777">
            <w:pPr>
              <w:spacing w:after="0" w:line="240" w:lineRule="auto"/>
              <w:jc w:val="center"/>
            </w:pPr>
            <w:r>
              <w:rPr>
                <w:b/>
                <w:bCs/>
              </w:rPr>
              <w:t>Estimated 4-year average</w:t>
            </w:r>
            <w:r>
              <w:rPr>
                <w:rStyle w:val="FootnoteAnchor"/>
                <w:b/>
                <w:bCs/>
              </w:rPr>
              <w:footnoteReference w:id="3"/>
            </w:r>
            <w:r>
              <w:rPr>
                <w:b/>
                <w:bCs/>
              </w:rPr>
              <w:t xml:space="preserve"> (tCO</w:t>
            </w:r>
            <w:r>
              <w:rPr>
                <w:b/>
                <w:bCs/>
                <w:vertAlign w:val="subscript"/>
              </w:rPr>
              <w:t>2-</w:t>
            </w:r>
            <w:proofErr w:type="gramStart"/>
            <w:r>
              <w:rPr>
                <w:b/>
                <w:bCs/>
                <w:vertAlign w:val="subscript"/>
              </w:rPr>
              <w:t>e</w:t>
            </w:r>
            <w:r>
              <w:rPr>
                <w:b/>
                <w:bCs/>
              </w:rPr>
              <w:t xml:space="preserve"> .yr</w:t>
            </w:r>
            <w:proofErr w:type="gramEnd"/>
            <w:r>
              <w:rPr>
                <w:b/>
                <w:bCs/>
                <w:vertAlign w:val="superscript"/>
              </w:rPr>
              <w:t>-1</w:t>
            </w:r>
            <w:r>
              <w:rPr>
                <w:b/>
                <w:bCs/>
              </w:rPr>
              <w:t>)</w:t>
            </w:r>
          </w:p>
        </w:tc>
      </w:tr>
      <w:tr w:rsidR="003C6139" w14:paraId="73B69A2F" w14:textId="77777777">
        <w:tc>
          <w:tcPr>
            <w:tcW w:w="8783" w:type="dxa"/>
            <w:vMerge/>
            <w:tcBorders>
              <w:top w:val="single" w:color="000000" w:sz="4" w:space="0"/>
              <w:left w:val="single" w:color="000000" w:sz="4" w:space="0"/>
              <w:bottom w:val="single" w:color="000000" w:sz="4" w:space="0"/>
              <w:right w:val="single" w:color="000000" w:sz="4" w:space="0"/>
            </w:tcBorders>
            <w:shd w:val="clear" w:color="auto" w:fill="D5DCE4"/>
            <w:vAlign w:val="center"/>
          </w:tcPr>
          <w:p w:rsidR="003C6139" w:rsidRDefault="003C6139" w14:paraId="73B69A2B" w14:textId="77777777"/>
        </w:tc>
        <w:tc>
          <w:tcPr>
            <w:tcW w:w="2125" w:type="dxa"/>
            <w:tcBorders>
              <w:top w:val="single" w:color="000000" w:sz="4" w:space="0"/>
              <w:left w:val="single" w:color="000000" w:sz="4" w:space="0"/>
              <w:bottom w:val="single" w:color="000000" w:sz="4" w:space="0"/>
              <w:right w:val="single" w:color="000000" w:sz="4" w:space="0"/>
            </w:tcBorders>
            <w:shd w:val="clear" w:color="auto" w:fill="D5DCE4"/>
          </w:tcPr>
          <w:p w:rsidR="003C6139" w:rsidRDefault="00A552A2" w14:paraId="73B69A2C" w14:textId="312E1042">
            <w:pPr>
              <w:spacing w:after="0" w:line="240" w:lineRule="auto"/>
              <w:jc w:val="right"/>
            </w:pPr>
            <w:r>
              <w:rPr>
                <w:b/>
                <w:bCs/>
              </w:rPr>
              <w:t xml:space="preserve">Geosphere Source (see Note 1, </w:t>
            </w:r>
            <w:r>
              <w:rPr>
                <w:b/>
                <w:bCs/>
              </w:rPr>
              <w:fldChar w:fldCharType="begin"/>
            </w:r>
            <w:r>
              <w:rPr>
                <w:b/>
                <w:bCs/>
              </w:rPr>
              <w:instrText>REF _Ref111889717 \h</w:instrText>
            </w:r>
            <w:r>
              <w:rPr>
                <w:b/>
                <w:bCs/>
              </w:rPr>
            </w:r>
            <w:r>
              <w:rPr>
                <w:b/>
                <w:bCs/>
              </w:rPr>
              <w:fldChar w:fldCharType="separate"/>
            </w:r>
            <w:r w:rsidR="007F32AF">
              <w:t xml:space="preserve">Table </w:t>
            </w:r>
            <w:r w:rsidR="007F32AF">
              <w:rPr>
                <w:noProof/>
              </w:rPr>
              <w:t>6</w:t>
            </w:r>
            <w:r>
              <w:rPr>
                <w:b/>
                <w:bCs/>
              </w:rPr>
              <w:fldChar w:fldCharType="end"/>
            </w:r>
            <w:r>
              <w:rPr>
                <w:b/>
                <w:bCs/>
              </w:rPr>
              <w:t>)</w:t>
            </w:r>
          </w:p>
        </w:tc>
        <w:tc>
          <w:tcPr>
            <w:tcW w:w="2052" w:type="dxa"/>
            <w:tcBorders>
              <w:top w:val="single" w:color="000000" w:sz="4" w:space="0"/>
              <w:left w:val="single" w:color="000000" w:sz="4" w:space="0"/>
              <w:bottom w:val="single" w:color="000000" w:sz="4" w:space="0"/>
              <w:right w:val="single" w:color="000000" w:sz="4" w:space="0"/>
            </w:tcBorders>
            <w:shd w:val="clear" w:color="auto" w:fill="D5DCE4"/>
          </w:tcPr>
          <w:p w:rsidR="003C6139" w:rsidRDefault="00A552A2" w14:paraId="73B69A2D" w14:textId="58B94A00">
            <w:pPr>
              <w:spacing w:after="0" w:line="240" w:lineRule="auto"/>
              <w:jc w:val="right"/>
            </w:pPr>
            <w:r>
              <w:rPr>
                <w:b/>
                <w:bCs/>
              </w:rPr>
              <w:t xml:space="preserve">Biosphere Source (see Note 2, </w:t>
            </w:r>
            <w:r>
              <w:rPr>
                <w:b/>
                <w:bCs/>
              </w:rPr>
              <w:fldChar w:fldCharType="begin"/>
            </w:r>
            <w:r>
              <w:rPr>
                <w:b/>
                <w:bCs/>
              </w:rPr>
              <w:instrText>REF _Ref111889717 \h</w:instrText>
            </w:r>
            <w:r>
              <w:rPr>
                <w:b/>
                <w:bCs/>
              </w:rPr>
            </w:r>
            <w:r>
              <w:rPr>
                <w:b/>
                <w:bCs/>
              </w:rPr>
              <w:fldChar w:fldCharType="separate"/>
            </w:r>
            <w:r w:rsidR="007F32AF">
              <w:t xml:space="preserve">Table </w:t>
            </w:r>
            <w:r w:rsidR="007F32AF">
              <w:rPr>
                <w:noProof/>
              </w:rPr>
              <w:t>6</w:t>
            </w:r>
            <w:r>
              <w:rPr>
                <w:b/>
                <w:bCs/>
              </w:rPr>
              <w:fldChar w:fldCharType="end"/>
            </w:r>
            <w:r>
              <w:rPr>
                <w:b/>
                <w:bCs/>
              </w:rPr>
              <w:t>)</w:t>
            </w:r>
          </w:p>
        </w:tc>
        <w:tc>
          <w:tcPr>
            <w:tcW w:w="1714" w:type="dxa"/>
            <w:tcBorders>
              <w:top w:val="single" w:color="000000" w:sz="4" w:space="0"/>
              <w:left w:val="single" w:color="000000" w:sz="4" w:space="0"/>
              <w:bottom w:val="single" w:color="000000" w:sz="4" w:space="0"/>
              <w:right w:val="single" w:color="000000" w:sz="4" w:space="0"/>
            </w:tcBorders>
            <w:shd w:val="clear" w:color="auto" w:fill="D5DCE4"/>
          </w:tcPr>
          <w:p w:rsidR="003C6139" w:rsidRDefault="00A552A2" w14:paraId="73B69A2E" w14:textId="77777777">
            <w:pPr>
              <w:spacing w:after="0" w:line="240" w:lineRule="auto"/>
              <w:jc w:val="right"/>
              <w:rPr>
                <w:b/>
                <w:bCs/>
              </w:rPr>
            </w:pPr>
            <w:r>
              <w:rPr>
                <w:b/>
                <w:bCs/>
              </w:rPr>
              <w:t xml:space="preserve">Total </w:t>
            </w:r>
          </w:p>
        </w:tc>
      </w:tr>
      <w:tr w:rsidR="003C6139" w14:paraId="73B69A34" w14:textId="77777777">
        <w:tc>
          <w:tcPr>
            <w:tcW w:w="878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30" w14:textId="77777777">
            <w:pPr>
              <w:spacing w:after="0" w:line="240" w:lineRule="auto"/>
              <w:rPr>
                <w:b/>
                <w:bCs/>
              </w:rPr>
            </w:pPr>
            <w:r>
              <w:rPr>
                <w:b/>
                <w:bCs/>
              </w:rPr>
              <w:t>Livestock Enterprise</w:t>
            </w:r>
          </w:p>
        </w:tc>
        <w:tc>
          <w:tcPr>
            <w:tcW w:w="2125"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31" w14:textId="77777777">
            <w:pPr>
              <w:spacing w:after="0" w:line="240" w:lineRule="auto"/>
              <w:jc w:val="right"/>
              <w:rPr>
                <w:b/>
                <w:bCs/>
              </w:rPr>
            </w:pPr>
            <w:r>
              <w:rPr>
                <w:b/>
                <w:bCs/>
              </w:rPr>
              <w:t>93.02</w:t>
            </w:r>
          </w:p>
        </w:tc>
        <w:tc>
          <w:tcPr>
            <w:tcW w:w="205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32" w14:textId="77777777">
            <w:pPr>
              <w:spacing w:after="0" w:line="240" w:lineRule="auto"/>
              <w:jc w:val="right"/>
              <w:rPr>
                <w:b/>
                <w:bCs/>
              </w:rPr>
            </w:pPr>
            <w:r>
              <w:rPr>
                <w:b/>
                <w:bCs/>
              </w:rPr>
              <w:t>457.60</w:t>
            </w:r>
          </w:p>
        </w:tc>
        <w:tc>
          <w:tcPr>
            <w:tcW w:w="171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33" w14:textId="77777777">
            <w:pPr>
              <w:spacing w:after="0" w:line="240" w:lineRule="auto"/>
              <w:jc w:val="right"/>
              <w:rPr>
                <w:b/>
                <w:bCs/>
              </w:rPr>
            </w:pPr>
            <w:r>
              <w:rPr>
                <w:b/>
                <w:bCs/>
              </w:rPr>
              <w:t>550.61</w:t>
            </w:r>
          </w:p>
        </w:tc>
      </w:tr>
      <w:tr w:rsidR="003C6139" w14:paraId="73B69A36" w14:textId="77777777">
        <w:tc>
          <w:tcPr>
            <w:tcW w:w="1467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rsidR="003C6139" w:rsidRDefault="00A552A2" w14:paraId="73B69A35" w14:textId="77777777">
            <w:pPr>
              <w:spacing w:after="0" w:line="240" w:lineRule="auto"/>
              <w:ind w:left="306" w:right="249"/>
              <w:rPr>
                <w:iCs/>
              </w:rPr>
            </w:pPr>
            <w:r>
              <w:rPr>
                <w:iCs/>
              </w:rPr>
              <w:t xml:space="preserve">SCOPE 1 </w:t>
            </w:r>
            <w:r>
              <w:rPr>
                <w:iCs/>
              </w:rPr>
              <w:t>(Direct)</w:t>
            </w:r>
            <w:bookmarkStart w:name="_Hlk135748494" w:id="20"/>
            <w:bookmarkEnd w:id="20"/>
          </w:p>
        </w:tc>
      </w:tr>
      <w:tr w:rsidR="003C6139" w14:paraId="73B69A3B" w14:textId="77777777">
        <w:tc>
          <w:tcPr>
            <w:tcW w:w="8783" w:type="dxa"/>
            <w:tcBorders>
              <w:top w:val="single" w:color="000000" w:sz="4" w:space="0"/>
              <w:left w:val="single" w:color="000000" w:sz="4" w:space="0"/>
              <w:bottom w:val="single" w:color="000000" w:sz="4" w:space="0"/>
              <w:right w:val="single" w:color="000000" w:sz="4" w:space="0"/>
            </w:tcBorders>
            <w:shd w:val="clear" w:color="auto" w:fill="auto"/>
            <w:vAlign w:val="center"/>
          </w:tcPr>
          <w:p w:rsidR="003C6139" w:rsidRDefault="00A552A2" w14:paraId="73B69A37" w14:textId="77777777">
            <w:pPr>
              <w:spacing w:after="0" w:line="240" w:lineRule="auto"/>
              <w:ind w:left="731" w:hanging="11"/>
              <w:rPr>
                <w:iCs/>
              </w:rPr>
            </w:pPr>
            <w:r>
              <w:rPr>
                <w:iCs/>
              </w:rPr>
              <w:t>Enteric methane/manure/urine/leaching and atmospheric deposition</w:t>
            </w:r>
          </w:p>
        </w:tc>
        <w:tc>
          <w:tcPr>
            <w:tcW w:w="2125"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38" w14:textId="77777777">
            <w:pPr>
              <w:spacing w:after="0" w:line="240" w:lineRule="auto"/>
              <w:ind w:right="311"/>
              <w:jc w:val="right"/>
            </w:pPr>
            <w:r>
              <w:t>0.00</w:t>
            </w:r>
          </w:p>
        </w:tc>
        <w:tc>
          <w:tcPr>
            <w:tcW w:w="205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39" w14:textId="77777777">
            <w:pPr>
              <w:spacing w:after="0" w:line="240" w:lineRule="auto"/>
              <w:ind w:right="319"/>
              <w:jc w:val="right"/>
            </w:pPr>
            <w:r>
              <w:t>141.29</w:t>
            </w:r>
          </w:p>
        </w:tc>
        <w:tc>
          <w:tcPr>
            <w:tcW w:w="171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3A" w14:textId="77777777">
            <w:pPr>
              <w:spacing w:after="0" w:line="240" w:lineRule="auto"/>
              <w:ind w:right="249"/>
              <w:jc w:val="right"/>
            </w:pPr>
            <w:r>
              <w:t>141.29</w:t>
            </w:r>
          </w:p>
        </w:tc>
      </w:tr>
      <w:tr w:rsidR="003C6139" w14:paraId="73B69A40" w14:textId="77777777">
        <w:tc>
          <w:tcPr>
            <w:tcW w:w="8783" w:type="dxa"/>
            <w:tcBorders>
              <w:top w:val="single" w:color="000000" w:sz="4" w:space="0"/>
              <w:left w:val="single" w:color="000000" w:sz="4" w:space="0"/>
              <w:bottom w:val="single" w:color="000000" w:sz="4" w:space="0"/>
              <w:right w:val="single" w:color="000000" w:sz="4" w:space="0"/>
            </w:tcBorders>
            <w:shd w:val="clear" w:color="auto" w:fill="auto"/>
            <w:vAlign w:val="center"/>
          </w:tcPr>
          <w:p w:rsidR="003C6139" w:rsidRDefault="00A552A2" w14:paraId="73B69A3C" w14:textId="77777777">
            <w:pPr>
              <w:spacing w:after="0" w:line="240" w:lineRule="auto"/>
              <w:ind w:left="731" w:hanging="11"/>
              <w:rPr>
                <w:iCs/>
              </w:rPr>
            </w:pPr>
            <w:r>
              <w:rPr>
                <w:iCs/>
              </w:rPr>
              <w:t>Fuel use in livestock enterprise (diesel, petrol, gas)</w:t>
            </w:r>
          </w:p>
        </w:tc>
        <w:tc>
          <w:tcPr>
            <w:tcW w:w="2125"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3D" w14:textId="77777777">
            <w:pPr>
              <w:spacing w:after="0" w:line="240" w:lineRule="auto"/>
              <w:ind w:right="311"/>
              <w:jc w:val="right"/>
            </w:pPr>
            <w:r>
              <w:t>0.06</w:t>
            </w:r>
          </w:p>
        </w:tc>
        <w:tc>
          <w:tcPr>
            <w:tcW w:w="205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3E" w14:textId="77777777">
            <w:pPr>
              <w:spacing w:after="0" w:line="240" w:lineRule="auto"/>
              <w:ind w:right="319"/>
              <w:jc w:val="right"/>
            </w:pPr>
            <w:r>
              <w:t>0.00</w:t>
            </w:r>
          </w:p>
        </w:tc>
        <w:tc>
          <w:tcPr>
            <w:tcW w:w="171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3F" w14:textId="77777777">
            <w:pPr>
              <w:spacing w:after="0" w:line="240" w:lineRule="auto"/>
              <w:ind w:right="249"/>
              <w:jc w:val="right"/>
            </w:pPr>
            <w:r>
              <w:t>0.06</w:t>
            </w:r>
          </w:p>
        </w:tc>
      </w:tr>
      <w:tr w:rsidR="003C6139" w14:paraId="73B69A45" w14:textId="77777777">
        <w:tc>
          <w:tcPr>
            <w:tcW w:w="8783" w:type="dxa"/>
            <w:tcBorders>
              <w:top w:val="single" w:color="000000" w:sz="4" w:space="0"/>
              <w:left w:val="single" w:color="000000" w:sz="4" w:space="0"/>
              <w:bottom w:val="single" w:color="000000" w:sz="4" w:space="0"/>
              <w:right w:val="single" w:color="000000" w:sz="4" w:space="0"/>
            </w:tcBorders>
            <w:shd w:val="clear" w:color="auto" w:fill="auto"/>
            <w:vAlign w:val="center"/>
          </w:tcPr>
          <w:p w:rsidR="003C6139" w:rsidRDefault="00A552A2" w14:paraId="73B69A41" w14:textId="77777777">
            <w:pPr>
              <w:spacing w:after="0" w:line="240" w:lineRule="auto"/>
              <w:ind w:left="731" w:hanging="11"/>
              <w:rPr>
                <w:iCs/>
              </w:rPr>
            </w:pPr>
            <w:r>
              <w:rPr>
                <w:iCs/>
              </w:rPr>
              <w:t xml:space="preserve">Fertiliser applied (nitrous oxide, leaching, and atmospheric deposition) to </w:t>
            </w:r>
            <w:r>
              <w:rPr>
                <w:iCs/>
              </w:rPr>
              <w:t>pastures and crops fed to livestock</w:t>
            </w:r>
          </w:p>
        </w:tc>
        <w:tc>
          <w:tcPr>
            <w:tcW w:w="2125"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42" w14:textId="77777777">
            <w:pPr>
              <w:spacing w:after="0" w:line="240" w:lineRule="auto"/>
              <w:ind w:right="311"/>
              <w:jc w:val="right"/>
            </w:pPr>
            <w:r>
              <w:t>2.05</w:t>
            </w:r>
          </w:p>
        </w:tc>
        <w:tc>
          <w:tcPr>
            <w:tcW w:w="205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43" w14:textId="77777777">
            <w:pPr>
              <w:spacing w:after="0" w:line="240" w:lineRule="auto"/>
              <w:ind w:right="319"/>
              <w:jc w:val="right"/>
            </w:pPr>
            <w:r>
              <w:t>0.04</w:t>
            </w:r>
          </w:p>
        </w:tc>
        <w:tc>
          <w:tcPr>
            <w:tcW w:w="171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44" w14:textId="77777777">
            <w:pPr>
              <w:spacing w:after="0" w:line="240" w:lineRule="auto"/>
              <w:ind w:right="249"/>
              <w:jc w:val="right"/>
            </w:pPr>
            <w:r>
              <w:t>2.09</w:t>
            </w:r>
          </w:p>
        </w:tc>
      </w:tr>
      <w:tr w:rsidR="003C6139" w14:paraId="73B69A4A" w14:textId="77777777">
        <w:tc>
          <w:tcPr>
            <w:tcW w:w="8783" w:type="dxa"/>
            <w:tcBorders>
              <w:top w:val="single" w:color="000000" w:sz="4" w:space="0"/>
              <w:left w:val="single" w:color="000000" w:sz="4" w:space="0"/>
              <w:bottom w:val="single" w:color="000000" w:sz="4" w:space="0"/>
              <w:right w:val="single" w:color="000000" w:sz="4" w:space="0"/>
            </w:tcBorders>
            <w:shd w:val="clear" w:color="auto" w:fill="auto"/>
            <w:vAlign w:val="center"/>
          </w:tcPr>
          <w:p w:rsidR="003C6139" w:rsidRDefault="00A552A2" w14:paraId="73B69A46" w14:textId="77777777">
            <w:pPr>
              <w:spacing w:after="0" w:line="240" w:lineRule="auto"/>
              <w:ind w:left="1026" w:hanging="306"/>
              <w:rPr>
                <w:iCs/>
              </w:rPr>
            </w:pPr>
            <w:r>
              <w:rPr>
                <w:iCs/>
              </w:rPr>
              <w:t>Pasture/Fodder crop residues (breakdown of residues)</w:t>
            </w:r>
          </w:p>
        </w:tc>
        <w:tc>
          <w:tcPr>
            <w:tcW w:w="2125"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47" w14:textId="77777777">
            <w:pPr>
              <w:spacing w:after="0" w:line="240" w:lineRule="auto"/>
              <w:ind w:right="311"/>
              <w:jc w:val="right"/>
            </w:pPr>
            <w:r>
              <w:t>0.00</w:t>
            </w:r>
          </w:p>
        </w:tc>
        <w:tc>
          <w:tcPr>
            <w:tcW w:w="205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48" w14:textId="77777777">
            <w:pPr>
              <w:spacing w:after="0" w:line="240" w:lineRule="auto"/>
              <w:ind w:right="319"/>
              <w:jc w:val="right"/>
            </w:pPr>
            <w:r>
              <w:t>0.00</w:t>
            </w:r>
          </w:p>
        </w:tc>
        <w:tc>
          <w:tcPr>
            <w:tcW w:w="171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49" w14:textId="77777777">
            <w:pPr>
              <w:spacing w:after="0" w:line="240" w:lineRule="auto"/>
              <w:ind w:right="249"/>
              <w:jc w:val="right"/>
            </w:pPr>
            <w:r>
              <w:t>0.00</w:t>
            </w:r>
          </w:p>
        </w:tc>
      </w:tr>
      <w:tr w:rsidR="003C6139" w14:paraId="73B69A4C" w14:textId="77777777">
        <w:tc>
          <w:tcPr>
            <w:tcW w:w="1467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rsidR="003C6139" w:rsidRDefault="00A552A2" w14:paraId="73B69A4B" w14:textId="77777777">
            <w:pPr>
              <w:spacing w:after="0" w:line="240" w:lineRule="auto"/>
              <w:ind w:left="306" w:right="249"/>
              <w:rPr>
                <w:iCs/>
              </w:rPr>
            </w:pPr>
            <w:r>
              <w:rPr>
                <w:iCs/>
              </w:rPr>
              <w:t>SCOPE 2 (Indirect)</w:t>
            </w:r>
          </w:p>
        </w:tc>
      </w:tr>
      <w:tr w:rsidR="003C6139" w14:paraId="73B69A51" w14:textId="77777777">
        <w:tc>
          <w:tcPr>
            <w:tcW w:w="8783" w:type="dxa"/>
            <w:tcBorders>
              <w:top w:val="single" w:color="000000" w:sz="4" w:space="0"/>
              <w:left w:val="single" w:color="000000" w:sz="4" w:space="0"/>
              <w:bottom w:val="single" w:color="000000" w:sz="4" w:space="0"/>
              <w:right w:val="single" w:color="000000" w:sz="4" w:space="0"/>
            </w:tcBorders>
            <w:shd w:val="clear" w:color="auto" w:fill="auto"/>
            <w:vAlign w:val="center"/>
          </w:tcPr>
          <w:p w:rsidR="003C6139" w:rsidRDefault="00A552A2" w14:paraId="73B69A4D" w14:textId="77777777">
            <w:pPr>
              <w:spacing w:after="0" w:line="240" w:lineRule="auto"/>
              <w:ind w:left="1026" w:hanging="306"/>
              <w:rPr>
                <w:iCs/>
              </w:rPr>
            </w:pPr>
            <w:r>
              <w:rPr>
                <w:iCs/>
              </w:rPr>
              <w:t>Electricity use in livestock enterprise</w:t>
            </w:r>
          </w:p>
        </w:tc>
        <w:tc>
          <w:tcPr>
            <w:tcW w:w="2125"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4E" w14:textId="77777777">
            <w:pPr>
              <w:spacing w:after="0" w:line="240" w:lineRule="auto"/>
              <w:ind w:right="311"/>
              <w:jc w:val="right"/>
            </w:pPr>
            <w:r>
              <w:t>3.98</w:t>
            </w:r>
          </w:p>
        </w:tc>
        <w:tc>
          <w:tcPr>
            <w:tcW w:w="205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4F" w14:textId="77777777">
            <w:pPr>
              <w:spacing w:after="0" w:line="240" w:lineRule="auto"/>
              <w:ind w:right="319"/>
              <w:jc w:val="right"/>
            </w:pPr>
            <w:r>
              <w:t>0.00</w:t>
            </w:r>
          </w:p>
        </w:tc>
        <w:tc>
          <w:tcPr>
            <w:tcW w:w="171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50" w14:textId="77777777">
            <w:pPr>
              <w:spacing w:after="0" w:line="240" w:lineRule="auto"/>
              <w:ind w:right="249"/>
              <w:jc w:val="right"/>
            </w:pPr>
            <w:r>
              <w:t>3.98</w:t>
            </w:r>
          </w:p>
        </w:tc>
      </w:tr>
      <w:tr w:rsidR="003C6139" w14:paraId="73B69A53" w14:textId="77777777">
        <w:tc>
          <w:tcPr>
            <w:tcW w:w="1467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rsidR="003C6139" w:rsidRDefault="00A552A2" w14:paraId="73B69A52" w14:textId="77777777">
            <w:pPr>
              <w:spacing w:after="0" w:line="240" w:lineRule="auto"/>
              <w:ind w:left="306" w:right="249"/>
              <w:rPr>
                <w:iCs/>
              </w:rPr>
            </w:pPr>
            <w:r>
              <w:rPr>
                <w:iCs/>
              </w:rPr>
              <w:t>SCOPE 3 (Indirect)</w:t>
            </w:r>
          </w:p>
        </w:tc>
      </w:tr>
      <w:tr w:rsidR="003C6139" w14:paraId="73B69A58" w14:textId="77777777">
        <w:tc>
          <w:tcPr>
            <w:tcW w:w="8783" w:type="dxa"/>
            <w:tcBorders>
              <w:top w:val="single" w:color="000000" w:sz="4" w:space="0"/>
              <w:left w:val="single" w:color="000000" w:sz="4" w:space="0"/>
              <w:bottom w:val="single" w:color="000000" w:sz="4" w:space="0"/>
              <w:right w:val="single" w:color="000000" w:sz="4" w:space="0"/>
            </w:tcBorders>
            <w:shd w:val="clear" w:color="auto" w:fill="auto"/>
            <w:vAlign w:val="center"/>
          </w:tcPr>
          <w:p w:rsidR="003C6139" w:rsidRDefault="00A552A2" w14:paraId="73B69A54" w14:textId="77777777">
            <w:pPr>
              <w:spacing w:after="0" w:line="240" w:lineRule="auto"/>
              <w:ind w:left="731" w:hanging="11"/>
              <w:rPr>
                <w:iCs/>
              </w:rPr>
            </w:pPr>
            <w:r>
              <w:rPr>
                <w:iCs/>
              </w:rPr>
              <w:t xml:space="preserve">Pre-farm (production and </w:t>
            </w:r>
            <w:r>
              <w:rPr>
                <w:iCs/>
              </w:rPr>
              <w:t>transport of purchased livestock and inputs applied to pastures and crops fed to livestock)</w:t>
            </w:r>
          </w:p>
        </w:tc>
        <w:tc>
          <w:tcPr>
            <w:tcW w:w="2125"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55" w14:textId="77777777">
            <w:pPr>
              <w:spacing w:after="0" w:line="240" w:lineRule="auto"/>
              <w:ind w:right="311"/>
              <w:jc w:val="right"/>
            </w:pPr>
            <w:r>
              <w:t>86.93</w:t>
            </w:r>
          </w:p>
        </w:tc>
        <w:tc>
          <w:tcPr>
            <w:tcW w:w="205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56" w14:textId="77777777">
            <w:pPr>
              <w:spacing w:after="0" w:line="240" w:lineRule="auto"/>
              <w:ind w:right="319"/>
              <w:jc w:val="right"/>
            </w:pPr>
            <w:r>
              <w:t>316.27</w:t>
            </w:r>
          </w:p>
        </w:tc>
        <w:tc>
          <w:tcPr>
            <w:tcW w:w="171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57" w14:textId="77777777">
            <w:pPr>
              <w:spacing w:after="0" w:line="240" w:lineRule="auto"/>
              <w:ind w:right="249"/>
              <w:jc w:val="right"/>
            </w:pPr>
            <w:r>
              <w:t>403.19</w:t>
            </w:r>
          </w:p>
        </w:tc>
      </w:tr>
      <w:tr w:rsidR="003C6139" w14:paraId="73B69A5D" w14:textId="77777777">
        <w:tc>
          <w:tcPr>
            <w:tcW w:w="878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59" w14:textId="77777777">
            <w:pPr>
              <w:spacing w:after="0" w:line="240" w:lineRule="auto"/>
              <w:rPr>
                <w:b/>
                <w:bCs/>
              </w:rPr>
            </w:pPr>
            <w:r>
              <w:rPr>
                <w:b/>
                <w:bCs/>
              </w:rPr>
              <w:t>Crop Enterprise</w:t>
            </w:r>
          </w:p>
        </w:tc>
        <w:tc>
          <w:tcPr>
            <w:tcW w:w="2125"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5A" w14:textId="77777777">
            <w:pPr>
              <w:spacing w:after="0" w:line="240" w:lineRule="auto"/>
              <w:jc w:val="right"/>
              <w:rPr>
                <w:b/>
                <w:bCs/>
              </w:rPr>
            </w:pPr>
            <w:r>
              <w:rPr>
                <w:b/>
                <w:bCs/>
              </w:rPr>
              <w:t>18,862.12</w:t>
            </w:r>
          </w:p>
        </w:tc>
        <w:tc>
          <w:tcPr>
            <w:tcW w:w="205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5B" w14:textId="77777777">
            <w:pPr>
              <w:spacing w:after="0" w:line="240" w:lineRule="auto"/>
              <w:jc w:val="right"/>
              <w:rPr>
                <w:b/>
                <w:bCs/>
              </w:rPr>
            </w:pPr>
            <w:r>
              <w:rPr>
                <w:b/>
                <w:bCs/>
              </w:rPr>
              <w:t>3,304.32</w:t>
            </w:r>
          </w:p>
        </w:tc>
        <w:tc>
          <w:tcPr>
            <w:tcW w:w="171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5C" w14:textId="77777777">
            <w:pPr>
              <w:spacing w:after="0" w:line="240" w:lineRule="auto"/>
              <w:jc w:val="right"/>
              <w:rPr>
                <w:b/>
                <w:bCs/>
              </w:rPr>
            </w:pPr>
            <w:r>
              <w:rPr>
                <w:b/>
                <w:bCs/>
              </w:rPr>
              <w:t>22,166.44</w:t>
            </w:r>
          </w:p>
        </w:tc>
      </w:tr>
      <w:tr w:rsidR="003C6139" w14:paraId="73B69A5F" w14:textId="77777777">
        <w:tc>
          <w:tcPr>
            <w:tcW w:w="1467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rsidR="003C6139" w:rsidRDefault="00A552A2" w14:paraId="73B69A5E" w14:textId="77777777">
            <w:pPr>
              <w:spacing w:after="0" w:line="240" w:lineRule="auto"/>
              <w:ind w:left="306" w:right="249"/>
              <w:rPr>
                <w:iCs/>
              </w:rPr>
            </w:pPr>
            <w:r>
              <w:rPr>
                <w:iCs/>
              </w:rPr>
              <w:t>SCOPE 1 (Direct)</w:t>
            </w:r>
          </w:p>
        </w:tc>
      </w:tr>
      <w:tr w:rsidR="003C6139" w14:paraId="73B69A64" w14:textId="77777777">
        <w:tc>
          <w:tcPr>
            <w:tcW w:w="878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60" w14:textId="77777777">
            <w:pPr>
              <w:spacing w:after="0" w:line="240" w:lineRule="auto"/>
              <w:ind w:left="731" w:hanging="11"/>
              <w:rPr>
                <w:iCs/>
              </w:rPr>
            </w:pPr>
            <w:r>
              <w:rPr>
                <w:iCs/>
              </w:rPr>
              <w:t>Fuel use in cropping enterprise (diesel, petrol, gas)</w:t>
            </w:r>
          </w:p>
        </w:tc>
        <w:tc>
          <w:tcPr>
            <w:tcW w:w="2125"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61" w14:textId="77777777">
            <w:pPr>
              <w:spacing w:after="0" w:line="240" w:lineRule="auto"/>
              <w:ind w:right="311"/>
              <w:jc w:val="right"/>
            </w:pPr>
            <w:r>
              <w:t>6.36</w:t>
            </w:r>
          </w:p>
        </w:tc>
        <w:tc>
          <w:tcPr>
            <w:tcW w:w="205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62" w14:textId="77777777">
            <w:pPr>
              <w:spacing w:after="0" w:line="240" w:lineRule="auto"/>
              <w:ind w:right="319"/>
              <w:jc w:val="right"/>
            </w:pPr>
            <w:r>
              <w:t>0.00</w:t>
            </w:r>
          </w:p>
        </w:tc>
        <w:tc>
          <w:tcPr>
            <w:tcW w:w="171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63" w14:textId="77777777">
            <w:pPr>
              <w:spacing w:after="0" w:line="240" w:lineRule="auto"/>
              <w:ind w:right="249"/>
              <w:jc w:val="right"/>
            </w:pPr>
            <w:r>
              <w:t>6.36</w:t>
            </w:r>
          </w:p>
        </w:tc>
      </w:tr>
      <w:tr w:rsidR="003C6139" w14:paraId="73B69A69" w14:textId="77777777">
        <w:tc>
          <w:tcPr>
            <w:tcW w:w="878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65" w14:textId="77777777">
            <w:pPr>
              <w:spacing w:after="0" w:line="240" w:lineRule="auto"/>
              <w:ind w:left="731" w:hanging="11"/>
              <w:rPr>
                <w:iCs/>
              </w:rPr>
            </w:pPr>
            <w:r>
              <w:rPr>
                <w:iCs/>
              </w:rPr>
              <w:t>Fertiliser applied (nitrous oxide, leaching, and atmospheric deposition) to crops that were for sale</w:t>
            </w:r>
          </w:p>
        </w:tc>
        <w:tc>
          <w:tcPr>
            <w:tcW w:w="2125"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66" w14:textId="77777777">
            <w:pPr>
              <w:spacing w:after="0" w:line="240" w:lineRule="auto"/>
              <w:ind w:right="311"/>
              <w:jc w:val="right"/>
            </w:pPr>
            <w:r>
              <w:t>776.50</w:t>
            </w:r>
          </w:p>
        </w:tc>
        <w:tc>
          <w:tcPr>
            <w:tcW w:w="205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67" w14:textId="77777777">
            <w:pPr>
              <w:spacing w:after="0" w:line="240" w:lineRule="auto"/>
              <w:ind w:right="319"/>
              <w:jc w:val="right"/>
            </w:pPr>
            <w:r>
              <w:t>43.70</w:t>
            </w:r>
          </w:p>
        </w:tc>
        <w:tc>
          <w:tcPr>
            <w:tcW w:w="171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68" w14:textId="77777777">
            <w:pPr>
              <w:spacing w:after="0" w:line="240" w:lineRule="auto"/>
              <w:ind w:right="249"/>
              <w:jc w:val="right"/>
            </w:pPr>
            <w:r>
              <w:t>820.20</w:t>
            </w:r>
          </w:p>
        </w:tc>
      </w:tr>
      <w:tr w:rsidR="003C6139" w14:paraId="73B69A6E" w14:textId="77777777">
        <w:tc>
          <w:tcPr>
            <w:tcW w:w="878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6A" w14:textId="77777777">
            <w:pPr>
              <w:spacing w:after="0" w:line="240" w:lineRule="auto"/>
              <w:ind w:left="731" w:hanging="11"/>
              <w:rPr>
                <w:iCs/>
              </w:rPr>
            </w:pPr>
            <w:r>
              <w:rPr>
                <w:iCs/>
              </w:rPr>
              <w:t>Crop residues (breakdown of residues)</w:t>
            </w:r>
          </w:p>
        </w:tc>
        <w:tc>
          <w:tcPr>
            <w:tcW w:w="2125"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6B" w14:textId="77777777">
            <w:pPr>
              <w:spacing w:after="0" w:line="240" w:lineRule="auto"/>
              <w:ind w:right="311"/>
              <w:jc w:val="right"/>
            </w:pPr>
            <w:r>
              <w:t>0.00</w:t>
            </w:r>
          </w:p>
        </w:tc>
        <w:tc>
          <w:tcPr>
            <w:tcW w:w="205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6C" w14:textId="77777777">
            <w:pPr>
              <w:spacing w:after="0" w:line="240" w:lineRule="auto"/>
              <w:ind w:right="319"/>
              <w:jc w:val="right"/>
            </w:pPr>
            <w:r>
              <w:t>0.00</w:t>
            </w:r>
          </w:p>
        </w:tc>
        <w:tc>
          <w:tcPr>
            <w:tcW w:w="171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6D" w14:textId="77777777">
            <w:pPr>
              <w:spacing w:after="0" w:line="240" w:lineRule="auto"/>
              <w:ind w:right="249"/>
              <w:jc w:val="right"/>
            </w:pPr>
            <w:r>
              <w:t>0.00</w:t>
            </w:r>
          </w:p>
        </w:tc>
      </w:tr>
      <w:tr w:rsidR="003C6139" w14:paraId="73B69A70" w14:textId="77777777">
        <w:tc>
          <w:tcPr>
            <w:tcW w:w="1467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rsidR="003C6139" w:rsidRDefault="00A552A2" w14:paraId="73B69A6F" w14:textId="77777777">
            <w:pPr>
              <w:spacing w:after="0" w:line="240" w:lineRule="auto"/>
              <w:ind w:left="306" w:right="249"/>
              <w:rPr>
                <w:iCs/>
              </w:rPr>
            </w:pPr>
            <w:r>
              <w:rPr>
                <w:iCs/>
              </w:rPr>
              <w:t>SCOPE 2 (Indirect)</w:t>
            </w:r>
          </w:p>
        </w:tc>
      </w:tr>
      <w:tr w:rsidR="003C6139" w14:paraId="73B69A75" w14:textId="77777777">
        <w:tc>
          <w:tcPr>
            <w:tcW w:w="878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71" w14:textId="77777777">
            <w:pPr>
              <w:spacing w:after="0" w:line="240" w:lineRule="auto"/>
              <w:ind w:left="731" w:hanging="11"/>
              <w:rPr>
                <w:iCs/>
              </w:rPr>
            </w:pPr>
            <w:r>
              <w:rPr>
                <w:iCs/>
              </w:rPr>
              <w:t>Electricity use in cropping enterprise</w:t>
            </w:r>
          </w:p>
        </w:tc>
        <w:tc>
          <w:tcPr>
            <w:tcW w:w="2125"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72" w14:textId="77777777">
            <w:pPr>
              <w:spacing w:after="0" w:line="240" w:lineRule="auto"/>
              <w:ind w:right="311"/>
              <w:jc w:val="right"/>
            </w:pPr>
            <w:r>
              <w:t>68.70</w:t>
            </w:r>
          </w:p>
        </w:tc>
        <w:tc>
          <w:tcPr>
            <w:tcW w:w="205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73" w14:textId="77777777">
            <w:pPr>
              <w:spacing w:after="0" w:line="240" w:lineRule="auto"/>
              <w:ind w:right="319"/>
              <w:jc w:val="right"/>
            </w:pPr>
            <w:r>
              <w:t>0.00</w:t>
            </w:r>
          </w:p>
        </w:tc>
        <w:tc>
          <w:tcPr>
            <w:tcW w:w="171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74" w14:textId="77777777">
            <w:pPr>
              <w:spacing w:after="0" w:line="240" w:lineRule="auto"/>
              <w:ind w:right="249"/>
              <w:jc w:val="right"/>
            </w:pPr>
            <w:r>
              <w:t>68.70</w:t>
            </w:r>
          </w:p>
        </w:tc>
      </w:tr>
      <w:tr w:rsidR="003C6139" w14:paraId="73B69A77" w14:textId="77777777">
        <w:tc>
          <w:tcPr>
            <w:tcW w:w="1467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rsidR="003C6139" w:rsidRDefault="00A552A2" w14:paraId="73B69A76" w14:textId="77777777">
            <w:pPr>
              <w:spacing w:after="0" w:line="240" w:lineRule="auto"/>
              <w:ind w:left="306" w:right="249"/>
              <w:rPr>
                <w:iCs/>
              </w:rPr>
            </w:pPr>
            <w:r>
              <w:rPr>
                <w:iCs/>
              </w:rPr>
              <w:t>SCOPE 3 (Indirect)</w:t>
            </w:r>
          </w:p>
        </w:tc>
      </w:tr>
      <w:tr w:rsidR="003C6139" w14:paraId="73B69A7C" w14:textId="77777777">
        <w:tc>
          <w:tcPr>
            <w:tcW w:w="878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78" w14:textId="77777777">
            <w:pPr>
              <w:spacing w:after="0" w:line="240" w:lineRule="auto"/>
              <w:ind w:left="731" w:hanging="11"/>
              <w:rPr>
                <w:iCs/>
              </w:rPr>
            </w:pPr>
            <w:r>
              <w:rPr>
                <w:iCs/>
              </w:rPr>
              <w:t>Pre-farm (production and transport of purchased inputs applied to crops)</w:t>
            </w:r>
          </w:p>
        </w:tc>
        <w:tc>
          <w:tcPr>
            <w:tcW w:w="2125"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79" w14:textId="77777777">
            <w:pPr>
              <w:spacing w:after="0" w:line="240" w:lineRule="auto"/>
              <w:ind w:right="311"/>
              <w:jc w:val="right"/>
            </w:pPr>
            <w:r>
              <w:t>18,010.56</w:t>
            </w:r>
          </w:p>
        </w:tc>
        <w:tc>
          <w:tcPr>
            <w:tcW w:w="205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7A" w14:textId="77777777">
            <w:pPr>
              <w:spacing w:after="0" w:line="240" w:lineRule="auto"/>
              <w:ind w:right="319"/>
              <w:jc w:val="right"/>
            </w:pPr>
            <w:r>
              <w:t>3,260.63</w:t>
            </w:r>
          </w:p>
        </w:tc>
        <w:tc>
          <w:tcPr>
            <w:tcW w:w="171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7B" w14:textId="77777777">
            <w:pPr>
              <w:spacing w:after="0" w:line="240" w:lineRule="auto"/>
              <w:ind w:right="249"/>
              <w:jc w:val="right"/>
            </w:pPr>
            <w:r>
              <w:t>21,271.18</w:t>
            </w:r>
          </w:p>
        </w:tc>
      </w:tr>
      <w:tr w:rsidR="003C6139" w14:paraId="73B69A81" w14:textId="77777777">
        <w:tc>
          <w:tcPr>
            <w:tcW w:w="878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7D" w14:textId="77777777">
            <w:pPr>
              <w:spacing w:after="0" w:line="240" w:lineRule="auto"/>
              <w:rPr>
                <w:b/>
                <w:bCs/>
                <w:i/>
                <w:iCs/>
              </w:rPr>
            </w:pPr>
            <w:r>
              <w:rPr>
                <w:b/>
                <w:bCs/>
                <w:i/>
                <w:iCs/>
              </w:rPr>
              <w:t>Total Estimated Emissions</w:t>
            </w:r>
          </w:p>
        </w:tc>
        <w:tc>
          <w:tcPr>
            <w:tcW w:w="2125"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7E" w14:textId="77777777">
            <w:pPr>
              <w:spacing w:after="0" w:line="240" w:lineRule="auto"/>
              <w:jc w:val="right"/>
              <w:rPr>
                <w:b/>
                <w:bCs/>
              </w:rPr>
            </w:pPr>
            <w:r>
              <w:rPr>
                <w:b/>
                <w:bCs/>
              </w:rPr>
              <w:t>18,955.13</w:t>
            </w:r>
          </w:p>
        </w:tc>
        <w:tc>
          <w:tcPr>
            <w:tcW w:w="205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7F" w14:textId="77777777">
            <w:pPr>
              <w:spacing w:after="0" w:line="240" w:lineRule="auto"/>
              <w:jc w:val="right"/>
              <w:rPr>
                <w:b/>
                <w:bCs/>
              </w:rPr>
            </w:pPr>
            <w:r>
              <w:rPr>
                <w:b/>
                <w:bCs/>
              </w:rPr>
              <w:t>3,761.92</w:t>
            </w:r>
          </w:p>
        </w:tc>
        <w:tc>
          <w:tcPr>
            <w:tcW w:w="171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80" w14:textId="77777777">
            <w:pPr>
              <w:spacing w:after="0" w:line="240" w:lineRule="auto"/>
              <w:jc w:val="right"/>
              <w:rPr>
                <w:b/>
                <w:bCs/>
              </w:rPr>
            </w:pPr>
            <w:r>
              <w:rPr>
                <w:b/>
                <w:bCs/>
              </w:rPr>
              <w:t>22,717.05</w:t>
            </w:r>
          </w:p>
        </w:tc>
      </w:tr>
      <w:tr w:rsidR="003C6139" w14:paraId="73B69A86" w14:textId="77777777">
        <w:tc>
          <w:tcPr>
            <w:tcW w:w="8783" w:type="dxa"/>
            <w:tcBorders>
              <w:top w:val="single" w:color="000000" w:sz="4" w:space="0"/>
              <w:left w:val="single" w:color="000000" w:sz="4" w:space="0"/>
              <w:bottom w:val="single" w:color="000000" w:sz="4" w:space="0"/>
              <w:right w:val="single" w:color="000000" w:sz="4" w:space="0"/>
            </w:tcBorders>
            <w:shd w:val="clear" w:color="auto" w:fill="auto"/>
            <w:vAlign w:val="center"/>
          </w:tcPr>
          <w:p w:rsidR="003C6139" w:rsidRDefault="00A552A2" w14:paraId="73B69A82" w14:textId="77777777">
            <w:pPr>
              <w:spacing w:after="0" w:line="240" w:lineRule="auto"/>
              <w:ind w:left="306"/>
              <w:rPr>
                <w:iCs/>
              </w:rPr>
            </w:pPr>
            <w:r>
              <w:rPr>
                <w:iCs/>
              </w:rPr>
              <w:t>SCOPE 1 (Direct) totals</w:t>
            </w:r>
          </w:p>
        </w:tc>
        <w:tc>
          <w:tcPr>
            <w:tcW w:w="2125"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83" w14:textId="77777777">
            <w:pPr>
              <w:spacing w:after="0" w:line="240" w:lineRule="auto"/>
              <w:ind w:right="311"/>
              <w:jc w:val="right"/>
            </w:pPr>
            <w:r>
              <w:t>784.97</w:t>
            </w:r>
          </w:p>
        </w:tc>
        <w:tc>
          <w:tcPr>
            <w:tcW w:w="205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84" w14:textId="77777777">
            <w:pPr>
              <w:spacing w:after="0" w:line="240" w:lineRule="auto"/>
              <w:ind w:right="311"/>
              <w:jc w:val="right"/>
            </w:pPr>
            <w:r>
              <w:t>185.03</w:t>
            </w:r>
          </w:p>
        </w:tc>
        <w:tc>
          <w:tcPr>
            <w:tcW w:w="171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85" w14:textId="77777777">
            <w:pPr>
              <w:spacing w:after="0" w:line="240" w:lineRule="auto"/>
              <w:ind w:right="249"/>
              <w:jc w:val="right"/>
            </w:pPr>
            <w:r>
              <w:t>970.00</w:t>
            </w:r>
          </w:p>
        </w:tc>
      </w:tr>
      <w:tr w:rsidR="003C6139" w14:paraId="73B69A8B" w14:textId="77777777">
        <w:tc>
          <w:tcPr>
            <w:tcW w:w="8783" w:type="dxa"/>
            <w:tcBorders>
              <w:top w:val="single" w:color="000000" w:sz="4" w:space="0"/>
              <w:left w:val="single" w:color="000000" w:sz="4" w:space="0"/>
              <w:bottom w:val="single" w:color="000000" w:sz="4" w:space="0"/>
              <w:right w:val="single" w:color="000000" w:sz="4" w:space="0"/>
            </w:tcBorders>
            <w:shd w:val="clear" w:color="auto" w:fill="auto"/>
            <w:vAlign w:val="center"/>
          </w:tcPr>
          <w:p w:rsidR="003C6139" w:rsidRDefault="00A552A2" w14:paraId="73B69A87" w14:textId="77777777">
            <w:pPr>
              <w:spacing w:after="0" w:line="240" w:lineRule="auto"/>
              <w:ind w:left="306"/>
              <w:rPr>
                <w:iCs/>
              </w:rPr>
            </w:pPr>
            <w:r>
              <w:rPr>
                <w:iCs/>
              </w:rPr>
              <w:t>SCOPE 2 (Indirect) totals</w:t>
            </w:r>
          </w:p>
        </w:tc>
        <w:tc>
          <w:tcPr>
            <w:tcW w:w="2125"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88" w14:textId="77777777">
            <w:pPr>
              <w:spacing w:after="0" w:line="240" w:lineRule="auto"/>
              <w:ind w:right="311"/>
              <w:jc w:val="right"/>
            </w:pPr>
            <w:r>
              <w:t>72.68</w:t>
            </w:r>
          </w:p>
        </w:tc>
        <w:tc>
          <w:tcPr>
            <w:tcW w:w="205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89" w14:textId="77777777">
            <w:pPr>
              <w:spacing w:after="0" w:line="240" w:lineRule="auto"/>
              <w:ind w:right="311"/>
              <w:jc w:val="right"/>
            </w:pPr>
            <w:r>
              <w:t>0.00</w:t>
            </w:r>
          </w:p>
        </w:tc>
        <w:tc>
          <w:tcPr>
            <w:tcW w:w="171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8A" w14:textId="77777777">
            <w:pPr>
              <w:spacing w:after="0" w:line="240" w:lineRule="auto"/>
              <w:ind w:right="249"/>
              <w:jc w:val="right"/>
            </w:pPr>
            <w:r>
              <w:t>72.68</w:t>
            </w:r>
          </w:p>
        </w:tc>
      </w:tr>
      <w:tr w:rsidR="003C6139" w14:paraId="73B69A90" w14:textId="77777777">
        <w:tc>
          <w:tcPr>
            <w:tcW w:w="8783" w:type="dxa"/>
            <w:tcBorders>
              <w:top w:val="single" w:color="000000" w:sz="4" w:space="0"/>
              <w:left w:val="single" w:color="000000" w:sz="4" w:space="0"/>
              <w:bottom w:val="single" w:color="000000" w:sz="4" w:space="0"/>
              <w:right w:val="single" w:color="000000" w:sz="4" w:space="0"/>
            </w:tcBorders>
            <w:shd w:val="clear" w:color="auto" w:fill="auto"/>
            <w:vAlign w:val="center"/>
          </w:tcPr>
          <w:p w:rsidR="003C6139" w:rsidRDefault="00A552A2" w14:paraId="73B69A8C" w14:textId="77777777">
            <w:pPr>
              <w:spacing w:after="0" w:line="240" w:lineRule="auto"/>
              <w:ind w:left="306"/>
              <w:rPr>
                <w:iCs/>
              </w:rPr>
            </w:pPr>
            <w:r>
              <w:rPr>
                <w:iCs/>
              </w:rPr>
              <w:t>SCOPE 3 (Indirect) totals</w:t>
            </w:r>
          </w:p>
        </w:tc>
        <w:tc>
          <w:tcPr>
            <w:tcW w:w="2125"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8D" w14:textId="77777777">
            <w:pPr>
              <w:spacing w:after="0" w:line="240" w:lineRule="auto"/>
              <w:ind w:right="311"/>
              <w:jc w:val="right"/>
            </w:pPr>
            <w:r>
              <w:t>18,097.48</w:t>
            </w:r>
          </w:p>
        </w:tc>
        <w:tc>
          <w:tcPr>
            <w:tcW w:w="205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8E" w14:textId="77777777">
            <w:pPr>
              <w:spacing w:after="0" w:line="240" w:lineRule="auto"/>
              <w:ind w:right="311"/>
              <w:jc w:val="right"/>
            </w:pPr>
            <w:r>
              <w:t>3,576.89</w:t>
            </w:r>
          </w:p>
        </w:tc>
        <w:tc>
          <w:tcPr>
            <w:tcW w:w="171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8F" w14:textId="77777777">
            <w:pPr>
              <w:spacing w:after="0" w:line="240" w:lineRule="auto"/>
              <w:ind w:right="249"/>
              <w:jc w:val="right"/>
            </w:pPr>
            <w:r>
              <w:t>21,674.38</w:t>
            </w:r>
          </w:p>
        </w:tc>
      </w:tr>
    </w:tbl>
    <w:p w:rsidR="003C6139" w:rsidRDefault="003C6139" w14:paraId="73B69A91" w14:textId="77777777"/>
    <w:p w:rsidR="003C6139" w:rsidRDefault="00A552A2" w14:paraId="73B69A92" w14:textId="77777777">
      <w:r>
        <w:br w:type="page"/>
      </w:r>
    </w:p>
    <w:p w:rsidR="003C6139" w:rsidRDefault="00A552A2" w14:paraId="73B69A93" w14:textId="77777777">
      <w:pPr>
        <w:pStyle w:val="Heading3"/>
      </w:pPr>
      <w:bookmarkStart w:name="_Toc118215340" w:id="21"/>
      <w:bookmarkStart w:name="_Toc135907942" w:id="22"/>
      <w:r>
        <w:lastRenderedPageBreak/>
        <w:t>Resource use efficiency and pollution generation</w:t>
      </w:r>
      <w:bookmarkEnd w:id="21"/>
      <w:bookmarkEnd w:id="22"/>
    </w:p>
    <w:p w:rsidR="003C6139" w:rsidRDefault="00A552A2" w14:paraId="73B69A94" w14:textId="5AF41038">
      <w:pPr>
        <w:pStyle w:val="Caption"/>
        <w:keepNext/>
      </w:pPr>
      <w:bookmarkStart w:name="_Toc118215528" w:id="23"/>
      <w:bookmarkStart w:name="_Toc118215324" w:id="24"/>
      <w:bookmarkStart w:name="_Toc135907951" w:id="25"/>
      <w:r>
        <w:t xml:space="preserve">Table </w:t>
      </w:r>
      <w:r>
        <w:fldChar w:fldCharType="begin"/>
      </w:r>
      <w:r>
        <w:instrText>SEQ Table \* ARABIC</w:instrText>
      </w:r>
      <w:r>
        <w:fldChar w:fldCharType="separate"/>
      </w:r>
      <w:r w:rsidR="007F32AF">
        <w:rPr>
          <w:noProof/>
        </w:rPr>
        <w:t>2</w:t>
      </w:r>
      <w:r>
        <w:fldChar w:fldCharType="end"/>
      </w:r>
      <w:r>
        <w:t>: Selected resource use efficiency and pollution estimates for the whole farm business.</w:t>
      </w:r>
      <w:bookmarkEnd w:id="23"/>
      <w:bookmarkEnd w:id="24"/>
      <w:bookmarkEnd w:id="25"/>
    </w:p>
    <w:tbl>
      <w:tblPr>
        <w:tblW w:w="14668" w:type="dxa"/>
        <w:tblLook w:val="04A0" w:firstRow="1" w:lastRow="0" w:firstColumn="1" w:lastColumn="0" w:noHBand="0" w:noVBand="1"/>
      </w:tblPr>
      <w:tblGrid>
        <w:gridCol w:w="2971"/>
        <w:gridCol w:w="6807"/>
        <w:gridCol w:w="4890"/>
      </w:tblGrid>
      <w:tr w:rsidR="003C6139" w14:paraId="73B69A98" w14:textId="77777777">
        <w:tc>
          <w:tcPr>
            <w:tcW w:w="2971" w:type="dxa"/>
            <w:tcBorders>
              <w:top w:val="single" w:color="000000" w:sz="4" w:space="0"/>
              <w:left w:val="single" w:color="000000" w:sz="4" w:space="0"/>
              <w:bottom w:val="single" w:color="000000" w:sz="4" w:space="0"/>
              <w:right w:val="single" w:color="000000" w:sz="4" w:space="0"/>
            </w:tcBorders>
            <w:shd w:val="clear" w:color="auto" w:fill="D5DCE4"/>
          </w:tcPr>
          <w:p w:rsidR="003C6139" w:rsidRDefault="00A552A2" w14:paraId="73B69A95" w14:textId="77777777">
            <w:pPr>
              <w:spacing w:after="0" w:line="240" w:lineRule="auto"/>
              <w:rPr>
                <w:b/>
                <w:bCs/>
              </w:rPr>
            </w:pPr>
            <w:r>
              <w:rPr>
                <w:b/>
                <w:bCs/>
              </w:rPr>
              <w:t>Enterprise / Metric</w:t>
            </w:r>
          </w:p>
        </w:tc>
        <w:tc>
          <w:tcPr>
            <w:tcW w:w="6807" w:type="dxa"/>
            <w:tcBorders>
              <w:top w:val="single" w:color="000000" w:sz="4" w:space="0"/>
              <w:left w:val="single" w:color="000000" w:sz="4" w:space="0"/>
              <w:bottom w:val="single" w:color="000000" w:sz="4" w:space="0"/>
              <w:right w:val="single" w:color="000000" w:sz="4" w:space="0"/>
            </w:tcBorders>
            <w:shd w:val="clear" w:color="auto" w:fill="D5DCE4"/>
          </w:tcPr>
          <w:p w:rsidR="003C6139" w:rsidRDefault="00A552A2" w14:paraId="73B69A96" w14:textId="77777777">
            <w:pPr>
              <w:spacing w:after="0" w:line="240" w:lineRule="auto"/>
              <w:rPr>
                <w:b/>
                <w:bCs/>
              </w:rPr>
            </w:pPr>
            <w:r>
              <w:rPr>
                <w:b/>
                <w:bCs/>
              </w:rPr>
              <w:t>Description</w:t>
            </w:r>
          </w:p>
        </w:tc>
        <w:tc>
          <w:tcPr>
            <w:tcW w:w="4890" w:type="dxa"/>
            <w:tcBorders>
              <w:top w:val="single" w:color="000000" w:sz="4" w:space="0"/>
              <w:left w:val="single" w:color="000000" w:sz="4" w:space="0"/>
              <w:bottom w:val="single" w:color="000000" w:sz="4" w:space="0"/>
              <w:right w:val="single" w:color="000000" w:sz="4" w:space="0"/>
            </w:tcBorders>
            <w:shd w:val="clear" w:color="auto" w:fill="D5DCE4"/>
          </w:tcPr>
          <w:p w:rsidR="003C6139" w:rsidRDefault="00A552A2" w14:paraId="73B69A97" w14:textId="77777777">
            <w:pPr>
              <w:spacing w:after="0" w:line="240" w:lineRule="auto"/>
              <w:rPr>
                <w:b/>
                <w:bCs/>
              </w:rPr>
            </w:pPr>
            <w:r>
              <w:rPr>
                <w:b/>
                <w:bCs/>
              </w:rPr>
              <w:t>Estimate</w:t>
            </w:r>
          </w:p>
        </w:tc>
      </w:tr>
      <w:tr w:rsidR="003C6139" w14:paraId="73B69A9A" w14:textId="77777777">
        <w:tc>
          <w:tcPr>
            <w:tcW w:w="14668" w:type="dxa"/>
            <w:gridSpan w:val="3"/>
            <w:tcBorders>
              <w:top w:val="single" w:color="000000" w:sz="4" w:space="0"/>
              <w:left w:val="single" w:color="000000" w:sz="4" w:space="0"/>
              <w:bottom w:val="single" w:color="000000" w:sz="4" w:space="0"/>
              <w:right w:val="single" w:color="000000" w:sz="4" w:space="0"/>
            </w:tcBorders>
            <w:shd w:val="clear" w:color="auto" w:fill="F2F2F2"/>
          </w:tcPr>
          <w:p w:rsidR="003C6139" w:rsidRDefault="00A552A2" w14:paraId="73B69A99" w14:textId="77777777">
            <w:pPr>
              <w:spacing w:after="0" w:line="240" w:lineRule="auto"/>
            </w:pPr>
            <w:r>
              <w:t>Livestock Enterprise</w:t>
            </w:r>
          </w:p>
        </w:tc>
      </w:tr>
      <w:tr w:rsidR="003C6139" w14:paraId="73B69A9F" w14:textId="77777777">
        <w:tc>
          <w:tcPr>
            <w:tcW w:w="297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9B" w14:textId="77777777">
            <w:pPr>
              <w:spacing w:after="0" w:line="240" w:lineRule="auto"/>
            </w:pPr>
            <w:r>
              <w:t>Rainfall use efficiency</w:t>
            </w:r>
          </w:p>
        </w:tc>
        <w:tc>
          <w:tcPr>
            <w:tcW w:w="680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9C" w14:textId="77777777">
            <w:pPr>
              <w:spacing w:after="0" w:line="240" w:lineRule="auto"/>
            </w:pPr>
            <w:r>
              <w:t xml:space="preserve">The amount of production given the amount of rainfall. </w:t>
            </w:r>
          </w:p>
          <w:p w:rsidR="003C6139" w:rsidRDefault="00A552A2" w14:paraId="73B69A9D" w14:textId="77777777">
            <w:pPr>
              <w:spacing w:after="0" w:line="240" w:lineRule="auto"/>
            </w:pPr>
            <w:r>
              <w:t>Dry Sheep Equivalent per ha per 100mm of rainfall.</w:t>
            </w:r>
          </w:p>
        </w:tc>
        <w:tc>
          <w:tcPr>
            <w:tcW w:w="489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9E" w14:textId="77777777">
            <w:pPr>
              <w:spacing w:after="0" w:line="240" w:lineRule="auto"/>
            </w:pPr>
            <w:r>
              <w:t>0.14 DSE/ha/100mm rainfall</w:t>
            </w:r>
          </w:p>
        </w:tc>
      </w:tr>
      <w:tr w:rsidR="003C6139" w14:paraId="73B69AA3" w14:textId="77777777">
        <w:tc>
          <w:tcPr>
            <w:tcW w:w="297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A0" w14:textId="77777777">
            <w:pPr>
              <w:spacing w:after="0" w:line="240" w:lineRule="auto"/>
            </w:pPr>
            <w:r>
              <w:t>Water use</w:t>
            </w:r>
          </w:p>
        </w:tc>
        <w:tc>
          <w:tcPr>
            <w:tcW w:w="680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A1" w14:textId="77777777">
            <w:pPr>
              <w:spacing w:after="0" w:line="240" w:lineRule="auto"/>
            </w:pPr>
            <w:r>
              <w:t xml:space="preserve">Livestock drinking and embedded water in fodder </w:t>
            </w:r>
          </w:p>
        </w:tc>
        <w:tc>
          <w:tcPr>
            <w:tcW w:w="489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A2" w14:textId="77777777">
            <w:pPr>
              <w:spacing w:after="0" w:line="240" w:lineRule="auto"/>
            </w:pPr>
            <w:r>
              <w:rPr>
                <w:color w:val="000000"/>
              </w:rPr>
              <w:t>7.33 Litres H</w:t>
            </w:r>
            <w:r>
              <w:rPr>
                <w:color w:val="000000"/>
                <w:vertAlign w:val="subscript"/>
              </w:rPr>
              <w:t>2</w:t>
            </w:r>
            <w:r>
              <w:rPr>
                <w:color w:val="000000"/>
              </w:rPr>
              <w:t>O / kg liveweight</w:t>
            </w:r>
          </w:p>
        </w:tc>
      </w:tr>
      <w:tr w:rsidR="003C6139" w14:paraId="73B69AA7" w14:textId="77777777">
        <w:tc>
          <w:tcPr>
            <w:tcW w:w="297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A4" w14:textId="77777777">
            <w:pPr>
              <w:spacing w:after="0" w:line="240" w:lineRule="auto"/>
            </w:pPr>
            <w:r>
              <w:t>Water pollution generated</w:t>
            </w:r>
          </w:p>
        </w:tc>
        <w:tc>
          <w:tcPr>
            <w:tcW w:w="680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A5" w14:textId="77777777">
            <w:pPr>
              <w:spacing w:after="0" w:line="240" w:lineRule="auto"/>
            </w:pPr>
            <w:r>
              <w:t>Includes estimates of Nitrogen leeched from fertiliser on pastures and crops fed to livestock</w:t>
            </w:r>
          </w:p>
        </w:tc>
        <w:tc>
          <w:tcPr>
            <w:tcW w:w="489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A6" w14:textId="77777777">
            <w:pPr>
              <w:spacing w:after="0" w:line="240" w:lineRule="auto"/>
            </w:pPr>
            <w:r>
              <w:t xml:space="preserve">0.00 </w:t>
            </w:r>
            <w:r>
              <w:rPr>
                <w:color w:val="000000"/>
              </w:rPr>
              <w:t>kg N leached / kg liveweight</w:t>
            </w:r>
            <w:r>
              <w:t xml:space="preserve"> </w:t>
            </w:r>
          </w:p>
        </w:tc>
      </w:tr>
      <w:tr w:rsidR="003C6139" w14:paraId="73B69AAB" w14:textId="77777777">
        <w:tc>
          <w:tcPr>
            <w:tcW w:w="297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A8" w14:textId="77777777">
            <w:pPr>
              <w:spacing w:after="0" w:line="240" w:lineRule="auto"/>
            </w:pPr>
            <w:r>
              <w:t>Waste generated</w:t>
            </w:r>
          </w:p>
        </w:tc>
        <w:tc>
          <w:tcPr>
            <w:tcW w:w="680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A9" w14:textId="77777777">
            <w:pPr>
              <w:spacing w:after="0" w:line="240" w:lineRule="auto"/>
            </w:pPr>
            <w:r>
              <w:t>Pa</w:t>
            </w:r>
            <w:r>
              <w:t>ckaging waste associated with purchased inputs for the production systems (</w:t>
            </w:r>
            <w:proofErr w:type="gramStart"/>
            <w:r>
              <w:t>e.g.</w:t>
            </w:r>
            <w:proofErr w:type="gramEnd"/>
            <w:r>
              <w:t xml:space="preserve"> wrapping on bales, containers for liquid inputs)</w:t>
            </w:r>
          </w:p>
        </w:tc>
        <w:tc>
          <w:tcPr>
            <w:tcW w:w="489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AA" w14:textId="77777777">
            <w:pPr>
              <w:spacing w:after="0" w:line="240" w:lineRule="auto"/>
            </w:pPr>
            <w:r>
              <w:t xml:space="preserve">1.11 </w:t>
            </w:r>
            <w:r>
              <w:rPr>
                <w:color w:val="000000"/>
              </w:rPr>
              <w:t>kg waste / kg liveweight</w:t>
            </w:r>
          </w:p>
        </w:tc>
      </w:tr>
      <w:tr w:rsidR="003C6139" w14:paraId="73B69AAD" w14:textId="77777777">
        <w:tc>
          <w:tcPr>
            <w:tcW w:w="14668" w:type="dxa"/>
            <w:gridSpan w:val="3"/>
            <w:tcBorders>
              <w:top w:val="single" w:color="000000" w:sz="4" w:space="0"/>
              <w:left w:val="single" w:color="000000" w:sz="4" w:space="0"/>
              <w:bottom w:val="single" w:color="000000" w:sz="4" w:space="0"/>
              <w:right w:val="single" w:color="000000" w:sz="4" w:space="0"/>
            </w:tcBorders>
            <w:shd w:val="clear" w:color="auto" w:fill="F2F2F2"/>
          </w:tcPr>
          <w:p w:rsidR="003C6139" w:rsidRDefault="00A552A2" w14:paraId="73B69AAC" w14:textId="77777777">
            <w:pPr>
              <w:spacing w:after="0" w:line="240" w:lineRule="auto"/>
            </w:pPr>
            <w:r>
              <w:t>Cropping Enterprise</w:t>
            </w:r>
          </w:p>
        </w:tc>
      </w:tr>
      <w:tr w:rsidR="003C6139" w14:paraId="73B69AB2" w14:textId="77777777">
        <w:tc>
          <w:tcPr>
            <w:tcW w:w="297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AE" w14:textId="77777777">
            <w:pPr>
              <w:spacing w:after="0" w:line="240" w:lineRule="auto"/>
            </w:pPr>
            <w:r>
              <w:t>Rainfall use efficiency</w:t>
            </w:r>
          </w:p>
        </w:tc>
        <w:tc>
          <w:tcPr>
            <w:tcW w:w="680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AF" w14:textId="77777777">
            <w:pPr>
              <w:spacing w:after="0" w:line="240" w:lineRule="auto"/>
            </w:pPr>
            <w:r>
              <w:t xml:space="preserve">The amount of production given the amount of rainfall. </w:t>
            </w:r>
          </w:p>
          <w:p w:rsidR="003C6139" w:rsidRDefault="00A552A2" w14:paraId="73B69AB0" w14:textId="77777777">
            <w:pPr>
              <w:spacing w:after="0" w:line="240" w:lineRule="auto"/>
            </w:pPr>
            <w:r>
              <w:t>Tonne of crop per ha per 100mm of rainfall.</w:t>
            </w:r>
          </w:p>
        </w:tc>
        <w:tc>
          <w:tcPr>
            <w:tcW w:w="489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B1" w14:textId="77777777">
            <w:pPr>
              <w:spacing w:after="0" w:line="240" w:lineRule="auto"/>
            </w:pPr>
            <w:r>
              <w:t>0.07 T/ha/100mm rainfall</w:t>
            </w:r>
          </w:p>
        </w:tc>
      </w:tr>
      <w:tr w:rsidR="003C6139" w14:paraId="73B69AB6" w14:textId="77777777">
        <w:tc>
          <w:tcPr>
            <w:tcW w:w="297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B3" w14:textId="77777777">
            <w:pPr>
              <w:spacing w:after="0" w:line="240" w:lineRule="auto"/>
            </w:pPr>
            <w:r>
              <w:t>Water use</w:t>
            </w:r>
          </w:p>
        </w:tc>
        <w:tc>
          <w:tcPr>
            <w:tcW w:w="680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B4" w14:textId="77777777">
            <w:pPr>
              <w:spacing w:after="0" w:line="240" w:lineRule="auto"/>
            </w:pPr>
            <w:r>
              <w:t xml:space="preserve">Irrigation of crops for sale and embedded water in purchased inputs </w:t>
            </w:r>
          </w:p>
        </w:tc>
        <w:tc>
          <w:tcPr>
            <w:tcW w:w="489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B5" w14:textId="77777777">
            <w:pPr>
              <w:spacing w:after="0" w:line="240" w:lineRule="auto"/>
            </w:pPr>
            <w:r>
              <w:rPr>
                <w:color w:val="000000"/>
              </w:rPr>
              <w:t>328.50 Litres H</w:t>
            </w:r>
            <w:r>
              <w:rPr>
                <w:color w:val="000000"/>
                <w:vertAlign w:val="subscript"/>
              </w:rPr>
              <w:t>2</w:t>
            </w:r>
            <w:r>
              <w:rPr>
                <w:color w:val="000000"/>
              </w:rPr>
              <w:t>O / Tonne crop</w:t>
            </w:r>
          </w:p>
        </w:tc>
      </w:tr>
      <w:tr w:rsidR="003C6139" w14:paraId="73B69ABA" w14:textId="77777777">
        <w:tc>
          <w:tcPr>
            <w:tcW w:w="297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B7" w14:textId="77777777">
            <w:pPr>
              <w:spacing w:after="0" w:line="240" w:lineRule="auto"/>
            </w:pPr>
            <w:r>
              <w:t>Water pollution gen</w:t>
            </w:r>
            <w:r>
              <w:t>erated</w:t>
            </w:r>
          </w:p>
        </w:tc>
        <w:tc>
          <w:tcPr>
            <w:tcW w:w="680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B8" w14:textId="77777777">
            <w:pPr>
              <w:spacing w:after="0" w:line="240" w:lineRule="auto"/>
            </w:pPr>
            <w:r>
              <w:t>Includes estimates of Nitrogen leeched from fertiliser on crops</w:t>
            </w:r>
          </w:p>
        </w:tc>
        <w:tc>
          <w:tcPr>
            <w:tcW w:w="489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B9" w14:textId="77777777">
            <w:pPr>
              <w:spacing w:after="0" w:line="240" w:lineRule="auto"/>
            </w:pPr>
            <w:r>
              <w:t xml:space="preserve">0.00 </w:t>
            </w:r>
            <w:r>
              <w:rPr>
                <w:color w:val="000000"/>
              </w:rPr>
              <w:t>kg N leached / Tonne crop</w:t>
            </w:r>
          </w:p>
        </w:tc>
      </w:tr>
      <w:tr w:rsidR="003C6139" w14:paraId="73B69ABE" w14:textId="77777777">
        <w:tc>
          <w:tcPr>
            <w:tcW w:w="297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BB" w14:textId="77777777">
            <w:pPr>
              <w:spacing w:after="0" w:line="240" w:lineRule="auto"/>
            </w:pPr>
            <w:r>
              <w:t>Waste generated</w:t>
            </w:r>
          </w:p>
        </w:tc>
        <w:tc>
          <w:tcPr>
            <w:tcW w:w="680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BC" w14:textId="77777777">
            <w:pPr>
              <w:spacing w:after="0" w:line="240" w:lineRule="auto"/>
            </w:pPr>
            <w:r>
              <w:t>Packaging waste associated with purchased inputs for the production systems (</w:t>
            </w:r>
            <w:proofErr w:type="gramStart"/>
            <w:r>
              <w:t>e.g.</w:t>
            </w:r>
            <w:proofErr w:type="gramEnd"/>
            <w:r>
              <w:t xml:space="preserve"> containers for liquid inputs)</w:t>
            </w:r>
          </w:p>
        </w:tc>
        <w:tc>
          <w:tcPr>
            <w:tcW w:w="489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ABD" w14:textId="77777777">
            <w:pPr>
              <w:spacing w:after="0" w:line="240" w:lineRule="auto"/>
            </w:pPr>
            <w:r>
              <w:t xml:space="preserve">9.36 </w:t>
            </w:r>
            <w:r>
              <w:rPr>
                <w:color w:val="000000"/>
              </w:rPr>
              <w:t xml:space="preserve">kg waste / </w:t>
            </w:r>
            <w:r>
              <w:rPr>
                <w:color w:val="000000"/>
              </w:rPr>
              <w:t>Tonne crop</w:t>
            </w:r>
          </w:p>
        </w:tc>
      </w:tr>
    </w:tbl>
    <w:p w:rsidR="003C6139" w:rsidRDefault="003C6139" w14:paraId="73B69ABF" w14:textId="77777777">
      <w:pPr>
        <w:rPr>
          <w:sz w:val="14"/>
          <w:szCs w:val="16"/>
        </w:rPr>
      </w:pPr>
    </w:p>
    <w:p w:rsidR="003C6139" w:rsidRDefault="00A552A2" w14:paraId="73B69AC0" w14:textId="77777777">
      <w:pPr>
        <w:rPr>
          <w:rFonts w:ascii="Calibri Light" w:hAnsi="Calibri Light"/>
          <w:color w:val="2F5496"/>
          <w:sz w:val="26"/>
          <w:szCs w:val="26"/>
        </w:rPr>
      </w:pPr>
      <w:r>
        <w:br w:type="page"/>
      </w:r>
    </w:p>
    <w:p w:rsidR="003C6139" w:rsidRDefault="00A552A2" w14:paraId="73B69AC1" w14:textId="77777777">
      <w:pPr>
        <w:pStyle w:val="Heading2"/>
      </w:pPr>
      <w:bookmarkStart w:name="_Toc135907943" w:id="26"/>
      <w:r>
        <w:lastRenderedPageBreak/>
        <w:t>Environmental Performance (per product)</w:t>
      </w:r>
      <w:bookmarkEnd w:id="26"/>
    </w:p>
    <w:p w:rsidR="003C6139" w:rsidRDefault="00A552A2" w14:paraId="73B69AC2" w14:textId="241B8843">
      <w:r>
        <w:t>The following tables provide estimates of resource use intensity and pollution associated with each product produced by the business. We use multi-year averages to represent the usual performance of th</w:t>
      </w:r>
      <w:r>
        <w:t xml:space="preserve">e business. Apportionment of resources or pollution to a product is based on the biophysical proportion, not the value in monetary terms. We have explained how the estimates are produced in ‘Notes’ to the Environmental Performance Estimates (see </w:t>
      </w:r>
      <w:r>
        <w:fldChar w:fldCharType="begin"/>
      </w:r>
      <w:r>
        <w:instrText>REF _Ref11</w:instrText>
      </w:r>
      <w:r>
        <w:instrText>1889717 \h</w:instrText>
      </w:r>
      <w:r>
        <w:fldChar w:fldCharType="separate"/>
      </w:r>
      <w:r w:rsidR="007F32AF">
        <w:t xml:space="preserve">Table </w:t>
      </w:r>
      <w:r w:rsidR="007F32AF">
        <w:rPr>
          <w:noProof/>
        </w:rPr>
        <w:t>6</w:t>
      </w:r>
      <w:r>
        <w:fldChar w:fldCharType="end"/>
      </w:r>
      <w:r>
        <w:t>).</w:t>
      </w:r>
    </w:p>
    <w:p w:rsidR="003C6139" w:rsidRDefault="00A552A2" w14:paraId="73B69B52" w14:textId="77777777">
      <w:pPr>
        <w:pStyle w:val="Heading4"/>
      </w:pPr>
      <w:r>
        <w:t xml:space="preserve">Resource use </w:t>
      </w:r>
      <w:r>
        <w:t>and pollution intensity – Sheep meat production</w:t>
      </w:r>
    </w:p>
    <w:p w:rsidR="003C6139" w:rsidRDefault="00A552A2" w14:paraId="73B69B53" w14:textId="11446147">
      <w:pPr>
        <w:pStyle w:val="Caption"/>
        <w:keepNext/>
      </w:pPr>
      <w:bookmarkStart w:name="_Toc96679927" w:id="27"/>
      <w:bookmarkStart w:name="_Toc118215327" w:id="28"/>
      <w:bookmarkStart w:name="_Toc118215531" w:id="29"/>
      <w:bookmarkStart w:name="_Toc85039354" w:id="30"/>
      <w:bookmarkStart w:name="_Toc135907952" w:id="31"/>
      <w:r>
        <w:t xml:space="preserve">Table </w:t>
      </w:r>
      <w:r>
        <w:fldChar w:fldCharType="begin"/>
      </w:r>
      <w:r>
        <w:instrText>SEQ Table \* ARABIC</w:instrText>
      </w:r>
      <w:r>
        <w:fldChar w:fldCharType="separate"/>
      </w:r>
      <w:r w:rsidR="007F32AF">
        <w:rPr>
          <w:noProof/>
        </w:rPr>
        <w:t>3</w:t>
      </w:r>
      <w:r>
        <w:fldChar w:fldCharType="end"/>
      </w:r>
      <w:r>
        <w:t>: Summary of pollution intensity of sheep meat production</w:t>
      </w:r>
      <w:bookmarkEnd w:id="27"/>
      <w:bookmarkEnd w:id="28"/>
      <w:bookmarkEnd w:id="29"/>
      <w:bookmarkEnd w:id="30"/>
      <w:bookmarkEnd w:id="31"/>
    </w:p>
    <w:tbl>
      <w:tblPr>
        <w:tblW w:w="14737" w:type="dxa"/>
        <w:tblLook w:val="04A0" w:firstRow="1" w:lastRow="0" w:firstColumn="1" w:lastColumn="0" w:noHBand="0" w:noVBand="1"/>
      </w:tblPr>
      <w:tblGrid>
        <w:gridCol w:w="8074"/>
        <w:gridCol w:w="2977"/>
        <w:gridCol w:w="1275"/>
        <w:gridCol w:w="708"/>
        <w:gridCol w:w="1703"/>
      </w:tblGrid>
      <w:tr w:rsidR="003C6139" w14:paraId="73B69B56" w14:textId="77777777">
        <w:trPr>
          <w:trHeight w:val="256"/>
        </w:trPr>
        <w:tc>
          <w:tcPr>
            <w:tcW w:w="13034" w:type="dxa"/>
            <w:gridSpan w:val="4"/>
            <w:tcBorders>
              <w:top w:val="single" w:color="000000" w:sz="4" w:space="0"/>
              <w:left w:val="single" w:color="000000" w:sz="4" w:space="0"/>
              <w:bottom w:val="single" w:color="000000" w:sz="4" w:space="0"/>
              <w:right w:val="single" w:color="000000" w:sz="4" w:space="0"/>
            </w:tcBorders>
            <w:shd w:val="clear" w:color="auto" w:fill="D5DCE4"/>
          </w:tcPr>
          <w:p w:rsidR="003C6139" w:rsidRDefault="00A552A2" w14:paraId="73B69B54" w14:textId="77777777">
            <w:pPr>
              <w:pStyle w:val="Table"/>
              <w:spacing w:after="0"/>
              <w:rPr>
                <w:b/>
                <w:bCs/>
                <w:color w:val="000000"/>
              </w:rPr>
            </w:pPr>
            <w:r>
              <w:rPr>
                <w:b/>
                <w:bCs/>
                <w:color w:val="000000"/>
              </w:rPr>
              <w:t>Sheep – based on kg liveweight sold</w:t>
            </w:r>
          </w:p>
        </w:tc>
        <w:tc>
          <w:tcPr>
            <w:tcW w:w="1703" w:type="dxa"/>
            <w:tcBorders>
              <w:top w:val="single" w:color="000000" w:sz="4" w:space="0"/>
              <w:left w:val="single" w:color="000000" w:sz="4" w:space="0"/>
              <w:bottom w:val="single" w:color="000000" w:sz="4" w:space="0"/>
              <w:right w:val="single" w:color="000000" w:sz="4" w:space="0"/>
            </w:tcBorders>
            <w:shd w:val="clear" w:color="auto" w:fill="D5DCE4"/>
          </w:tcPr>
          <w:p w:rsidR="003C6139" w:rsidRDefault="00A552A2" w14:paraId="73B69B55" w14:textId="77777777">
            <w:pPr>
              <w:pStyle w:val="Table"/>
              <w:spacing w:after="0"/>
              <w:jc w:val="center"/>
              <w:rPr>
                <w:b/>
                <w:bCs/>
                <w:color w:val="000000"/>
              </w:rPr>
            </w:pPr>
            <w:r>
              <w:rPr>
                <w:b/>
                <w:bCs/>
                <w:color w:val="000000"/>
              </w:rPr>
              <w:t>Benchmark</w:t>
            </w:r>
          </w:p>
        </w:tc>
      </w:tr>
      <w:tr w:rsidR="003C6139" w14:paraId="73B69B5C" w14:textId="77777777">
        <w:trPr>
          <w:trHeight w:val="427"/>
        </w:trPr>
        <w:tc>
          <w:tcPr>
            <w:tcW w:w="8074" w:type="dxa"/>
            <w:tcBorders>
              <w:top w:val="single" w:color="000000" w:sz="4" w:space="0"/>
              <w:left w:val="single" w:color="000000" w:sz="4" w:space="0"/>
              <w:bottom w:val="single" w:color="000000" w:sz="4" w:space="0"/>
              <w:right w:val="single" w:color="000000" w:sz="4" w:space="0"/>
            </w:tcBorders>
            <w:shd w:val="clear" w:color="auto" w:fill="D5DCE4"/>
          </w:tcPr>
          <w:p w:rsidR="003C6139" w:rsidRDefault="00A552A2" w14:paraId="73B69B57" w14:textId="77777777">
            <w:pPr>
              <w:pStyle w:val="Table"/>
              <w:spacing w:after="0"/>
              <w:rPr>
                <w:b/>
                <w:bCs/>
                <w:color w:val="000000"/>
              </w:rPr>
            </w:pPr>
            <w:r>
              <w:rPr>
                <w:b/>
                <w:bCs/>
                <w:color w:val="000000"/>
              </w:rPr>
              <w:t>Metric</w:t>
            </w:r>
          </w:p>
        </w:tc>
        <w:tc>
          <w:tcPr>
            <w:tcW w:w="2977" w:type="dxa"/>
            <w:tcBorders>
              <w:top w:val="single" w:color="000000" w:sz="4" w:space="0"/>
              <w:left w:val="single" w:color="000000" w:sz="4" w:space="0"/>
              <w:bottom w:val="single" w:color="000000" w:sz="4" w:space="0"/>
              <w:right w:val="single" w:color="000000" w:sz="4" w:space="0"/>
            </w:tcBorders>
            <w:shd w:val="clear" w:color="auto" w:fill="D5DCE4"/>
          </w:tcPr>
          <w:p w:rsidR="003C6139" w:rsidRDefault="00A552A2" w14:paraId="73B69B58" w14:textId="77777777">
            <w:pPr>
              <w:pStyle w:val="Table"/>
              <w:spacing w:after="0"/>
              <w:rPr>
                <w:b/>
                <w:bCs/>
                <w:color w:val="000000"/>
              </w:rPr>
            </w:pPr>
            <w:r>
              <w:rPr>
                <w:b/>
                <w:bCs/>
                <w:color w:val="000000"/>
              </w:rPr>
              <w:t>Units</w:t>
            </w:r>
          </w:p>
        </w:tc>
        <w:tc>
          <w:tcPr>
            <w:tcW w:w="1275" w:type="dxa"/>
            <w:tcBorders>
              <w:top w:val="single" w:color="000000" w:sz="4" w:space="0"/>
              <w:left w:val="single" w:color="000000" w:sz="4" w:space="0"/>
              <w:bottom w:val="single" w:color="000000" w:sz="4" w:space="0"/>
              <w:right w:val="single" w:color="000000" w:sz="4" w:space="0"/>
            </w:tcBorders>
            <w:shd w:val="clear" w:color="auto" w:fill="D5DCE4"/>
          </w:tcPr>
          <w:p w:rsidR="003C6139" w:rsidRDefault="00A552A2" w14:paraId="73B69B59" w14:textId="77777777">
            <w:pPr>
              <w:pStyle w:val="Table"/>
              <w:spacing w:after="0"/>
              <w:jc w:val="right"/>
              <w:rPr>
                <w:b/>
                <w:bCs/>
                <w:color w:val="000000"/>
              </w:rPr>
            </w:pPr>
            <w:r>
              <w:rPr>
                <w:b/>
                <w:bCs/>
                <w:color w:val="000000"/>
              </w:rPr>
              <w:t>4-year average</w:t>
            </w:r>
          </w:p>
        </w:tc>
        <w:tc>
          <w:tcPr>
            <w:tcW w:w="708" w:type="dxa"/>
            <w:tcBorders>
              <w:top w:val="single" w:color="000000" w:sz="4" w:space="0"/>
              <w:left w:val="single" w:color="000000" w:sz="4" w:space="0"/>
              <w:bottom w:val="single" w:color="000000" w:sz="4" w:space="0"/>
              <w:right w:val="single" w:color="000000" w:sz="4" w:space="0"/>
            </w:tcBorders>
            <w:shd w:val="clear" w:color="auto" w:fill="D5DCE4"/>
          </w:tcPr>
          <w:p w:rsidR="003C6139" w:rsidRDefault="00A552A2" w14:paraId="73B69B5A" w14:textId="668F670B">
            <w:pPr>
              <w:pStyle w:val="Table"/>
              <w:spacing w:after="0"/>
              <w:jc w:val="right"/>
            </w:pPr>
            <w:r>
              <w:rPr>
                <w:b/>
                <w:bCs/>
                <w:color w:val="000000"/>
              </w:rPr>
              <w:t xml:space="preserve">Notes </w:t>
            </w:r>
            <w:r w:rsidRPr="00A552A2">
              <w:rPr>
                <w:b/>
                <w:bCs/>
                <w:color w:val="000000"/>
              </w:rPr>
              <w:t xml:space="preserve">(see </w:t>
            </w:r>
            <w:r w:rsidRPr="00A552A2">
              <w:rPr>
                <w:b/>
                <w:bCs/>
                <w:color w:val="000000"/>
              </w:rPr>
              <w:fldChar w:fldCharType="begin"/>
            </w:r>
            <w:r w:rsidRPr="00A552A2">
              <w:rPr>
                <w:b/>
                <w:bCs/>
              </w:rPr>
              <w:instrText>REF _Ref111889717 \h</w:instrText>
            </w:r>
            <w:r w:rsidRPr="00A552A2">
              <w:rPr>
                <w:b/>
                <w:bCs/>
                <w:color w:val="000000"/>
              </w:rPr>
            </w:r>
            <w:r w:rsidRPr="00A552A2">
              <w:rPr>
                <w:b/>
                <w:bCs/>
                <w:color w:val="000000"/>
              </w:rPr>
              <w:instrText xml:space="preserve"> \* MERGEFORMAT </w:instrText>
            </w:r>
            <w:r w:rsidRPr="00A552A2">
              <w:rPr>
                <w:b/>
                <w:bCs/>
              </w:rPr>
              <w:fldChar w:fldCharType="separate"/>
            </w:r>
            <w:r w:rsidRPr="00A552A2" w:rsidR="007F32AF">
              <w:rPr>
                <w:b/>
                <w:bCs/>
              </w:rPr>
              <w:t xml:space="preserve">Table </w:t>
            </w:r>
            <w:r w:rsidRPr="00A552A2" w:rsidR="007F32AF">
              <w:rPr>
                <w:b/>
                <w:bCs/>
                <w:noProof/>
              </w:rPr>
              <w:t>6</w:t>
            </w:r>
            <w:r w:rsidRPr="00A552A2">
              <w:rPr>
                <w:b/>
                <w:bCs/>
              </w:rPr>
              <w:fldChar w:fldCharType="end"/>
            </w:r>
            <w:r w:rsidRPr="00A552A2">
              <w:rPr>
                <w:b/>
                <w:bCs/>
                <w:color w:val="000000"/>
              </w:rPr>
              <w:t>)</w:t>
            </w:r>
          </w:p>
        </w:tc>
        <w:tc>
          <w:tcPr>
            <w:tcW w:w="1703" w:type="dxa"/>
            <w:tcBorders>
              <w:top w:val="single" w:color="000000" w:sz="4" w:space="0"/>
              <w:left w:val="single" w:color="000000" w:sz="4" w:space="0"/>
              <w:bottom w:val="single" w:color="000000" w:sz="4" w:space="0"/>
              <w:right w:val="single" w:color="000000" w:sz="4" w:space="0"/>
            </w:tcBorders>
            <w:shd w:val="clear" w:color="auto" w:fill="D5DCE4"/>
          </w:tcPr>
          <w:p w:rsidR="003C6139" w:rsidRDefault="00A552A2" w14:paraId="73B69B5B" w14:textId="77777777">
            <w:pPr>
              <w:pStyle w:val="Table"/>
              <w:spacing w:after="0"/>
              <w:jc w:val="right"/>
            </w:pPr>
            <w:r>
              <w:rPr>
                <w:b/>
                <w:bCs/>
                <w:color w:val="000000"/>
              </w:rPr>
              <w:t>WA Wheet Sheep Zone - 300-600mm</w:t>
            </w:r>
            <w:r>
              <w:rPr>
                <w:rStyle w:val="FootnoteAnchor"/>
                <w:b/>
                <w:bCs/>
                <w:color w:val="000000"/>
              </w:rPr>
              <w:footnoteReference w:id="4"/>
            </w:r>
          </w:p>
        </w:tc>
      </w:tr>
      <w:tr w:rsidR="003C6139" w14:paraId="73B69B62" w14:textId="77777777">
        <w:trPr>
          <w:trHeight w:val="256"/>
        </w:trPr>
        <w:tc>
          <w:tcPr>
            <w:tcW w:w="807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5D" w14:textId="77777777">
            <w:pPr>
              <w:pStyle w:val="Table"/>
              <w:spacing w:after="0"/>
              <w:rPr>
                <w:color w:val="000000"/>
              </w:rPr>
            </w:pPr>
            <w:r>
              <w:rPr>
                <w:color w:val="000000"/>
              </w:rPr>
              <w:t>Water Pollution Generated</w:t>
            </w:r>
          </w:p>
        </w:tc>
        <w:tc>
          <w:tcPr>
            <w:tcW w:w="297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5E" w14:textId="77777777">
            <w:pPr>
              <w:pStyle w:val="Table"/>
              <w:spacing w:after="0"/>
              <w:rPr>
                <w:color w:val="000000"/>
              </w:rPr>
            </w:pPr>
            <w:r>
              <w:rPr>
                <w:color w:val="000000"/>
              </w:rPr>
              <w:t>kg N leached / kg liveweight</w:t>
            </w:r>
          </w:p>
        </w:tc>
        <w:tc>
          <w:tcPr>
            <w:tcW w:w="1275"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5F" w14:textId="77777777">
            <w:pPr>
              <w:pStyle w:val="Table"/>
              <w:spacing w:after="0"/>
              <w:jc w:val="right"/>
            </w:pPr>
            <w:r>
              <w:t>0.00</w:t>
            </w:r>
          </w:p>
        </w:tc>
        <w:tc>
          <w:tcPr>
            <w:tcW w:w="70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60" w14:textId="77777777">
            <w:pPr>
              <w:pStyle w:val="Table"/>
              <w:spacing w:after="0"/>
              <w:jc w:val="right"/>
              <w:rPr>
                <w:color w:val="767171"/>
              </w:rPr>
            </w:pPr>
            <w:r>
              <w:rPr>
                <w:color w:val="767171"/>
              </w:rPr>
              <w:t>3</w:t>
            </w:r>
          </w:p>
        </w:tc>
        <w:tc>
          <w:tcPr>
            <w:tcW w:w="170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61" w14:textId="77777777">
            <w:pPr>
              <w:pStyle w:val="Table"/>
              <w:spacing w:after="0"/>
              <w:jc w:val="right"/>
              <w:rPr>
                <w:color w:val="767171"/>
              </w:rPr>
            </w:pPr>
            <w:r>
              <w:rPr>
                <w:color w:val="767171"/>
              </w:rPr>
              <w:t>N/A</w:t>
            </w:r>
          </w:p>
        </w:tc>
      </w:tr>
      <w:tr w:rsidR="003C6139" w14:paraId="73B69B68" w14:textId="77777777">
        <w:trPr>
          <w:trHeight w:val="256"/>
        </w:trPr>
        <w:tc>
          <w:tcPr>
            <w:tcW w:w="8074" w:type="dxa"/>
            <w:tcBorders>
              <w:top w:val="single" w:color="000000" w:sz="4" w:space="0"/>
              <w:left w:val="single" w:color="000000" w:sz="4" w:space="0"/>
              <w:bottom w:val="single" w:color="000000" w:sz="4" w:space="0"/>
              <w:right w:val="single" w:color="000000" w:sz="4" w:space="0"/>
            </w:tcBorders>
            <w:shd w:val="clear" w:color="auto" w:fill="E7E6E6"/>
          </w:tcPr>
          <w:p w:rsidR="003C6139" w:rsidRDefault="00A552A2" w14:paraId="73B69B63" w14:textId="77777777">
            <w:pPr>
              <w:pStyle w:val="Table"/>
              <w:spacing w:after="0"/>
            </w:pPr>
            <w:r>
              <w:rPr>
                <w:color w:val="7F7F7F"/>
              </w:rPr>
              <w:t>Air Pollution Generated</w:t>
            </w:r>
            <w:r>
              <w:rPr>
                <w:rStyle w:val="FootnoteAnchor"/>
                <w:color w:val="7F7F7F"/>
              </w:rPr>
              <w:footnoteReference w:id="5"/>
            </w:r>
          </w:p>
        </w:tc>
        <w:tc>
          <w:tcPr>
            <w:tcW w:w="2977" w:type="dxa"/>
            <w:tcBorders>
              <w:top w:val="single" w:color="000000" w:sz="4" w:space="0"/>
              <w:left w:val="single" w:color="000000" w:sz="4" w:space="0"/>
              <w:bottom w:val="single" w:color="000000" w:sz="4" w:space="0"/>
              <w:right w:val="single" w:color="000000" w:sz="4" w:space="0"/>
            </w:tcBorders>
            <w:shd w:val="clear" w:color="auto" w:fill="E7E6E6"/>
          </w:tcPr>
          <w:p w:rsidR="003C6139" w:rsidRDefault="00A552A2" w14:paraId="73B69B64" w14:textId="77777777">
            <w:pPr>
              <w:pStyle w:val="Table"/>
              <w:spacing w:after="0"/>
              <w:rPr>
                <w:color w:val="7F7F7F"/>
              </w:rPr>
            </w:pPr>
            <w:r>
              <w:rPr>
                <w:color w:val="7F7F7F"/>
              </w:rPr>
              <w:t>kg pollutant / kg liveweight</w:t>
            </w:r>
          </w:p>
        </w:tc>
        <w:tc>
          <w:tcPr>
            <w:tcW w:w="1275" w:type="dxa"/>
            <w:tcBorders>
              <w:top w:val="single" w:color="000000" w:sz="4" w:space="0"/>
              <w:left w:val="single" w:color="000000" w:sz="4" w:space="0"/>
              <w:bottom w:val="single" w:color="000000" w:sz="4" w:space="0"/>
              <w:right w:val="single" w:color="000000" w:sz="4" w:space="0"/>
            </w:tcBorders>
            <w:shd w:val="clear" w:color="auto" w:fill="E7E6E6"/>
          </w:tcPr>
          <w:p w:rsidR="003C6139" w:rsidRDefault="00A552A2" w14:paraId="73B69B65" w14:textId="77777777">
            <w:pPr>
              <w:pStyle w:val="Table"/>
              <w:spacing w:after="0"/>
              <w:jc w:val="right"/>
              <w:rPr>
                <w:b/>
                <w:bCs/>
                <w:color w:val="7F7F7F"/>
              </w:rPr>
            </w:pPr>
            <w:r>
              <w:rPr>
                <w:b/>
                <w:bCs/>
                <w:color w:val="7F7F7F"/>
              </w:rPr>
              <w:t>TBC</w:t>
            </w:r>
          </w:p>
        </w:tc>
        <w:tc>
          <w:tcPr>
            <w:tcW w:w="708" w:type="dxa"/>
            <w:tcBorders>
              <w:top w:val="single" w:color="000000" w:sz="4" w:space="0"/>
              <w:left w:val="single" w:color="000000" w:sz="4" w:space="0"/>
              <w:bottom w:val="single" w:color="000000" w:sz="4" w:space="0"/>
              <w:right w:val="single" w:color="000000" w:sz="4" w:space="0"/>
            </w:tcBorders>
            <w:shd w:val="clear" w:color="auto" w:fill="E7E6E6"/>
          </w:tcPr>
          <w:p w:rsidR="003C6139" w:rsidRDefault="00A552A2" w14:paraId="73B69B66" w14:textId="77777777">
            <w:pPr>
              <w:pStyle w:val="Table"/>
              <w:spacing w:after="0"/>
              <w:jc w:val="right"/>
              <w:rPr>
                <w:color w:val="767171"/>
              </w:rPr>
            </w:pPr>
            <w:r>
              <w:rPr>
                <w:color w:val="767171"/>
              </w:rPr>
              <w:t>4</w:t>
            </w:r>
          </w:p>
        </w:tc>
        <w:tc>
          <w:tcPr>
            <w:tcW w:w="1703" w:type="dxa"/>
            <w:tcBorders>
              <w:top w:val="single" w:color="000000" w:sz="4" w:space="0"/>
              <w:left w:val="single" w:color="000000" w:sz="4" w:space="0"/>
              <w:bottom w:val="single" w:color="000000" w:sz="4" w:space="0"/>
              <w:right w:val="single" w:color="000000" w:sz="4" w:space="0"/>
            </w:tcBorders>
            <w:shd w:val="clear" w:color="auto" w:fill="E7E6E6"/>
          </w:tcPr>
          <w:p w:rsidR="003C6139" w:rsidRDefault="00A552A2" w14:paraId="73B69B67" w14:textId="77777777">
            <w:pPr>
              <w:pStyle w:val="Table"/>
              <w:spacing w:after="0"/>
              <w:jc w:val="right"/>
              <w:rPr>
                <w:color w:val="767171"/>
              </w:rPr>
            </w:pPr>
            <w:r>
              <w:rPr>
                <w:color w:val="767171"/>
              </w:rPr>
              <w:t>N/A</w:t>
            </w:r>
          </w:p>
        </w:tc>
      </w:tr>
      <w:tr w:rsidR="003C6139" w14:paraId="73B69B6E" w14:textId="77777777">
        <w:trPr>
          <w:trHeight w:val="609"/>
        </w:trPr>
        <w:tc>
          <w:tcPr>
            <w:tcW w:w="807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69" w14:textId="77777777">
            <w:pPr>
              <w:pStyle w:val="Table"/>
              <w:spacing w:after="0"/>
              <w:rPr>
                <w:color w:val="000000"/>
              </w:rPr>
            </w:pPr>
            <w:r>
              <w:rPr>
                <w:color w:val="000000"/>
              </w:rPr>
              <w:t xml:space="preserve">GHG emissions </w:t>
            </w:r>
            <w:r>
              <w:rPr>
                <w:color w:val="000000"/>
              </w:rPr>
              <w:t>(livestock emissions + emissions associated with pasture and fodder management)</w:t>
            </w:r>
          </w:p>
        </w:tc>
        <w:tc>
          <w:tcPr>
            <w:tcW w:w="297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6A" w14:textId="77777777">
            <w:pPr>
              <w:pStyle w:val="Table"/>
              <w:spacing w:after="0"/>
            </w:pPr>
            <w:r>
              <w:rPr>
                <w:color w:val="000000"/>
              </w:rPr>
              <w:t>kg CO</w:t>
            </w:r>
            <w:r>
              <w:rPr>
                <w:color w:val="000000"/>
                <w:vertAlign w:val="subscript"/>
              </w:rPr>
              <w:t>2</w:t>
            </w:r>
            <w:r>
              <w:rPr>
                <w:color w:val="000000"/>
              </w:rPr>
              <w:t>e / kg liveweight</w:t>
            </w:r>
          </w:p>
        </w:tc>
        <w:tc>
          <w:tcPr>
            <w:tcW w:w="1275"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6B" w14:textId="77777777">
            <w:pPr>
              <w:pStyle w:val="Table"/>
              <w:spacing w:after="0"/>
              <w:jc w:val="right"/>
            </w:pPr>
            <w:r>
              <w:t>11.23</w:t>
            </w:r>
          </w:p>
        </w:tc>
        <w:tc>
          <w:tcPr>
            <w:tcW w:w="70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6C" w14:textId="77777777">
            <w:pPr>
              <w:pStyle w:val="Table"/>
              <w:spacing w:after="0"/>
              <w:jc w:val="right"/>
              <w:rPr>
                <w:color w:val="767171"/>
              </w:rPr>
            </w:pPr>
            <w:r>
              <w:rPr>
                <w:color w:val="767171"/>
              </w:rPr>
              <w:t>5</w:t>
            </w:r>
          </w:p>
        </w:tc>
        <w:tc>
          <w:tcPr>
            <w:tcW w:w="170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6D" w14:textId="77777777">
            <w:pPr>
              <w:pStyle w:val="Table"/>
              <w:spacing w:after="0"/>
              <w:jc w:val="right"/>
              <w:rPr>
                <w:color w:val="767171"/>
              </w:rPr>
            </w:pPr>
            <w:r>
              <w:rPr>
                <w:color w:val="767171"/>
              </w:rPr>
              <w:t>9.4</w:t>
            </w:r>
          </w:p>
        </w:tc>
      </w:tr>
      <w:tr w:rsidR="003C6139" w14:paraId="73B69B74" w14:textId="77777777">
        <w:trPr>
          <w:trHeight w:val="245"/>
        </w:trPr>
        <w:tc>
          <w:tcPr>
            <w:tcW w:w="807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6F" w14:textId="77777777">
            <w:pPr>
              <w:pStyle w:val="Table"/>
              <w:spacing w:after="0"/>
              <w:rPr>
                <w:color w:val="000000"/>
              </w:rPr>
            </w:pPr>
            <w:r>
              <w:rPr>
                <w:color w:val="000000"/>
              </w:rPr>
              <w:t>Waste (non-biodegradable)</w:t>
            </w:r>
          </w:p>
        </w:tc>
        <w:tc>
          <w:tcPr>
            <w:tcW w:w="297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70" w14:textId="77777777">
            <w:pPr>
              <w:pStyle w:val="Table"/>
              <w:spacing w:after="0"/>
              <w:rPr>
                <w:color w:val="000000"/>
              </w:rPr>
            </w:pPr>
            <w:r>
              <w:rPr>
                <w:color w:val="000000"/>
              </w:rPr>
              <w:t>kg waste / kg liveweight</w:t>
            </w:r>
          </w:p>
        </w:tc>
        <w:tc>
          <w:tcPr>
            <w:tcW w:w="1275"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71" w14:textId="77777777">
            <w:pPr>
              <w:pStyle w:val="Table"/>
              <w:spacing w:after="0"/>
              <w:jc w:val="right"/>
            </w:pPr>
            <w:r>
              <w:t>0.04</w:t>
            </w:r>
          </w:p>
        </w:tc>
        <w:tc>
          <w:tcPr>
            <w:tcW w:w="70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72" w14:textId="77777777">
            <w:pPr>
              <w:pStyle w:val="Table"/>
              <w:spacing w:after="0"/>
              <w:jc w:val="right"/>
              <w:rPr>
                <w:color w:val="767171"/>
              </w:rPr>
            </w:pPr>
            <w:r>
              <w:rPr>
                <w:color w:val="767171"/>
              </w:rPr>
              <w:t>6</w:t>
            </w:r>
          </w:p>
        </w:tc>
        <w:tc>
          <w:tcPr>
            <w:tcW w:w="170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73" w14:textId="77777777">
            <w:pPr>
              <w:pStyle w:val="Table"/>
              <w:spacing w:after="0"/>
              <w:jc w:val="right"/>
              <w:rPr>
                <w:color w:val="767171"/>
              </w:rPr>
            </w:pPr>
            <w:r>
              <w:rPr>
                <w:color w:val="767171"/>
              </w:rPr>
              <w:t>N/A</w:t>
            </w:r>
          </w:p>
        </w:tc>
      </w:tr>
      <w:tr w:rsidR="003C6139" w14:paraId="73B69B7A" w14:textId="77777777">
        <w:trPr>
          <w:trHeight w:val="438"/>
        </w:trPr>
        <w:tc>
          <w:tcPr>
            <w:tcW w:w="807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75" w14:textId="77777777">
            <w:pPr>
              <w:pStyle w:val="Table"/>
              <w:spacing w:after="0"/>
              <w:rPr>
                <w:color w:val="000000"/>
              </w:rPr>
            </w:pPr>
            <w:r>
              <w:rPr>
                <w:color w:val="000000"/>
              </w:rPr>
              <w:t>Water use (livestock drinking and embedded water in fodder)</w:t>
            </w:r>
          </w:p>
        </w:tc>
        <w:tc>
          <w:tcPr>
            <w:tcW w:w="297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76" w14:textId="77777777">
            <w:pPr>
              <w:pStyle w:val="Table"/>
              <w:spacing w:after="0"/>
            </w:pPr>
            <w:r>
              <w:rPr>
                <w:color w:val="000000"/>
              </w:rPr>
              <w:t>litres H</w:t>
            </w:r>
            <w:r>
              <w:rPr>
                <w:color w:val="000000"/>
                <w:vertAlign w:val="subscript"/>
              </w:rPr>
              <w:t>2</w:t>
            </w:r>
            <w:r>
              <w:rPr>
                <w:color w:val="000000"/>
              </w:rPr>
              <w:t xml:space="preserve">O / </w:t>
            </w:r>
            <w:r>
              <w:rPr>
                <w:color w:val="000000"/>
              </w:rPr>
              <w:t>kg liveweight</w:t>
            </w:r>
          </w:p>
        </w:tc>
        <w:tc>
          <w:tcPr>
            <w:tcW w:w="1275"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77" w14:textId="77777777">
            <w:pPr>
              <w:pStyle w:val="Table"/>
              <w:spacing w:after="0"/>
              <w:jc w:val="right"/>
            </w:pPr>
            <w:r>
              <w:t>19.85</w:t>
            </w:r>
          </w:p>
        </w:tc>
        <w:tc>
          <w:tcPr>
            <w:tcW w:w="70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78" w14:textId="77777777">
            <w:pPr>
              <w:pStyle w:val="Table"/>
              <w:spacing w:after="0"/>
              <w:jc w:val="right"/>
              <w:rPr>
                <w:color w:val="767171"/>
              </w:rPr>
            </w:pPr>
            <w:r>
              <w:rPr>
                <w:color w:val="767171"/>
              </w:rPr>
              <w:t>7</w:t>
            </w:r>
          </w:p>
        </w:tc>
        <w:tc>
          <w:tcPr>
            <w:tcW w:w="170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79" w14:textId="77777777">
            <w:pPr>
              <w:pStyle w:val="Table"/>
              <w:spacing w:after="0"/>
              <w:jc w:val="right"/>
              <w:rPr>
                <w:color w:val="767171"/>
              </w:rPr>
            </w:pPr>
            <w:r>
              <w:rPr>
                <w:color w:val="767171"/>
              </w:rPr>
              <w:t>84.5</w:t>
            </w:r>
          </w:p>
        </w:tc>
      </w:tr>
      <w:tr w:rsidR="003C6139" w14:paraId="73B69B80" w14:textId="77777777">
        <w:trPr>
          <w:trHeight w:val="427"/>
        </w:trPr>
        <w:tc>
          <w:tcPr>
            <w:tcW w:w="807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7B" w14:textId="77777777">
            <w:pPr>
              <w:pStyle w:val="Table"/>
              <w:spacing w:after="0"/>
              <w:rPr>
                <w:color w:val="000000"/>
              </w:rPr>
            </w:pPr>
            <w:r>
              <w:rPr>
                <w:color w:val="000000"/>
              </w:rPr>
              <w:t>Normalised stress weighted water consumption (including evaporation)</w:t>
            </w:r>
          </w:p>
        </w:tc>
        <w:tc>
          <w:tcPr>
            <w:tcW w:w="297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7C" w14:textId="77777777">
            <w:pPr>
              <w:pStyle w:val="Table"/>
              <w:spacing w:after="0"/>
            </w:pPr>
            <w:r>
              <w:rPr>
                <w:color w:val="000000"/>
              </w:rPr>
              <w:t>litres H</w:t>
            </w:r>
            <w:r>
              <w:rPr>
                <w:color w:val="000000"/>
                <w:vertAlign w:val="subscript"/>
              </w:rPr>
              <w:t>2</w:t>
            </w:r>
            <w:r>
              <w:rPr>
                <w:color w:val="000000"/>
              </w:rPr>
              <w:t>O-eqiv/ kg liveweight</w:t>
            </w:r>
          </w:p>
        </w:tc>
        <w:tc>
          <w:tcPr>
            <w:tcW w:w="1275"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7D" w14:textId="77777777">
            <w:pPr>
              <w:pStyle w:val="Table"/>
              <w:spacing w:after="0"/>
              <w:jc w:val="right"/>
            </w:pPr>
            <w:r>
              <w:t>26.88</w:t>
            </w:r>
          </w:p>
        </w:tc>
        <w:tc>
          <w:tcPr>
            <w:tcW w:w="70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7E" w14:textId="77777777">
            <w:pPr>
              <w:pStyle w:val="Table"/>
              <w:spacing w:after="0"/>
              <w:jc w:val="right"/>
              <w:rPr>
                <w:color w:val="767171"/>
              </w:rPr>
            </w:pPr>
            <w:r>
              <w:rPr>
                <w:color w:val="767171"/>
              </w:rPr>
              <w:t>8</w:t>
            </w:r>
          </w:p>
        </w:tc>
        <w:tc>
          <w:tcPr>
            <w:tcW w:w="170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7F" w14:textId="77777777">
            <w:pPr>
              <w:pStyle w:val="Table"/>
              <w:spacing w:after="0"/>
              <w:jc w:val="right"/>
              <w:rPr>
                <w:color w:val="767171"/>
              </w:rPr>
            </w:pPr>
            <w:r>
              <w:rPr>
                <w:color w:val="767171"/>
              </w:rPr>
              <w:t>10</w:t>
            </w:r>
          </w:p>
        </w:tc>
      </w:tr>
      <w:tr w:rsidR="003C6139" w14:paraId="73B69B86" w14:textId="77777777">
        <w:trPr>
          <w:trHeight w:val="256"/>
        </w:trPr>
        <w:tc>
          <w:tcPr>
            <w:tcW w:w="807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81" w14:textId="77777777">
            <w:pPr>
              <w:pStyle w:val="Table"/>
              <w:spacing w:after="0"/>
              <w:rPr>
                <w:color w:val="000000"/>
              </w:rPr>
            </w:pPr>
            <w:r>
              <w:rPr>
                <w:color w:val="000000"/>
              </w:rPr>
              <w:t>Nitrogen use efficiency</w:t>
            </w:r>
          </w:p>
        </w:tc>
        <w:tc>
          <w:tcPr>
            <w:tcW w:w="297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82" w14:textId="77777777">
            <w:pPr>
              <w:pStyle w:val="Table"/>
              <w:spacing w:after="0"/>
              <w:rPr>
                <w:color w:val="000000"/>
              </w:rPr>
            </w:pPr>
            <w:r>
              <w:rPr>
                <w:color w:val="000000"/>
              </w:rPr>
              <w:t>kg N applied / kg liveweight</w:t>
            </w:r>
          </w:p>
        </w:tc>
        <w:tc>
          <w:tcPr>
            <w:tcW w:w="1275"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83" w14:textId="77777777">
            <w:pPr>
              <w:pStyle w:val="Table"/>
              <w:spacing w:after="0"/>
              <w:jc w:val="right"/>
            </w:pPr>
            <w:r>
              <w:t>0.07</w:t>
            </w:r>
          </w:p>
        </w:tc>
        <w:tc>
          <w:tcPr>
            <w:tcW w:w="70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84" w14:textId="77777777">
            <w:pPr>
              <w:pStyle w:val="Table"/>
              <w:spacing w:after="0"/>
              <w:jc w:val="right"/>
              <w:rPr>
                <w:color w:val="767171"/>
              </w:rPr>
            </w:pPr>
            <w:r>
              <w:rPr>
                <w:color w:val="767171"/>
              </w:rPr>
              <w:t>9</w:t>
            </w:r>
          </w:p>
        </w:tc>
        <w:tc>
          <w:tcPr>
            <w:tcW w:w="170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85" w14:textId="77777777">
            <w:pPr>
              <w:pStyle w:val="Table"/>
              <w:spacing w:after="0"/>
              <w:jc w:val="right"/>
              <w:rPr>
                <w:color w:val="767171"/>
              </w:rPr>
            </w:pPr>
            <w:r>
              <w:rPr>
                <w:color w:val="767171"/>
              </w:rPr>
              <w:t>N/A</w:t>
            </w:r>
          </w:p>
        </w:tc>
      </w:tr>
      <w:tr w:rsidR="003C6139" w14:paraId="73B69B8C" w14:textId="77777777">
        <w:trPr>
          <w:trHeight w:val="427"/>
        </w:trPr>
        <w:tc>
          <w:tcPr>
            <w:tcW w:w="807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87" w14:textId="77777777">
            <w:pPr>
              <w:pStyle w:val="Table"/>
              <w:spacing w:after="0"/>
              <w:rPr>
                <w:color w:val="000000"/>
              </w:rPr>
            </w:pPr>
            <w:r>
              <w:rPr>
                <w:color w:val="000000"/>
              </w:rPr>
              <w:t>Lime use efficiency</w:t>
            </w:r>
          </w:p>
        </w:tc>
        <w:tc>
          <w:tcPr>
            <w:tcW w:w="297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88" w14:textId="77777777">
            <w:pPr>
              <w:pStyle w:val="Table"/>
              <w:spacing w:after="0"/>
              <w:rPr>
                <w:color w:val="000000"/>
              </w:rPr>
            </w:pPr>
            <w:r>
              <w:rPr>
                <w:color w:val="000000"/>
              </w:rPr>
              <w:t xml:space="preserve">kg Lime applied / kg </w:t>
            </w:r>
            <w:r>
              <w:rPr>
                <w:color w:val="000000"/>
              </w:rPr>
              <w:t>liveweight</w:t>
            </w:r>
          </w:p>
        </w:tc>
        <w:tc>
          <w:tcPr>
            <w:tcW w:w="1275"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89" w14:textId="77777777">
            <w:pPr>
              <w:pStyle w:val="Table"/>
              <w:spacing w:after="0"/>
              <w:jc w:val="right"/>
            </w:pPr>
            <w:r>
              <w:t>0.00</w:t>
            </w:r>
          </w:p>
        </w:tc>
        <w:tc>
          <w:tcPr>
            <w:tcW w:w="70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8A" w14:textId="77777777">
            <w:pPr>
              <w:pStyle w:val="Table"/>
              <w:spacing w:after="0"/>
              <w:jc w:val="right"/>
              <w:rPr>
                <w:color w:val="767171"/>
              </w:rPr>
            </w:pPr>
            <w:r>
              <w:rPr>
                <w:color w:val="767171"/>
              </w:rPr>
              <w:t>10</w:t>
            </w:r>
          </w:p>
        </w:tc>
        <w:tc>
          <w:tcPr>
            <w:tcW w:w="170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8B" w14:textId="77777777">
            <w:pPr>
              <w:pStyle w:val="Table"/>
              <w:spacing w:after="0"/>
              <w:jc w:val="right"/>
              <w:rPr>
                <w:color w:val="767171"/>
              </w:rPr>
            </w:pPr>
            <w:r>
              <w:rPr>
                <w:color w:val="767171"/>
              </w:rPr>
              <w:t>N/A</w:t>
            </w:r>
          </w:p>
        </w:tc>
      </w:tr>
      <w:tr w:rsidR="003C6139" w14:paraId="73B69B92" w14:textId="77777777">
        <w:trPr>
          <w:trHeight w:val="256"/>
        </w:trPr>
        <w:tc>
          <w:tcPr>
            <w:tcW w:w="807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8D" w14:textId="77777777">
            <w:pPr>
              <w:pStyle w:val="Table"/>
              <w:spacing w:after="0"/>
              <w:rPr>
                <w:color w:val="000000"/>
              </w:rPr>
            </w:pPr>
            <w:r>
              <w:rPr>
                <w:color w:val="000000"/>
              </w:rPr>
              <w:t>Phosphorus use efficiency</w:t>
            </w:r>
          </w:p>
        </w:tc>
        <w:tc>
          <w:tcPr>
            <w:tcW w:w="297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8E" w14:textId="77777777">
            <w:pPr>
              <w:pStyle w:val="Table"/>
              <w:spacing w:after="0"/>
              <w:rPr>
                <w:color w:val="000000"/>
              </w:rPr>
            </w:pPr>
            <w:r>
              <w:rPr>
                <w:color w:val="000000"/>
              </w:rPr>
              <w:t>kg P applied / kg liveweight</w:t>
            </w:r>
          </w:p>
        </w:tc>
        <w:tc>
          <w:tcPr>
            <w:tcW w:w="1275"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8F" w14:textId="77777777">
            <w:pPr>
              <w:pStyle w:val="Table"/>
              <w:spacing w:after="0"/>
              <w:jc w:val="right"/>
            </w:pPr>
            <w:r>
              <w:t>0.11</w:t>
            </w:r>
          </w:p>
        </w:tc>
        <w:tc>
          <w:tcPr>
            <w:tcW w:w="70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90" w14:textId="77777777">
            <w:pPr>
              <w:pStyle w:val="Table"/>
              <w:spacing w:after="0"/>
              <w:jc w:val="right"/>
              <w:rPr>
                <w:color w:val="767171"/>
              </w:rPr>
            </w:pPr>
            <w:r>
              <w:rPr>
                <w:color w:val="767171"/>
              </w:rPr>
              <w:t>11</w:t>
            </w:r>
          </w:p>
        </w:tc>
        <w:tc>
          <w:tcPr>
            <w:tcW w:w="170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91" w14:textId="77777777">
            <w:pPr>
              <w:pStyle w:val="Table"/>
              <w:spacing w:after="0"/>
              <w:jc w:val="right"/>
              <w:rPr>
                <w:color w:val="767171"/>
              </w:rPr>
            </w:pPr>
            <w:r>
              <w:rPr>
                <w:color w:val="767171"/>
              </w:rPr>
              <w:t>N/A</w:t>
            </w:r>
          </w:p>
        </w:tc>
      </w:tr>
    </w:tbl>
    <w:p w:rsidR="003C6139" w:rsidRDefault="003C6139" w14:paraId="73B69B93" w14:textId="77777777">
      <w:pPr>
        <w:rPr>
          <w:b/>
          <w:i/>
          <w:iCs/>
          <w:color w:val="44546A"/>
          <w:sz w:val="18"/>
          <w:szCs w:val="18"/>
        </w:rPr>
      </w:pPr>
    </w:p>
    <w:p w:rsidR="003C6139" w:rsidRDefault="00A552A2" w14:paraId="73B69B94" w14:textId="77777777">
      <w:bookmarkStart w:name="_Toc96679928" w:id="32"/>
      <w:r>
        <w:br w:type="page"/>
      </w:r>
    </w:p>
    <w:p w:rsidR="003C6139" w:rsidRDefault="00A552A2" w14:paraId="73B69B95" w14:textId="77777777">
      <w:pPr>
        <w:pStyle w:val="Heading4"/>
      </w:pPr>
      <w:r>
        <w:lastRenderedPageBreak/>
        <w:t>Resource use and pollution intensity – Crop production (including fodder crops)</w:t>
      </w:r>
    </w:p>
    <w:p w:rsidR="003C6139" w:rsidRDefault="00A552A2" w14:paraId="73B69B96" w14:textId="196BF7A9">
      <w:pPr>
        <w:pStyle w:val="Caption"/>
        <w:keepNext/>
      </w:pPr>
      <w:bookmarkStart w:name="_Toc118215532" w:id="33"/>
      <w:bookmarkStart w:name="_Toc118215328" w:id="34"/>
      <w:bookmarkStart w:name="_Toc135907953" w:id="35"/>
      <w:r>
        <w:t xml:space="preserve">Table </w:t>
      </w:r>
      <w:r>
        <w:fldChar w:fldCharType="begin"/>
      </w:r>
      <w:r>
        <w:instrText>SEQ Table \* ARABIC</w:instrText>
      </w:r>
      <w:r>
        <w:fldChar w:fldCharType="separate"/>
      </w:r>
      <w:r w:rsidR="007F32AF">
        <w:rPr>
          <w:noProof/>
        </w:rPr>
        <w:t>4</w:t>
      </w:r>
      <w:r>
        <w:fldChar w:fldCharType="end"/>
      </w:r>
      <w:r>
        <w:t xml:space="preserve">: Summary of pollution intensity of crop </w:t>
      </w:r>
      <w:r>
        <w:t>production</w:t>
      </w:r>
      <w:bookmarkEnd w:id="32"/>
      <w:bookmarkEnd w:id="33"/>
      <w:bookmarkEnd w:id="34"/>
      <w:bookmarkEnd w:id="35"/>
    </w:p>
    <w:tbl>
      <w:tblPr>
        <w:tblW w:w="13603" w:type="dxa"/>
        <w:tblLook w:val="04A0" w:firstRow="1" w:lastRow="0" w:firstColumn="1" w:lastColumn="0" w:noHBand="0" w:noVBand="1"/>
      </w:tblPr>
      <w:tblGrid>
        <w:gridCol w:w="4497"/>
        <w:gridCol w:w="3326"/>
        <w:gridCol w:w="2448"/>
        <w:gridCol w:w="1488"/>
        <w:gridCol w:w="1844"/>
      </w:tblGrid>
      <w:tr w:rsidR="003C6139" w14:paraId="73B69B99" w14:textId="77777777">
        <w:trPr>
          <w:trHeight w:val="353"/>
        </w:trPr>
        <w:tc>
          <w:tcPr>
            <w:tcW w:w="11759" w:type="dxa"/>
            <w:gridSpan w:val="4"/>
            <w:tcBorders>
              <w:top w:val="single" w:color="000000" w:sz="4" w:space="0"/>
              <w:left w:val="single" w:color="000000" w:sz="4" w:space="0"/>
              <w:bottom w:val="single" w:color="000000" w:sz="4" w:space="0"/>
              <w:right w:val="single" w:color="000000" w:sz="4" w:space="0"/>
            </w:tcBorders>
            <w:shd w:val="clear" w:color="auto" w:fill="D5DCE4"/>
          </w:tcPr>
          <w:p w:rsidR="003C6139" w:rsidRDefault="00A552A2" w14:paraId="73B69B97" w14:textId="77777777">
            <w:pPr>
              <w:pStyle w:val="Table"/>
              <w:spacing w:after="0"/>
              <w:rPr>
                <w:b/>
                <w:bCs/>
                <w:color w:val="000000"/>
              </w:rPr>
            </w:pPr>
            <w:r>
              <w:rPr>
                <w:b/>
                <w:bCs/>
                <w:color w:val="000000"/>
              </w:rPr>
              <w:t>Crop – based on TONNE of crop produced</w:t>
            </w:r>
          </w:p>
        </w:tc>
        <w:tc>
          <w:tcPr>
            <w:tcW w:w="1844" w:type="dxa"/>
            <w:tcBorders>
              <w:top w:val="single" w:color="000000" w:sz="4" w:space="0"/>
              <w:left w:val="single" w:color="000000" w:sz="4" w:space="0"/>
              <w:bottom w:val="single" w:color="000000" w:sz="4" w:space="0"/>
              <w:right w:val="single" w:color="000000" w:sz="4" w:space="0"/>
            </w:tcBorders>
            <w:shd w:val="clear" w:color="auto" w:fill="D5DCE4"/>
          </w:tcPr>
          <w:p w:rsidR="003C6139" w:rsidRDefault="00A552A2" w14:paraId="73B69B98" w14:textId="77777777">
            <w:pPr>
              <w:pStyle w:val="Table"/>
              <w:spacing w:after="0"/>
              <w:jc w:val="center"/>
              <w:rPr>
                <w:b/>
                <w:bCs/>
                <w:color w:val="000000"/>
              </w:rPr>
            </w:pPr>
            <w:r>
              <w:rPr>
                <w:b/>
                <w:bCs/>
                <w:color w:val="000000"/>
              </w:rPr>
              <w:t>Benchmark</w:t>
            </w:r>
          </w:p>
        </w:tc>
      </w:tr>
      <w:tr w:rsidR="003C6139" w14:paraId="73B69B9F" w14:textId="77777777">
        <w:trPr>
          <w:trHeight w:val="588"/>
        </w:trPr>
        <w:tc>
          <w:tcPr>
            <w:tcW w:w="4497" w:type="dxa"/>
            <w:tcBorders>
              <w:top w:val="single" w:color="000000" w:sz="4" w:space="0"/>
              <w:left w:val="single" w:color="000000" w:sz="4" w:space="0"/>
              <w:bottom w:val="single" w:color="000000" w:sz="4" w:space="0"/>
              <w:right w:val="single" w:color="000000" w:sz="4" w:space="0"/>
            </w:tcBorders>
            <w:shd w:val="clear" w:color="auto" w:fill="D5DCE4"/>
          </w:tcPr>
          <w:p w:rsidR="003C6139" w:rsidRDefault="00A552A2" w14:paraId="73B69B9A" w14:textId="77777777">
            <w:pPr>
              <w:pStyle w:val="Table"/>
              <w:spacing w:after="0"/>
              <w:rPr>
                <w:b/>
                <w:bCs/>
                <w:color w:val="000000"/>
              </w:rPr>
            </w:pPr>
            <w:r>
              <w:rPr>
                <w:b/>
                <w:bCs/>
                <w:color w:val="000000"/>
              </w:rPr>
              <w:t>Metric</w:t>
            </w:r>
          </w:p>
        </w:tc>
        <w:tc>
          <w:tcPr>
            <w:tcW w:w="3326" w:type="dxa"/>
            <w:tcBorders>
              <w:top w:val="single" w:color="000000" w:sz="4" w:space="0"/>
              <w:left w:val="single" w:color="000000" w:sz="4" w:space="0"/>
              <w:bottom w:val="single" w:color="000000" w:sz="4" w:space="0"/>
              <w:right w:val="single" w:color="000000" w:sz="4" w:space="0"/>
            </w:tcBorders>
            <w:shd w:val="clear" w:color="auto" w:fill="D5DCE4"/>
          </w:tcPr>
          <w:p w:rsidR="003C6139" w:rsidRDefault="00A552A2" w14:paraId="73B69B9B" w14:textId="77777777">
            <w:pPr>
              <w:pStyle w:val="Table"/>
              <w:spacing w:after="0"/>
              <w:rPr>
                <w:b/>
                <w:bCs/>
                <w:color w:val="000000"/>
              </w:rPr>
            </w:pPr>
            <w:r>
              <w:rPr>
                <w:b/>
                <w:bCs/>
                <w:color w:val="000000"/>
              </w:rPr>
              <w:t>Units</w:t>
            </w:r>
          </w:p>
        </w:tc>
        <w:tc>
          <w:tcPr>
            <w:tcW w:w="2448" w:type="dxa"/>
            <w:tcBorders>
              <w:top w:val="single" w:color="000000" w:sz="4" w:space="0"/>
              <w:left w:val="single" w:color="000000" w:sz="4" w:space="0"/>
              <w:bottom w:val="single" w:color="000000" w:sz="4" w:space="0"/>
              <w:right w:val="single" w:color="000000" w:sz="4" w:space="0"/>
            </w:tcBorders>
            <w:shd w:val="clear" w:color="auto" w:fill="D5DCE4"/>
          </w:tcPr>
          <w:p w:rsidR="003C6139" w:rsidRDefault="00A552A2" w14:paraId="73B69B9C" w14:textId="77777777">
            <w:pPr>
              <w:pStyle w:val="Table"/>
              <w:spacing w:after="0"/>
              <w:jc w:val="right"/>
            </w:pPr>
            <w:r>
              <w:rPr>
                <w:b/>
                <w:bCs/>
              </w:rPr>
              <w:t>4</w:t>
            </w:r>
            <w:r>
              <w:rPr>
                <w:b/>
                <w:bCs/>
                <w:color w:val="000000"/>
              </w:rPr>
              <w:t>-year average</w:t>
            </w:r>
          </w:p>
        </w:tc>
        <w:tc>
          <w:tcPr>
            <w:tcW w:w="1488" w:type="dxa"/>
            <w:tcBorders>
              <w:top w:val="single" w:color="000000" w:sz="4" w:space="0"/>
              <w:left w:val="single" w:color="000000" w:sz="4" w:space="0"/>
              <w:bottom w:val="single" w:color="000000" w:sz="4" w:space="0"/>
              <w:right w:val="single" w:color="000000" w:sz="4" w:space="0"/>
            </w:tcBorders>
            <w:shd w:val="clear" w:color="auto" w:fill="D5DCE4"/>
          </w:tcPr>
          <w:p w:rsidR="003C6139" w:rsidRDefault="00A552A2" w14:paraId="73B69B9D" w14:textId="65F441DB">
            <w:pPr>
              <w:pStyle w:val="Table"/>
              <w:spacing w:after="0"/>
              <w:jc w:val="right"/>
            </w:pPr>
            <w:r>
              <w:rPr>
                <w:b/>
                <w:bCs/>
                <w:color w:val="000000"/>
              </w:rPr>
              <w:t xml:space="preserve">Notes (see </w:t>
            </w:r>
            <w:r w:rsidRPr="00A552A2">
              <w:rPr>
                <w:b/>
                <w:bCs/>
                <w:color w:val="000000"/>
              </w:rPr>
              <w:fldChar w:fldCharType="begin"/>
            </w:r>
            <w:r w:rsidRPr="00A552A2">
              <w:rPr>
                <w:b/>
                <w:bCs/>
              </w:rPr>
              <w:instrText>REF _Ref111889717 \h</w:instrText>
            </w:r>
            <w:r w:rsidRPr="00A552A2">
              <w:rPr>
                <w:b/>
                <w:bCs/>
                <w:color w:val="000000"/>
              </w:rPr>
            </w:r>
            <w:r w:rsidRPr="00A552A2">
              <w:rPr>
                <w:b/>
                <w:bCs/>
                <w:color w:val="000000"/>
              </w:rPr>
              <w:instrText xml:space="preserve"> \* MERGEFORMAT </w:instrText>
            </w:r>
            <w:r w:rsidRPr="00A552A2">
              <w:rPr>
                <w:b/>
                <w:bCs/>
              </w:rPr>
              <w:fldChar w:fldCharType="separate"/>
            </w:r>
            <w:r w:rsidRPr="00A552A2" w:rsidR="007F32AF">
              <w:rPr>
                <w:b/>
                <w:bCs/>
              </w:rPr>
              <w:t xml:space="preserve">Table </w:t>
            </w:r>
            <w:r w:rsidRPr="00A552A2" w:rsidR="007F32AF">
              <w:rPr>
                <w:b/>
                <w:bCs/>
                <w:noProof/>
              </w:rPr>
              <w:t>6</w:t>
            </w:r>
            <w:r w:rsidRPr="00A552A2">
              <w:rPr>
                <w:b/>
                <w:bCs/>
              </w:rPr>
              <w:fldChar w:fldCharType="end"/>
            </w:r>
            <w:r w:rsidRPr="00A552A2">
              <w:rPr>
                <w:b/>
                <w:bCs/>
                <w:color w:val="000000"/>
              </w:rPr>
              <w:t>)</w:t>
            </w:r>
          </w:p>
        </w:tc>
        <w:tc>
          <w:tcPr>
            <w:tcW w:w="1844" w:type="dxa"/>
            <w:tcBorders>
              <w:top w:val="single" w:color="000000" w:sz="4" w:space="0"/>
              <w:left w:val="single" w:color="000000" w:sz="4" w:space="0"/>
              <w:bottom w:val="single" w:color="000000" w:sz="4" w:space="0"/>
              <w:right w:val="single" w:color="000000" w:sz="4" w:space="0"/>
            </w:tcBorders>
            <w:shd w:val="clear" w:color="auto" w:fill="D5DCE4"/>
          </w:tcPr>
          <w:p w:rsidR="003C6139" w:rsidRDefault="00A552A2" w14:paraId="73B69B9E" w14:textId="77777777">
            <w:pPr>
              <w:pStyle w:val="Table"/>
              <w:spacing w:after="0"/>
              <w:jc w:val="right"/>
            </w:pPr>
            <w:r>
              <w:rPr>
                <w:b/>
                <w:bCs/>
                <w:color w:val="000000"/>
              </w:rPr>
              <w:t>TBA</w:t>
            </w:r>
            <w:r>
              <w:rPr>
                <w:rStyle w:val="FootnoteAnchor"/>
                <w:b/>
                <w:bCs/>
                <w:color w:val="000000"/>
              </w:rPr>
              <w:footnoteReference w:id="6"/>
            </w:r>
          </w:p>
        </w:tc>
      </w:tr>
      <w:tr w:rsidR="003C6139" w14:paraId="73B69BA5" w14:textId="77777777">
        <w:trPr>
          <w:trHeight w:val="353"/>
        </w:trPr>
        <w:tc>
          <w:tcPr>
            <w:tcW w:w="449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A0" w14:textId="77777777">
            <w:pPr>
              <w:pStyle w:val="Table"/>
              <w:spacing w:after="0"/>
              <w:rPr>
                <w:color w:val="000000"/>
              </w:rPr>
            </w:pPr>
            <w:r>
              <w:rPr>
                <w:color w:val="000000"/>
              </w:rPr>
              <w:t>Water Pollution Generated</w:t>
            </w:r>
          </w:p>
        </w:tc>
        <w:tc>
          <w:tcPr>
            <w:tcW w:w="3326"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A1" w14:textId="77777777">
            <w:pPr>
              <w:pStyle w:val="Table"/>
              <w:spacing w:after="0"/>
              <w:rPr>
                <w:color w:val="000000"/>
              </w:rPr>
            </w:pPr>
            <w:r>
              <w:rPr>
                <w:color w:val="000000"/>
              </w:rPr>
              <w:t>kg N leached / Tonne crop</w:t>
            </w:r>
          </w:p>
        </w:tc>
        <w:tc>
          <w:tcPr>
            <w:tcW w:w="244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A2" w14:textId="77777777">
            <w:pPr>
              <w:pStyle w:val="Table"/>
              <w:spacing w:after="0"/>
              <w:jc w:val="right"/>
            </w:pPr>
            <w:r>
              <w:t>0.00</w:t>
            </w:r>
          </w:p>
        </w:tc>
        <w:tc>
          <w:tcPr>
            <w:tcW w:w="148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A3" w14:textId="77777777">
            <w:pPr>
              <w:pStyle w:val="Table"/>
              <w:spacing w:after="0"/>
              <w:jc w:val="right"/>
              <w:rPr>
                <w:color w:val="767171"/>
              </w:rPr>
            </w:pPr>
            <w:r>
              <w:rPr>
                <w:color w:val="767171"/>
              </w:rPr>
              <w:t>3</w:t>
            </w:r>
          </w:p>
        </w:tc>
        <w:tc>
          <w:tcPr>
            <w:tcW w:w="184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A4" w14:textId="77777777">
            <w:pPr>
              <w:pStyle w:val="Table"/>
              <w:spacing w:after="0"/>
              <w:jc w:val="right"/>
              <w:rPr>
                <w:color w:val="767171"/>
              </w:rPr>
            </w:pPr>
            <w:r>
              <w:rPr>
                <w:color w:val="767171"/>
              </w:rPr>
              <w:t>TBA</w:t>
            </w:r>
          </w:p>
        </w:tc>
      </w:tr>
      <w:tr w:rsidR="003C6139" w14:paraId="73B69BAB" w14:textId="77777777">
        <w:trPr>
          <w:trHeight w:val="353"/>
        </w:trPr>
        <w:tc>
          <w:tcPr>
            <w:tcW w:w="4497" w:type="dxa"/>
            <w:tcBorders>
              <w:top w:val="single" w:color="000000" w:sz="4" w:space="0"/>
              <w:left w:val="single" w:color="000000" w:sz="4" w:space="0"/>
              <w:bottom w:val="single" w:color="000000" w:sz="4" w:space="0"/>
              <w:right w:val="single" w:color="000000" w:sz="4" w:space="0"/>
            </w:tcBorders>
            <w:shd w:val="clear" w:color="auto" w:fill="E7E6E6"/>
          </w:tcPr>
          <w:p w:rsidR="003C6139" w:rsidRDefault="00A552A2" w14:paraId="73B69BA6" w14:textId="77777777">
            <w:pPr>
              <w:pStyle w:val="Table"/>
              <w:spacing w:after="0"/>
            </w:pPr>
            <w:r>
              <w:rPr>
                <w:color w:val="7F7F7F"/>
              </w:rPr>
              <w:t>Air Pollution Generated</w:t>
            </w:r>
            <w:r>
              <w:rPr>
                <w:rStyle w:val="FootnoteAnchor"/>
                <w:color w:val="7F7F7F"/>
              </w:rPr>
              <w:footnoteReference w:id="7"/>
            </w:r>
          </w:p>
        </w:tc>
        <w:tc>
          <w:tcPr>
            <w:tcW w:w="3326" w:type="dxa"/>
            <w:tcBorders>
              <w:top w:val="single" w:color="000000" w:sz="4" w:space="0"/>
              <w:left w:val="single" w:color="000000" w:sz="4" w:space="0"/>
              <w:bottom w:val="single" w:color="000000" w:sz="4" w:space="0"/>
              <w:right w:val="single" w:color="000000" w:sz="4" w:space="0"/>
            </w:tcBorders>
            <w:shd w:val="clear" w:color="auto" w:fill="E7E6E6"/>
          </w:tcPr>
          <w:p w:rsidR="003C6139" w:rsidRDefault="00A552A2" w14:paraId="73B69BA7" w14:textId="77777777">
            <w:pPr>
              <w:pStyle w:val="Table"/>
              <w:spacing w:after="0"/>
              <w:rPr>
                <w:color w:val="7F7F7F"/>
              </w:rPr>
            </w:pPr>
            <w:r>
              <w:rPr>
                <w:color w:val="7F7F7F"/>
              </w:rPr>
              <w:t>kg pollutant / Tonne crop</w:t>
            </w:r>
          </w:p>
        </w:tc>
        <w:tc>
          <w:tcPr>
            <w:tcW w:w="2448" w:type="dxa"/>
            <w:tcBorders>
              <w:top w:val="single" w:color="000000" w:sz="4" w:space="0"/>
              <w:left w:val="single" w:color="000000" w:sz="4" w:space="0"/>
              <w:bottom w:val="single" w:color="000000" w:sz="4" w:space="0"/>
              <w:right w:val="single" w:color="000000" w:sz="4" w:space="0"/>
            </w:tcBorders>
            <w:shd w:val="clear" w:color="auto" w:fill="E7E6E6"/>
          </w:tcPr>
          <w:p w:rsidR="003C6139" w:rsidRDefault="00A552A2" w14:paraId="73B69BA8" w14:textId="77777777">
            <w:pPr>
              <w:pStyle w:val="Table"/>
              <w:spacing w:after="0"/>
              <w:jc w:val="right"/>
              <w:rPr>
                <w:b/>
                <w:bCs/>
                <w:color w:val="7F7F7F"/>
              </w:rPr>
            </w:pPr>
            <w:r>
              <w:rPr>
                <w:b/>
                <w:bCs/>
                <w:color w:val="7F7F7F"/>
              </w:rPr>
              <w:t>TBC</w:t>
            </w:r>
          </w:p>
        </w:tc>
        <w:tc>
          <w:tcPr>
            <w:tcW w:w="1488" w:type="dxa"/>
            <w:tcBorders>
              <w:top w:val="single" w:color="000000" w:sz="4" w:space="0"/>
              <w:left w:val="single" w:color="000000" w:sz="4" w:space="0"/>
              <w:bottom w:val="single" w:color="000000" w:sz="4" w:space="0"/>
              <w:right w:val="single" w:color="000000" w:sz="4" w:space="0"/>
            </w:tcBorders>
            <w:shd w:val="clear" w:color="auto" w:fill="E7E6E6"/>
          </w:tcPr>
          <w:p w:rsidR="003C6139" w:rsidRDefault="00A552A2" w14:paraId="73B69BA9" w14:textId="77777777">
            <w:pPr>
              <w:pStyle w:val="Table"/>
              <w:spacing w:after="0"/>
              <w:jc w:val="right"/>
              <w:rPr>
                <w:color w:val="767171"/>
              </w:rPr>
            </w:pPr>
            <w:r>
              <w:rPr>
                <w:color w:val="767171"/>
              </w:rPr>
              <w:t>4</w:t>
            </w:r>
          </w:p>
        </w:tc>
        <w:tc>
          <w:tcPr>
            <w:tcW w:w="1844" w:type="dxa"/>
            <w:tcBorders>
              <w:top w:val="single" w:color="000000" w:sz="4" w:space="0"/>
              <w:left w:val="single" w:color="000000" w:sz="4" w:space="0"/>
              <w:bottom w:val="single" w:color="000000" w:sz="4" w:space="0"/>
              <w:right w:val="single" w:color="000000" w:sz="4" w:space="0"/>
            </w:tcBorders>
            <w:shd w:val="clear" w:color="auto" w:fill="E7E6E6"/>
          </w:tcPr>
          <w:p w:rsidR="003C6139" w:rsidRDefault="00A552A2" w14:paraId="73B69BAA" w14:textId="77777777">
            <w:pPr>
              <w:pStyle w:val="Table"/>
              <w:spacing w:after="0"/>
              <w:jc w:val="right"/>
              <w:rPr>
                <w:color w:val="767171"/>
              </w:rPr>
            </w:pPr>
            <w:r>
              <w:rPr>
                <w:color w:val="767171"/>
              </w:rPr>
              <w:t>TBA</w:t>
            </w:r>
          </w:p>
        </w:tc>
      </w:tr>
      <w:tr w:rsidR="003C6139" w14:paraId="73B69BB1" w14:textId="77777777">
        <w:trPr>
          <w:trHeight w:val="353"/>
        </w:trPr>
        <w:tc>
          <w:tcPr>
            <w:tcW w:w="449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AC" w14:textId="77777777">
            <w:pPr>
              <w:pStyle w:val="Table"/>
              <w:spacing w:after="0"/>
              <w:rPr>
                <w:color w:val="000000"/>
              </w:rPr>
            </w:pPr>
            <w:r>
              <w:rPr>
                <w:color w:val="000000"/>
              </w:rPr>
              <w:t>GHG emissions (fuel use, fertiliser use)</w:t>
            </w:r>
          </w:p>
        </w:tc>
        <w:tc>
          <w:tcPr>
            <w:tcW w:w="3326"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AD" w14:textId="77777777">
            <w:pPr>
              <w:pStyle w:val="Table"/>
              <w:spacing w:after="0"/>
            </w:pPr>
            <w:r>
              <w:rPr>
                <w:color w:val="000000"/>
              </w:rPr>
              <w:t>Tonne CO</w:t>
            </w:r>
            <w:r>
              <w:rPr>
                <w:color w:val="000000"/>
                <w:vertAlign w:val="subscript"/>
              </w:rPr>
              <w:t>2</w:t>
            </w:r>
            <w:r>
              <w:rPr>
                <w:color w:val="000000"/>
              </w:rPr>
              <w:t xml:space="preserve">e / </w:t>
            </w:r>
            <w:r>
              <w:rPr>
                <w:color w:val="000000"/>
              </w:rPr>
              <w:t>Tonne crop</w:t>
            </w:r>
          </w:p>
        </w:tc>
        <w:tc>
          <w:tcPr>
            <w:tcW w:w="244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AE" w14:textId="77777777">
            <w:pPr>
              <w:pStyle w:val="Table"/>
              <w:spacing w:after="0"/>
              <w:jc w:val="right"/>
            </w:pPr>
            <w:r>
              <w:t>3.86</w:t>
            </w:r>
          </w:p>
        </w:tc>
        <w:tc>
          <w:tcPr>
            <w:tcW w:w="148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AF" w14:textId="77777777">
            <w:pPr>
              <w:pStyle w:val="Table"/>
              <w:spacing w:after="0"/>
              <w:jc w:val="right"/>
              <w:rPr>
                <w:color w:val="767171"/>
              </w:rPr>
            </w:pPr>
            <w:r>
              <w:rPr>
                <w:color w:val="767171"/>
              </w:rPr>
              <w:t>5</w:t>
            </w:r>
          </w:p>
        </w:tc>
        <w:tc>
          <w:tcPr>
            <w:tcW w:w="184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B0" w14:textId="77777777">
            <w:pPr>
              <w:pStyle w:val="Table"/>
              <w:spacing w:after="0"/>
              <w:jc w:val="right"/>
              <w:rPr>
                <w:color w:val="767171"/>
              </w:rPr>
            </w:pPr>
            <w:r>
              <w:rPr>
                <w:color w:val="767171"/>
              </w:rPr>
              <w:t>TBA</w:t>
            </w:r>
          </w:p>
        </w:tc>
      </w:tr>
      <w:tr w:rsidR="003C6139" w14:paraId="73B69BB7" w14:textId="77777777">
        <w:trPr>
          <w:trHeight w:val="353"/>
        </w:trPr>
        <w:tc>
          <w:tcPr>
            <w:tcW w:w="449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B2" w14:textId="77777777">
            <w:pPr>
              <w:pStyle w:val="Table"/>
              <w:spacing w:after="0"/>
              <w:rPr>
                <w:color w:val="000000"/>
              </w:rPr>
            </w:pPr>
            <w:r>
              <w:rPr>
                <w:color w:val="000000"/>
              </w:rPr>
              <w:t>Waste (non-biodegradable)</w:t>
            </w:r>
          </w:p>
        </w:tc>
        <w:tc>
          <w:tcPr>
            <w:tcW w:w="3326"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B3" w14:textId="77777777">
            <w:pPr>
              <w:pStyle w:val="Table"/>
              <w:spacing w:after="0"/>
              <w:rPr>
                <w:color w:val="000000"/>
              </w:rPr>
            </w:pPr>
            <w:r>
              <w:rPr>
                <w:color w:val="000000"/>
              </w:rPr>
              <w:t>kg waste / Tonne crop</w:t>
            </w:r>
          </w:p>
        </w:tc>
        <w:tc>
          <w:tcPr>
            <w:tcW w:w="244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B4" w14:textId="77777777">
            <w:pPr>
              <w:pStyle w:val="Table"/>
              <w:spacing w:after="0"/>
              <w:jc w:val="right"/>
            </w:pPr>
            <w:r>
              <w:t>9.36</w:t>
            </w:r>
          </w:p>
        </w:tc>
        <w:tc>
          <w:tcPr>
            <w:tcW w:w="148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B5" w14:textId="77777777">
            <w:pPr>
              <w:pStyle w:val="Table"/>
              <w:spacing w:after="0"/>
              <w:jc w:val="right"/>
              <w:rPr>
                <w:color w:val="767171"/>
              </w:rPr>
            </w:pPr>
            <w:r>
              <w:rPr>
                <w:color w:val="767171"/>
              </w:rPr>
              <w:t>6</w:t>
            </w:r>
          </w:p>
        </w:tc>
        <w:tc>
          <w:tcPr>
            <w:tcW w:w="184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B6" w14:textId="77777777">
            <w:pPr>
              <w:pStyle w:val="Table"/>
              <w:spacing w:after="0"/>
              <w:jc w:val="right"/>
              <w:rPr>
                <w:color w:val="767171"/>
              </w:rPr>
            </w:pPr>
            <w:r>
              <w:rPr>
                <w:color w:val="767171"/>
              </w:rPr>
              <w:t>TBA</w:t>
            </w:r>
          </w:p>
        </w:tc>
      </w:tr>
      <w:tr w:rsidR="003C6139" w14:paraId="73B69BBD" w14:textId="77777777">
        <w:trPr>
          <w:trHeight w:val="588"/>
        </w:trPr>
        <w:tc>
          <w:tcPr>
            <w:tcW w:w="449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B8" w14:textId="77777777">
            <w:pPr>
              <w:pStyle w:val="Table"/>
              <w:spacing w:after="0"/>
              <w:rPr>
                <w:color w:val="000000"/>
              </w:rPr>
            </w:pPr>
            <w:r>
              <w:rPr>
                <w:color w:val="000000"/>
              </w:rPr>
              <w:t>Water use (including water used in preparation of applied fertilisers)</w:t>
            </w:r>
          </w:p>
        </w:tc>
        <w:tc>
          <w:tcPr>
            <w:tcW w:w="3326"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B9" w14:textId="77777777">
            <w:pPr>
              <w:pStyle w:val="Table"/>
              <w:spacing w:after="0"/>
            </w:pPr>
            <w:r>
              <w:rPr>
                <w:color w:val="000000"/>
              </w:rPr>
              <w:t>litres H</w:t>
            </w:r>
            <w:r>
              <w:rPr>
                <w:color w:val="000000"/>
                <w:vertAlign w:val="subscript"/>
              </w:rPr>
              <w:t>2</w:t>
            </w:r>
            <w:r>
              <w:rPr>
                <w:color w:val="000000"/>
              </w:rPr>
              <w:t>O / Tonne crop</w:t>
            </w:r>
          </w:p>
        </w:tc>
        <w:tc>
          <w:tcPr>
            <w:tcW w:w="244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BA" w14:textId="77777777">
            <w:pPr>
              <w:pStyle w:val="Table"/>
              <w:spacing w:after="0"/>
              <w:jc w:val="right"/>
            </w:pPr>
            <w:r>
              <w:t>328.50</w:t>
            </w:r>
          </w:p>
        </w:tc>
        <w:tc>
          <w:tcPr>
            <w:tcW w:w="148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BB" w14:textId="77777777">
            <w:pPr>
              <w:pStyle w:val="Table"/>
              <w:spacing w:after="0"/>
              <w:jc w:val="right"/>
              <w:rPr>
                <w:color w:val="767171"/>
              </w:rPr>
            </w:pPr>
            <w:r>
              <w:rPr>
                <w:color w:val="767171"/>
              </w:rPr>
              <w:t>7</w:t>
            </w:r>
          </w:p>
        </w:tc>
        <w:tc>
          <w:tcPr>
            <w:tcW w:w="184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BC" w14:textId="77777777">
            <w:pPr>
              <w:pStyle w:val="Table"/>
              <w:spacing w:after="0"/>
              <w:jc w:val="right"/>
              <w:rPr>
                <w:color w:val="767171"/>
              </w:rPr>
            </w:pPr>
            <w:r>
              <w:rPr>
                <w:color w:val="767171"/>
              </w:rPr>
              <w:t>TBA</w:t>
            </w:r>
          </w:p>
        </w:tc>
      </w:tr>
      <w:tr w:rsidR="003C6139" w14:paraId="73B69BC3" w14:textId="77777777">
        <w:trPr>
          <w:trHeight w:val="588"/>
        </w:trPr>
        <w:tc>
          <w:tcPr>
            <w:tcW w:w="449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BE" w14:textId="77777777">
            <w:pPr>
              <w:pStyle w:val="Table"/>
              <w:spacing w:after="0"/>
              <w:rPr>
                <w:color w:val="000000"/>
              </w:rPr>
            </w:pPr>
            <w:r>
              <w:rPr>
                <w:color w:val="000000"/>
              </w:rPr>
              <w:t>Normalised stress weighted water consumption</w:t>
            </w:r>
          </w:p>
        </w:tc>
        <w:tc>
          <w:tcPr>
            <w:tcW w:w="3326"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BF" w14:textId="77777777">
            <w:pPr>
              <w:pStyle w:val="Table"/>
              <w:spacing w:after="0"/>
            </w:pPr>
            <w:r>
              <w:rPr>
                <w:color w:val="000000"/>
              </w:rPr>
              <w:t>litres H</w:t>
            </w:r>
            <w:r>
              <w:rPr>
                <w:color w:val="000000"/>
                <w:vertAlign w:val="subscript"/>
              </w:rPr>
              <w:t>2</w:t>
            </w:r>
            <w:r>
              <w:rPr>
                <w:color w:val="000000"/>
              </w:rPr>
              <w:t>O-eqiv/ Tonne crop</w:t>
            </w:r>
          </w:p>
        </w:tc>
        <w:tc>
          <w:tcPr>
            <w:tcW w:w="244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C0" w14:textId="77777777">
            <w:pPr>
              <w:pStyle w:val="Table"/>
              <w:spacing w:after="0"/>
              <w:jc w:val="right"/>
            </w:pPr>
            <w:r>
              <w:t>444.90</w:t>
            </w:r>
          </w:p>
        </w:tc>
        <w:tc>
          <w:tcPr>
            <w:tcW w:w="148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C1" w14:textId="77777777">
            <w:pPr>
              <w:pStyle w:val="Table"/>
              <w:spacing w:after="0"/>
              <w:jc w:val="right"/>
              <w:rPr>
                <w:color w:val="767171"/>
              </w:rPr>
            </w:pPr>
            <w:r>
              <w:rPr>
                <w:color w:val="767171"/>
              </w:rPr>
              <w:t>8</w:t>
            </w:r>
          </w:p>
        </w:tc>
        <w:tc>
          <w:tcPr>
            <w:tcW w:w="184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C2" w14:textId="77777777">
            <w:pPr>
              <w:pStyle w:val="Table"/>
              <w:spacing w:after="0"/>
              <w:jc w:val="right"/>
              <w:rPr>
                <w:color w:val="767171"/>
              </w:rPr>
            </w:pPr>
            <w:r>
              <w:rPr>
                <w:color w:val="767171"/>
              </w:rPr>
              <w:t>TBA</w:t>
            </w:r>
          </w:p>
        </w:tc>
      </w:tr>
      <w:tr w:rsidR="003C6139" w14:paraId="73B69BC9" w14:textId="77777777">
        <w:trPr>
          <w:trHeight w:val="353"/>
        </w:trPr>
        <w:tc>
          <w:tcPr>
            <w:tcW w:w="449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C4" w14:textId="77777777">
            <w:pPr>
              <w:pStyle w:val="Table"/>
              <w:spacing w:after="0"/>
              <w:rPr>
                <w:color w:val="000000"/>
              </w:rPr>
            </w:pPr>
            <w:r>
              <w:rPr>
                <w:color w:val="000000"/>
              </w:rPr>
              <w:t>Nitrogen use efficiency</w:t>
            </w:r>
          </w:p>
        </w:tc>
        <w:tc>
          <w:tcPr>
            <w:tcW w:w="3326"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C5" w14:textId="77777777">
            <w:pPr>
              <w:pStyle w:val="Table"/>
              <w:spacing w:after="0"/>
              <w:rPr>
                <w:color w:val="000000"/>
              </w:rPr>
            </w:pPr>
            <w:r>
              <w:rPr>
                <w:color w:val="000000"/>
              </w:rPr>
              <w:t>kg N applied / Tonne crop</w:t>
            </w:r>
          </w:p>
        </w:tc>
        <w:tc>
          <w:tcPr>
            <w:tcW w:w="244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C6" w14:textId="77777777">
            <w:pPr>
              <w:pStyle w:val="Table"/>
              <w:spacing w:after="0"/>
              <w:jc w:val="right"/>
            </w:pPr>
            <w:r>
              <w:t>28.25</w:t>
            </w:r>
          </w:p>
        </w:tc>
        <w:tc>
          <w:tcPr>
            <w:tcW w:w="148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C7" w14:textId="77777777">
            <w:pPr>
              <w:pStyle w:val="Table"/>
              <w:spacing w:after="0"/>
              <w:jc w:val="right"/>
              <w:rPr>
                <w:color w:val="767171"/>
              </w:rPr>
            </w:pPr>
            <w:r>
              <w:rPr>
                <w:color w:val="767171"/>
              </w:rPr>
              <w:t>9</w:t>
            </w:r>
          </w:p>
        </w:tc>
        <w:tc>
          <w:tcPr>
            <w:tcW w:w="184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C8" w14:textId="77777777">
            <w:pPr>
              <w:pStyle w:val="Table"/>
              <w:spacing w:after="0"/>
              <w:jc w:val="right"/>
              <w:rPr>
                <w:color w:val="767171"/>
              </w:rPr>
            </w:pPr>
            <w:r>
              <w:rPr>
                <w:color w:val="767171"/>
              </w:rPr>
              <w:t>TBA</w:t>
            </w:r>
          </w:p>
        </w:tc>
      </w:tr>
      <w:tr w:rsidR="003C6139" w14:paraId="73B69BCF" w14:textId="77777777">
        <w:trPr>
          <w:trHeight w:val="353"/>
        </w:trPr>
        <w:tc>
          <w:tcPr>
            <w:tcW w:w="449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CA" w14:textId="77777777">
            <w:pPr>
              <w:pStyle w:val="Table"/>
              <w:spacing w:after="0"/>
              <w:rPr>
                <w:color w:val="000000"/>
              </w:rPr>
            </w:pPr>
            <w:r>
              <w:rPr>
                <w:color w:val="000000"/>
              </w:rPr>
              <w:t>Lime use efficiency</w:t>
            </w:r>
          </w:p>
        </w:tc>
        <w:tc>
          <w:tcPr>
            <w:tcW w:w="3326"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CB" w14:textId="77777777">
            <w:pPr>
              <w:pStyle w:val="Table"/>
              <w:spacing w:after="0"/>
              <w:rPr>
                <w:color w:val="000000"/>
              </w:rPr>
            </w:pPr>
            <w:r>
              <w:rPr>
                <w:color w:val="000000"/>
              </w:rPr>
              <w:t>kg Lime applied / Tonne crop</w:t>
            </w:r>
          </w:p>
        </w:tc>
        <w:tc>
          <w:tcPr>
            <w:tcW w:w="244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CC" w14:textId="77777777">
            <w:pPr>
              <w:pStyle w:val="Table"/>
              <w:spacing w:after="0"/>
              <w:jc w:val="right"/>
            </w:pPr>
            <w:r>
              <w:t>6.53</w:t>
            </w:r>
          </w:p>
        </w:tc>
        <w:tc>
          <w:tcPr>
            <w:tcW w:w="148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CD" w14:textId="77777777">
            <w:pPr>
              <w:pStyle w:val="Table"/>
              <w:spacing w:after="0"/>
              <w:jc w:val="right"/>
              <w:rPr>
                <w:color w:val="767171"/>
              </w:rPr>
            </w:pPr>
            <w:r>
              <w:rPr>
                <w:color w:val="767171"/>
              </w:rPr>
              <w:t>10</w:t>
            </w:r>
          </w:p>
        </w:tc>
        <w:tc>
          <w:tcPr>
            <w:tcW w:w="184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CE" w14:textId="77777777">
            <w:pPr>
              <w:pStyle w:val="Table"/>
              <w:spacing w:after="0"/>
              <w:jc w:val="right"/>
              <w:rPr>
                <w:color w:val="767171"/>
              </w:rPr>
            </w:pPr>
            <w:r>
              <w:rPr>
                <w:color w:val="767171"/>
              </w:rPr>
              <w:t>TBA</w:t>
            </w:r>
          </w:p>
        </w:tc>
      </w:tr>
      <w:tr w:rsidR="003C6139" w14:paraId="73B69BD5" w14:textId="77777777">
        <w:trPr>
          <w:trHeight w:val="353"/>
        </w:trPr>
        <w:tc>
          <w:tcPr>
            <w:tcW w:w="449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D0" w14:textId="77777777">
            <w:pPr>
              <w:pStyle w:val="Table"/>
              <w:spacing w:after="0"/>
              <w:rPr>
                <w:color w:val="000000"/>
              </w:rPr>
            </w:pPr>
            <w:r>
              <w:rPr>
                <w:color w:val="000000"/>
              </w:rPr>
              <w:t>Phosphorus use efficiency</w:t>
            </w:r>
          </w:p>
        </w:tc>
        <w:tc>
          <w:tcPr>
            <w:tcW w:w="3326"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D1" w14:textId="77777777">
            <w:pPr>
              <w:pStyle w:val="Table"/>
              <w:spacing w:after="0"/>
              <w:rPr>
                <w:color w:val="000000"/>
              </w:rPr>
            </w:pPr>
            <w:r>
              <w:rPr>
                <w:color w:val="000000"/>
              </w:rPr>
              <w:t>kg P applied / Tonne crop</w:t>
            </w:r>
          </w:p>
        </w:tc>
        <w:tc>
          <w:tcPr>
            <w:tcW w:w="244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D2" w14:textId="77777777">
            <w:pPr>
              <w:pStyle w:val="Table"/>
              <w:spacing w:after="0"/>
              <w:jc w:val="right"/>
            </w:pPr>
            <w:r>
              <w:t>13.76</w:t>
            </w:r>
          </w:p>
        </w:tc>
        <w:tc>
          <w:tcPr>
            <w:tcW w:w="148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D3" w14:textId="77777777">
            <w:pPr>
              <w:pStyle w:val="Table"/>
              <w:spacing w:after="0"/>
              <w:jc w:val="right"/>
              <w:rPr>
                <w:color w:val="767171"/>
              </w:rPr>
            </w:pPr>
            <w:r>
              <w:rPr>
                <w:color w:val="767171"/>
              </w:rPr>
              <w:t>11</w:t>
            </w:r>
          </w:p>
        </w:tc>
        <w:tc>
          <w:tcPr>
            <w:tcW w:w="184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D4" w14:textId="77777777">
            <w:pPr>
              <w:pStyle w:val="Table"/>
              <w:spacing w:after="0"/>
              <w:jc w:val="right"/>
              <w:rPr>
                <w:color w:val="767171"/>
              </w:rPr>
            </w:pPr>
            <w:r>
              <w:rPr>
                <w:color w:val="767171"/>
              </w:rPr>
              <w:t>TBA</w:t>
            </w:r>
          </w:p>
        </w:tc>
      </w:tr>
    </w:tbl>
    <w:p w:rsidR="003C6139" w:rsidRDefault="003C6139" w14:paraId="73B69BD6" w14:textId="77777777"/>
    <w:p w:rsidR="003C6139" w:rsidRDefault="00A552A2" w14:paraId="73B69BD7" w14:textId="77777777">
      <w:r>
        <w:br w:type="page"/>
      </w:r>
    </w:p>
    <w:p w:rsidR="003C6139" w:rsidRDefault="00A552A2" w14:paraId="73B69BD8" w14:textId="77777777">
      <w:pPr>
        <w:pStyle w:val="Heading3"/>
      </w:pPr>
      <w:bookmarkStart w:name="_Toc94025034" w:id="36"/>
      <w:bookmarkStart w:name="_Toc66890139" w:id="37"/>
      <w:bookmarkStart w:name="_Toc118215342" w:id="38"/>
      <w:bookmarkStart w:name="_Toc135907944" w:id="39"/>
      <w:r>
        <w:lastRenderedPageBreak/>
        <w:t xml:space="preserve">Non-renewable </w:t>
      </w:r>
      <w:r>
        <w:t>(finite) resources</w:t>
      </w:r>
      <w:bookmarkEnd w:id="36"/>
      <w:bookmarkEnd w:id="37"/>
      <w:bookmarkEnd w:id="38"/>
      <w:bookmarkEnd w:id="39"/>
    </w:p>
    <w:p w:rsidR="003C6139" w:rsidRDefault="00A552A2" w14:paraId="73B69BD9" w14:textId="77777777">
      <w:r>
        <w:rPr>
          <w:i/>
          <w:iCs/>
          <w:color w:val="000000"/>
        </w:rPr>
        <w:t>An important consideration in assessment of farm enterprise sustainability is the degree of dependence on finite resources. These include phosphorous and lime supplied from mines and water sourced from fossil aquifers</w:t>
      </w:r>
      <w:r>
        <w:rPr>
          <w:rStyle w:val="FootnoteAnchor"/>
          <w:i/>
          <w:iCs/>
          <w:color w:val="000000"/>
          <w:szCs w:val="20"/>
        </w:rPr>
        <w:footnoteReference w:id="8"/>
      </w:r>
      <w:r>
        <w:rPr>
          <w:i/>
          <w:iCs/>
          <w:color w:val="000000"/>
        </w:rPr>
        <w:t xml:space="preserve">. </w:t>
      </w:r>
    </w:p>
    <w:p w:rsidR="003C6139" w:rsidRDefault="00A552A2" w14:paraId="73B69BDA" w14:textId="77777777">
      <w:pPr>
        <w:rPr>
          <w:iCs/>
          <w:color w:val="000000"/>
        </w:rPr>
      </w:pPr>
      <w:r>
        <w:rPr>
          <w:iCs/>
          <w:color w:val="000000"/>
        </w:rPr>
        <w:t>We estimate tha</w:t>
      </w:r>
      <w:r>
        <w:rPr>
          <w:iCs/>
          <w:color w:val="000000"/>
        </w:rPr>
        <w:t>t the proportion of inputs that are finite is 2.8% of total inputs (by weight).</w:t>
      </w:r>
    </w:p>
    <w:p w:rsidR="003C6139" w:rsidRDefault="00A552A2" w14:paraId="73B69BDB" w14:textId="5C2639BA">
      <w:pPr>
        <w:pStyle w:val="Caption"/>
      </w:pPr>
      <w:bookmarkStart w:name="_Toc96679929" w:id="40"/>
      <w:bookmarkStart w:name="_Toc118215329" w:id="41"/>
      <w:bookmarkStart w:name="_Toc118215533" w:id="42"/>
      <w:bookmarkStart w:name="_Toc66890173" w:id="43"/>
      <w:bookmarkStart w:name="_Toc135907954" w:id="44"/>
      <w:r>
        <w:t xml:space="preserve">Table </w:t>
      </w:r>
      <w:r>
        <w:fldChar w:fldCharType="begin"/>
      </w:r>
      <w:r>
        <w:instrText>SEQ Table \* ARABIC</w:instrText>
      </w:r>
      <w:r>
        <w:fldChar w:fldCharType="separate"/>
      </w:r>
      <w:r w:rsidR="007F32AF">
        <w:rPr>
          <w:noProof/>
        </w:rPr>
        <w:t>5</w:t>
      </w:r>
      <w:r>
        <w:fldChar w:fldCharType="end"/>
      </w:r>
      <w:r>
        <w:t>: Estimates of proportion of finite resources used in enterprise (that the enterprise has no present substitute for).</w:t>
      </w:r>
      <w:bookmarkEnd w:id="40"/>
      <w:bookmarkEnd w:id="41"/>
      <w:bookmarkEnd w:id="42"/>
      <w:bookmarkEnd w:id="43"/>
      <w:bookmarkEnd w:id="44"/>
    </w:p>
    <w:tbl>
      <w:tblPr>
        <w:tblW w:w="10342" w:type="dxa"/>
        <w:tblLook w:val="04A0" w:firstRow="1" w:lastRow="0" w:firstColumn="1" w:lastColumn="0" w:noHBand="0" w:noVBand="1"/>
      </w:tblPr>
      <w:tblGrid>
        <w:gridCol w:w="3284"/>
        <w:gridCol w:w="3285"/>
        <w:gridCol w:w="3773"/>
      </w:tblGrid>
      <w:tr w:rsidR="003C6139" w14:paraId="73B69BDF" w14:textId="77777777">
        <w:tc>
          <w:tcPr>
            <w:tcW w:w="3284" w:type="dxa"/>
            <w:tcBorders>
              <w:top w:val="single" w:color="000000" w:sz="4" w:space="0"/>
              <w:left w:val="single" w:color="000000" w:sz="4" w:space="0"/>
              <w:bottom w:val="single" w:color="000000" w:sz="4" w:space="0"/>
              <w:right w:val="single" w:color="000000" w:sz="4" w:space="0"/>
            </w:tcBorders>
            <w:shd w:val="clear" w:color="auto" w:fill="D5DCE4"/>
          </w:tcPr>
          <w:p w:rsidR="003C6139" w:rsidRDefault="00A552A2" w14:paraId="73B69BDC" w14:textId="77777777">
            <w:pPr>
              <w:pStyle w:val="Table"/>
              <w:spacing w:after="0"/>
            </w:pPr>
            <w:r>
              <w:rPr>
                <w:color w:val="000000"/>
              </w:rPr>
              <w:t>Finite resource</w:t>
            </w:r>
            <w:r>
              <w:rPr>
                <w:rStyle w:val="FootnoteAnchor"/>
                <w:b/>
                <w:color w:val="000000"/>
              </w:rPr>
              <w:footnoteReference w:id="9"/>
            </w:r>
          </w:p>
        </w:tc>
        <w:tc>
          <w:tcPr>
            <w:tcW w:w="3285" w:type="dxa"/>
            <w:tcBorders>
              <w:top w:val="single" w:color="000000" w:sz="4" w:space="0"/>
              <w:left w:val="single" w:color="000000" w:sz="4" w:space="0"/>
              <w:bottom w:val="single" w:color="000000" w:sz="4" w:space="0"/>
              <w:right w:val="single" w:color="000000" w:sz="4" w:space="0"/>
            </w:tcBorders>
            <w:shd w:val="clear" w:color="auto" w:fill="D5DCE4"/>
          </w:tcPr>
          <w:p w:rsidR="003C6139" w:rsidRDefault="00A552A2" w14:paraId="73B69BDD" w14:textId="77777777">
            <w:pPr>
              <w:pStyle w:val="Table"/>
              <w:spacing w:after="0"/>
            </w:pPr>
            <w:r>
              <w:t>4</w:t>
            </w:r>
            <w:r>
              <w:rPr>
                <w:color w:val="000000"/>
              </w:rPr>
              <w:t>-year aver</w:t>
            </w:r>
            <w:r>
              <w:rPr>
                <w:color w:val="000000"/>
              </w:rPr>
              <w:t>age (tonnes)</w:t>
            </w:r>
          </w:p>
        </w:tc>
        <w:tc>
          <w:tcPr>
            <w:tcW w:w="3773" w:type="dxa"/>
            <w:tcBorders>
              <w:top w:val="single" w:color="000000" w:sz="4" w:space="0"/>
              <w:left w:val="single" w:color="000000" w:sz="4" w:space="0"/>
              <w:bottom w:val="single" w:color="000000" w:sz="4" w:space="0"/>
              <w:right w:val="single" w:color="000000" w:sz="4" w:space="0"/>
            </w:tcBorders>
            <w:shd w:val="clear" w:color="auto" w:fill="D5DCE4"/>
          </w:tcPr>
          <w:p w:rsidR="003C6139" w:rsidRDefault="00A552A2" w14:paraId="73B69BDE" w14:textId="77777777">
            <w:pPr>
              <w:pStyle w:val="Table"/>
              <w:spacing w:after="0"/>
              <w:rPr>
                <w:color w:val="000000"/>
              </w:rPr>
            </w:pPr>
            <w:r>
              <w:rPr>
                <w:color w:val="000000"/>
              </w:rPr>
              <w:t>Proportion</w:t>
            </w:r>
          </w:p>
        </w:tc>
      </w:tr>
      <w:tr w:rsidR="003C6139" w14:paraId="73B69BE3" w14:textId="77777777">
        <w:tc>
          <w:tcPr>
            <w:tcW w:w="328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E0" w14:textId="77777777">
            <w:pPr>
              <w:pStyle w:val="Table"/>
              <w:spacing w:after="0"/>
              <w:rPr>
                <w:color w:val="000000"/>
              </w:rPr>
            </w:pPr>
            <w:r>
              <w:rPr>
                <w:color w:val="000000"/>
              </w:rPr>
              <w:t>Phosphorous</w:t>
            </w:r>
          </w:p>
        </w:tc>
        <w:tc>
          <w:tcPr>
            <w:tcW w:w="3285"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E1" w14:textId="77777777">
            <w:pPr>
              <w:pStyle w:val="Table"/>
              <w:spacing w:after="0"/>
            </w:pPr>
            <w:r>
              <w:t>76.69</w:t>
            </w:r>
            <w:r>
              <w:rPr>
                <w:color w:val="000000"/>
              </w:rPr>
              <w:t xml:space="preserve"> Tonnes from mined stocks</w:t>
            </w:r>
          </w:p>
        </w:tc>
        <w:tc>
          <w:tcPr>
            <w:tcW w:w="377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E2" w14:textId="77777777">
            <w:pPr>
              <w:pStyle w:val="Table"/>
              <w:spacing w:after="0"/>
              <w:rPr>
                <w:color w:val="000000"/>
              </w:rPr>
            </w:pPr>
            <w:r>
              <w:rPr>
                <w:color w:val="000000"/>
              </w:rPr>
              <w:t>2.3% of nutrient replenishment (tonnes)</w:t>
            </w:r>
          </w:p>
        </w:tc>
      </w:tr>
      <w:tr w:rsidR="003C6139" w14:paraId="73B69BE7" w14:textId="77777777">
        <w:tc>
          <w:tcPr>
            <w:tcW w:w="328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E4" w14:textId="77777777">
            <w:pPr>
              <w:pStyle w:val="Table"/>
              <w:spacing w:after="0"/>
              <w:rPr>
                <w:color w:val="000000"/>
              </w:rPr>
            </w:pPr>
            <w:r>
              <w:rPr>
                <w:color w:val="000000"/>
              </w:rPr>
              <w:t>Lime</w:t>
            </w:r>
          </w:p>
        </w:tc>
        <w:tc>
          <w:tcPr>
            <w:tcW w:w="3285"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E5" w14:textId="77777777">
            <w:pPr>
              <w:pStyle w:val="Table"/>
              <w:spacing w:after="0"/>
            </w:pPr>
            <w:r>
              <w:t>37.45</w:t>
            </w:r>
            <w:r>
              <w:rPr>
                <w:color w:val="000000"/>
              </w:rPr>
              <w:t xml:space="preserve"> Tonnes from mined stocks</w:t>
            </w:r>
          </w:p>
        </w:tc>
        <w:tc>
          <w:tcPr>
            <w:tcW w:w="377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E6" w14:textId="77777777">
            <w:pPr>
              <w:pStyle w:val="Table"/>
              <w:spacing w:after="0"/>
              <w:rPr>
                <w:color w:val="000000"/>
              </w:rPr>
            </w:pPr>
            <w:r>
              <w:rPr>
                <w:color w:val="000000"/>
              </w:rPr>
              <w:t>100.0% of pH remediation (tonnes)</w:t>
            </w:r>
          </w:p>
        </w:tc>
      </w:tr>
      <w:tr w:rsidR="003C6139" w14:paraId="73B69BEB" w14:textId="77777777">
        <w:tc>
          <w:tcPr>
            <w:tcW w:w="3284"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E8" w14:textId="77777777">
            <w:pPr>
              <w:pStyle w:val="Table"/>
              <w:spacing w:after="0"/>
              <w:rPr>
                <w:color w:val="000000"/>
              </w:rPr>
            </w:pPr>
            <w:r>
              <w:rPr>
                <w:color w:val="000000"/>
              </w:rPr>
              <w:t>Fossil Water</w:t>
            </w:r>
          </w:p>
        </w:tc>
        <w:tc>
          <w:tcPr>
            <w:tcW w:w="3285"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E9" w14:textId="77777777">
            <w:pPr>
              <w:pStyle w:val="Table"/>
              <w:spacing w:after="0"/>
            </w:pPr>
            <w:r>
              <w:t>0</w:t>
            </w:r>
            <w:r>
              <w:rPr>
                <w:color w:val="000000"/>
              </w:rPr>
              <w:t xml:space="preserve"> Litres from fossil aquifers</w:t>
            </w:r>
          </w:p>
        </w:tc>
        <w:tc>
          <w:tcPr>
            <w:tcW w:w="377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EA" w14:textId="77777777">
            <w:pPr>
              <w:pStyle w:val="Table"/>
              <w:spacing w:after="0"/>
              <w:rPr>
                <w:color w:val="000000"/>
              </w:rPr>
            </w:pPr>
            <w:r>
              <w:rPr>
                <w:color w:val="000000"/>
              </w:rPr>
              <w:t>0% of total water use</w:t>
            </w:r>
          </w:p>
        </w:tc>
      </w:tr>
    </w:tbl>
    <w:p w:rsidR="003C6139" w:rsidRDefault="003C6139" w14:paraId="73B69BEC" w14:textId="77777777"/>
    <w:p w:rsidR="003C6139" w:rsidRDefault="00A552A2" w14:paraId="73B69BED" w14:textId="77777777">
      <w:pPr>
        <w:rPr>
          <w:rFonts w:ascii="Calibri Light" w:hAnsi="Calibri Light"/>
          <w:color w:val="1F3763"/>
          <w:sz w:val="24"/>
          <w:szCs w:val="24"/>
        </w:rPr>
      </w:pPr>
      <w:r>
        <w:br w:type="page"/>
      </w:r>
    </w:p>
    <w:p w:rsidR="003C6139" w:rsidRDefault="00A552A2" w14:paraId="73B69BEE" w14:textId="77777777">
      <w:pPr>
        <w:pStyle w:val="Heading3"/>
      </w:pPr>
      <w:bookmarkStart w:name="_Toc118215343" w:id="45"/>
      <w:bookmarkStart w:name="_Toc135907945" w:id="46"/>
      <w:r>
        <w:lastRenderedPageBreak/>
        <w:t>Notes to Environmental Performance reporting</w:t>
      </w:r>
      <w:bookmarkEnd w:id="45"/>
      <w:bookmarkEnd w:id="46"/>
    </w:p>
    <w:p w:rsidR="003C6139" w:rsidRDefault="00A552A2" w14:paraId="73B69BEF" w14:textId="3EC052E7">
      <w:r>
        <w:t>This section explains the estimation methods. The detailed calculations and scientific references for these are available in an open access publication</w:t>
      </w:r>
      <w:r>
        <w:rPr>
          <w:rStyle w:val="FootnoteAnchor"/>
        </w:rPr>
        <w:footnoteReference w:id="10"/>
      </w:r>
      <w:r>
        <w:t xml:space="preserve">. Search in Sustainability Account, Management and Policy </w:t>
      </w:r>
      <w:r>
        <w:t xml:space="preserve">Journal for: “A natural capital accounting framework to communicate the environmental credentials of individual wool-producing businesses”. Authors: Ogilvy, O’Brien, Lawrence, Gardner. </w:t>
      </w:r>
      <w:hyperlink r:id="rId13">
        <w:r>
          <w:rPr>
            <w:rStyle w:val="InternetLink"/>
          </w:rPr>
          <w:t>https://www.emerald.com/insight/content/doi/10.1108/SAMPJ-06-2021-0191/full/html</w:t>
        </w:r>
      </w:hyperlink>
      <w:r>
        <w:t xml:space="preserve">. </w:t>
      </w:r>
    </w:p>
    <w:p w:rsidR="003C6139" w:rsidRDefault="00A552A2" w14:paraId="73B69BF0" w14:textId="0E1C8C4A">
      <w:pPr>
        <w:pStyle w:val="Caption"/>
        <w:keepNext/>
      </w:pPr>
      <w:bookmarkStart w:name="_Ref111889717" w:id="47"/>
      <w:bookmarkStart w:name="_Toc118215330" w:id="48"/>
      <w:bookmarkStart w:name="_Toc118215534" w:id="49"/>
      <w:bookmarkStart w:name="_Toc135907955" w:id="50"/>
      <w:r>
        <w:t xml:space="preserve">Table </w:t>
      </w:r>
      <w:r>
        <w:fldChar w:fldCharType="begin"/>
      </w:r>
      <w:r>
        <w:instrText>SEQ Table \* ARABIC</w:instrText>
      </w:r>
      <w:r>
        <w:fldChar w:fldCharType="separate"/>
      </w:r>
      <w:r w:rsidR="007F32AF">
        <w:rPr>
          <w:noProof/>
        </w:rPr>
        <w:t>6</w:t>
      </w:r>
      <w:r>
        <w:fldChar w:fldCharType="end"/>
      </w:r>
      <w:bookmarkEnd w:id="47"/>
      <w:r>
        <w:t>: Notes to the Environmental Performance Estimates</w:t>
      </w:r>
      <w:bookmarkEnd w:id="48"/>
      <w:bookmarkEnd w:id="49"/>
      <w:bookmarkEnd w:id="50"/>
    </w:p>
    <w:tbl>
      <w:tblPr>
        <w:tblW w:w="13769" w:type="dxa"/>
        <w:tblLook w:val="04A0" w:firstRow="1" w:lastRow="0" w:firstColumn="1" w:lastColumn="0" w:noHBand="0" w:noVBand="1"/>
      </w:tblPr>
      <w:tblGrid>
        <w:gridCol w:w="1320"/>
        <w:gridCol w:w="4486"/>
        <w:gridCol w:w="7963"/>
      </w:tblGrid>
      <w:tr w:rsidR="003C6139" w14:paraId="73B69BF4" w14:textId="77777777">
        <w:trPr>
          <w:trHeight w:val="237"/>
        </w:trPr>
        <w:tc>
          <w:tcPr>
            <w:tcW w:w="1320" w:type="dxa"/>
            <w:tcBorders>
              <w:top w:val="single" w:color="000000" w:sz="4" w:space="0"/>
              <w:left w:val="single" w:color="000000" w:sz="4" w:space="0"/>
              <w:bottom w:val="single" w:color="000000" w:sz="4" w:space="0"/>
              <w:right w:val="single" w:color="000000" w:sz="4" w:space="0"/>
            </w:tcBorders>
            <w:shd w:val="clear" w:color="auto" w:fill="D5DCE4"/>
          </w:tcPr>
          <w:p w:rsidR="003C6139" w:rsidRDefault="00A552A2" w14:paraId="73B69BF1" w14:textId="77777777">
            <w:pPr>
              <w:spacing w:after="0" w:line="240" w:lineRule="auto"/>
              <w:rPr>
                <w:b/>
                <w:bCs/>
              </w:rPr>
            </w:pPr>
            <w:r>
              <w:rPr>
                <w:b/>
                <w:bCs/>
              </w:rPr>
              <w:t>Note</w:t>
            </w:r>
          </w:p>
        </w:tc>
        <w:tc>
          <w:tcPr>
            <w:tcW w:w="4486" w:type="dxa"/>
            <w:tcBorders>
              <w:top w:val="single" w:color="000000" w:sz="4" w:space="0"/>
              <w:left w:val="single" w:color="000000" w:sz="4" w:space="0"/>
              <w:bottom w:val="single" w:color="000000" w:sz="4" w:space="0"/>
              <w:right w:val="single" w:color="000000" w:sz="4" w:space="0"/>
            </w:tcBorders>
            <w:shd w:val="clear" w:color="auto" w:fill="D5DCE4"/>
          </w:tcPr>
          <w:p w:rsidR="003C6139" w:rsidRDefault="00A552A2" w14:paraId="73B69BF2" w14:textId="77777777">
            <w:pPr>
              <w:spacing w:after="0" w:line="240" w:lineRule="auto"/>
              <w:rPr>
                <w:b/>
                <w:bCs/>
              </w:rPr>
            </w:pPr>
            <w:r>
              <w:rPr>
                <w:b/>
                <w:bCs/>
              </w:rPr>
              <w:t>Reporting element</w:t>
            </w:r>
          </w:p>
        </w:tc>
        <w:tc>
          <w:tcPr>
            <w:tcW w:w="7963" w:type="dxa"/>
            <w:tcBorders>
              <w:top w:val="single" w:color="000000" w:sz="4" w:space="0"/>
              <w:left w:val="single" w:color="000000" w:sz="4" w:space="0"/>
              <w:bottom w:val="single" w:color="000000" w:sz="4" w:space="0"/>
              <w:right w:val="single" w:color="000000" w:sz="4" w:space="0"/>
            </w:tcBorders>
            <w:shd w:val="clear" w:color="auto" w:fill="D5DCE4"/>
          </w:tcPr>
          <w:p w:rsidR="003C6139" w:rsidRDefault="00A552A2" w14:paraId="73B69BF3" w14:textId="77777777">
            <w:pPr>
              <w:spacing w:after="0" w:line="240" w:lineRule="auto"/>
              <w:rPr>
                <w:b/>
                <w:bCs/>
              </w:rPr>
            </w:pPr>
            <w:r>
              <w:rPr>
                <w:b/>
                <w:bCs/>
              </w:rPr>
              <w:t>Estimation method</w:t>
            </w:r>
          </w:p>
        </w:tc>
      </w:tr>
      <w:tr w:rsidR="003C6139" w14:paraId="73B69BF8" w14:textId="77777777">
        <w:trPr>
          <w:trHeight w:val="474"/>
        </w:trPr>
        <w:tc>
          <w:tcPr>
            <w:tcW w:w="132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F5" w14:textId="77777777">
            <w:pPr>
              <w:spacing w:after="0" w:line="240" w:lineRule="auto"/>
            </w:pPr>
            <w:r>
              <w:t>1</w:t>
            </w:r>
          </w:p>
        </w:tc>
        <w:tc>
          <w:tcPr>
            <w:tcW w:w="4486"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F6" w14:textId="77777777">
            <w:pPr>
              <w:spacing w:after="0" w:line="240" w:lineRule="auto"/>
            </w:pPr>
            <w:r>
              <w:t>GHG from geosphere</w:t>
            </w:r>
          </w:p>
        </w:tc>
        <w:tc>
          <w:tcPr>
            <w:tcW w:w="796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F7" w14:textId="77777777">
            <w:pPr>
              <w:spacing w:after="0" w:line="240" w:lineRule="auto"/>
            </w:pPr>
            <w:r>
              <w:t>This is an estimate of the GHG emissions associated with the use of fossil fuels (oxidation of materials sourced from geological storages).</w:t>
            </w:r>
          </w:p>
        </w:tc>
      </w:tr>
      <w:tr w:rsidR="003C6139" w14:paraId="73B69BFC" w14:textId="77777777">
        <w:trPr>
          <w:trHeight w:val="237"/>
        </w:trPr>
        <w:tc>
          <w:tcPr>
            <w:tcW w:w="132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F9" w14:textId="77777777">
            <w:pPr>
              <w:spacing w:after="0" w:line="240" w:lineRule="auto"/>
            </w:pPr>
            <w:r>
              <w:t>2</w:t>
            </w:r>
          </w:p>
        </w:tc>
        <w:tc>
          <w:tcPr>
            <w:tcW w:w="4486"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FA" w14:textId="77777777">
            <w:pPr>
              <w:spacing w:after="0" w:line="240" w:lineRule="auto"/>
            </w:pPr>
            <w:r>
              <w:t>GHG from biosphere</w:t>
            </w:r>
          </w:p>
        </w:tc>
        <w:tc>
          <w:tcPr>
            <w:tcW w:w="796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FB" w14:textId="77777777">
            <w:pPr>
              <w:spacing w:after="0" w:line="240" w:lineRule="auto"/>
            </w:pPr>
            <w:r>
              <w:t>This is an estimate of the GHG emissions generated fro</w:t>
            </w:r>
            <w:r>
              <w:t>m biological sources including livestock and clearing and oxidation of vegetation.</w:t>
            </w:r>
          </w:p>
        </w:tc>
      </w:tr>
      <w:tr w:rsidR="003C6139" w14:paraId="73B69C00" w14:textId="77777777">
        <w:trPr>
          <w:trHeight w:val="279"/>
        </w:trPr>
        <w:tc>
          <w:tcPr>
            <w:tcW w:w="132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FD" w14:textId="77777777">
            <w:pPr>
              <w:spacing w:after="0" w:line="240" w:lineRule="auto"/>
            </w:pPr>
            <w:r>
              <w:t>3</w:t>
            </w:r>
          </w:p>
        </w:tc>
        <w:tc>
          <w:tcPr>
            <w:tcW w:w="4486"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FE" w14:textId="77777777">
            <w:pPr>
              <w:spacing w:after="0" w:line="240" w:lineRule="auto"/>
              <w:rPr>
                <w:color w:val="000000"/>
              </w:rPr>
            </w:pPr>
            <w:r>
              <w:rPr>
                <w:color w:val="000000"/>
              </w:rPr>
              <w:t>Water Pollution Generated</w:t>
            </w:r>
          </w:p>
        </w:tc>
        <w:tc>
          <w:tcPr>
            <w:tcW w:w="796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BFF" w14:textId="77777777">
            <w:pPr>
              <w:spacing w:after="0" w:line="240" w:lineRule="auto"/>
            </w:pPr>
            <w:r>
              <w:t>This is an estimate of nitrogen from fertiliser and manure leeching into waterways and storages.</w:t>
            </w:r>
          </w:p>
        </w:tc>
      </w:tr>
      <w:tr w:rsidR="003C6139" w14:paraId="73B69C04" w14:textId="77777777">
        <w:trPr>
          <w:trHeight w:val="311"/>
        </w:trPr>
        <w:tc>
          <w:tcPr>
            <w:tcW w:w="132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C01" w14:textId="77777777">
            <w:pPr>
              <w:spacing w:after="0" w:line="240" w:lineRule="auto"/>
            </w:pPr>
            <w:r>
              <w:t>4</w:t>
            </w:r>
          </w:p>
        </w:tc>
        <w:tc>
          <w:tcPr>
            <w:tcW w:w="4486"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C02" w14:textId="77777777">
            <w:pPr>
              <w:spacing w:after="0" w:line="240" w:lineRule="auto"/>
              <w:rPr>
                <w:color w:val="000000"/>
              </w:rPr>
            </w:pPr>
            <w:r>
              <w:rPr>
                <w:color w:val="000000"/>
              </w:rPr>
              <w:t>Air Pollution Generated</w:t>
            </w:r>
          </w:p>
        </w:tc>
        <w:tc>
          <w:tcPr>
            <w:tcW w:w="796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C03" w14:textId="77777777">
            <w:pPr>
              <w:spacing w:after="0" w:line="240" w:lineRule="auto"/>
            </w:pPr>
            <w:r>
              <w:t xml:space="preserve">We don’t have a </w:t>
            </w:r>
            <w:r>
              <w:t xml:space="preserve">practical method to estimate this </w:t>
            </w:r>
            <w:proofErr w:type="gramStart"/>
            <w:r>
              <w:t>at the moment</w:t>
            </w:r>
            <w:proofErr w:type="gramEnd"/>
            <w:r>
              <w:t>, so this remains an ‘empty cell’.</w:t>
            </w:r>
          </w:p>
        </w:tc>
      </w:tr>
      <w:tr w:rsidR="003C6139" w14:paraId="73B69C09" w14:textId="77777777">
        <w:trPr>
          <w:trHeight w:val="726"/>
        </w:trPr>
        <w:tc>
          <w:tcPr>
            <w:tcW w:w="132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C05" w14:textId="77777777">
            <w:pPr>
              <w:spacing w:after="0" w:line="240" w:lineRule="auto"/>
            </w:pPr>
            <w:r>
              <w:t>5</w:t>
            </w:r>
          </w:p>
        </w:tc>
        <w:tc>
          <w:tcPr>
            <w:tcW w:w="4486"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C06" w14:textId="77777777">
            <w:pPr>
              <w:spacing w:after="0" w:line="240" w:lineRule="auto"/>
              <w:rPr>
                <w:color w:val="000000"/>
              </w:rPr>
            </w:pPr>
            <w:r>
              <w:rPr>
                <w:color w:val="000000"/>
              </w:rPr>
              <w:t xml:space="preserve">GHG emissions </w:t>
            </w:r>
          </w:p>
          <w:p w:rsidR="003C6139" w:rsidRDefault="00A552A2" w14:paraId="73B69C07" w14:textId="77777777">
            <w:pPr>
              <w:spacing w:after="0" w:line="240" w:lineRule="auto"/>
              <w:rPr>
                <w:color w:val="000000"/>
              </w:rPr>
            </w:pPr>
            <w:r>
              <w:rPr>
                <w:color w:val="000000"/>
              </w:rPr>
              <w:t>(</w:t>
            </w:r>
            <w:proofErr w:type="gramStart"/>
            <w:r>
              <w:rPr>
                <w:color w:val="000000"/>
              </w:rPr>
              <w:t>livestock</w:t>
            </w:r>
            <w:proofErr w:type="gramEnd"/>
            <w:r>
              <w:rPr>
                <w:color w:val="000000"/>
              </w:rPr>
              <w:t xml:space="preserve"> emissions + emissions associated with pasture and fodder management)</w:t>
            </w:r>
          </w:p>
        </w:tc>
        <w:tc>
          <w:tcPr>
            <w:tcW w:w="796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C08" w14:textId="77777777">
            <w:pPr>
              <w:spacing w:after="0" w:line="240" w:lineRule="auto"/>
            </w:pPr>
            <w:r>
              <w:t xml:space="preserve">This is a summary of the total GHG emissions (all sources) </w:t>
            </w:r>
            <w:r>
              <w:t>associated with a product.</w:t>
            </w:r>
          </w:p>
        </w:tc>
      </w:tr>
      <w:tr w:rsidR="003C6139" w14:paraId="73B69C0E" w14:textId="77777777">
        <w:trPr>
          <w:trHeight w:val="237"/>
        </w:trPr>
        <w:tc>
          <w:tcPr>
            <w:tcW w:w="132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C0A" w14:textId="77777777">
            <w:pPr>
              <w:spacing w:after="0" w:line="240" w:lineRule="auto"/>
            </w:pPr>
            <w:r>
              <w:t>6</w:t>
            </w:r>
          </w:p>
        </w:tc>
        <w:tc>
          <w:tcPr>
            <w:tcW w:w="4486"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C0B" w14:textId="77777777">
            <w:pPr>
              <w:spacing w:after="0" w:line="240" w:lineRule="auto"/>
              <w:rPr>
                <w:color w:val="000000"/>
              </w:rPr>
            </w:pPr>
            <w:r>
              <w:rPr>
                <w:color w:val="000000"/>
              </w:rPr>
              <w:t xml:space="preserve">Waste </w:t>
            </w:r>
          </w:p>
          <w:p w:rsidR="003C6139" w:rsidRDefault="00A552A2" w14:paraId="73B69C0C" w14:textId="77777777">
            <w:pPr>
              <w:spacing w:after="0" w:line="240" w:lineRule="auto"/>
              <w:rPr>
                <w:color w:val="000000"/>
              </w:rPr>
            </w:pPr>
            <w:r>
              <w:rPr>
                <w:color w:val="000000"/>
              </w:rPr>
              <w:t>(non-biodegradable)</w:t>
            </w:r>
          </w:p>
        </w:tc>
        <w:tc>
          <w:tcPr>
            <w:tcW w:w="796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C0D" w14:textId="77777777">
            <w:pPr>
              <w:spacing w:after="0" w:line="240" w:lineRule="auto"/>
            </w:pPr>
            <w:r>
              <w:t>This estimates the generation of non-biodegradable waste from packaging e.g., silage wrappers, chemical containers.</w:t>
            </w:r>
          </w:p>
        </w:tc>
      </w:tr>
      <w:tr w:rsidR="003C6139" w14:paraId="73B69C13" w14:textId="77777777">
        <w:trPr>
          <w:trHeight w:val="474"/>
        </w:trPr>
        <w:tc>
          <w:tcPr>
            <w:tcW w:w="132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C0F" w14:textId="77777777">
            <w:pPr>
              <w:spacing w:after="0" w:line="240" w:lineRule="auto"/>
            </w:pPr>
            <w:r>
              <w:t>7</w:t>
            </w:r>
          </w:p>
        </w:tc>
        <w:tc>
          <w:tcPr>
            <w:tcW w:w="4486"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C10" w14:textId="77777777">
            <w:pPr>
              <w:spacing w:after="0" w:line="240" w:lineRule="auto"/>
              <w:rPr>
                <w:color w:val="000000"/>
              </w:rPr>
            </w:pPr>
            <w:r>
              <w:rPr>
                <w:color w:val="000000"/>
              </w:rPr>
              <w:t xml:space="preserve">Water use </w:t>
            </w:r>
          </w:p>
          <w:p w:rsidR="003C6139" w:rsidRDefault="00A552A2" w14:paraId="73B69C11" w14:textId="77777777">
            <w:pPr>
              <w:spacing w:after="0" w:line="240" w:lineRule="auto"/>
              <w:rPr>
                <w:color w:val="000000"/>
              </w:rPr>
            </w:pPr>
            <w:r>
              <w:rPr>
                <w:color w:val="000000"/>
              </w:rPr>
              <w:t>(</w:t>
            </w:r>
            <w:proofErr w:type="gramStart"/>
            <w:r>
              <w:rPr>
                <w:color w:val="000000"/>
              </w:rPr>
              <w:t>livestock</w:t>
            </w:r>
            <w:proofErr w:type="gramEnd"/>
            <w:r>
              <w:rPr>
                <w:color w:val="000000"/>
              </w:rPr>
              <w:t xml:space="preserve"> drinking and embedded water in fodder)</w:t>
            </w:r>
          </w:p>
        </w:tc>
        <w:tc>
          <w:tcPr>
            <w:tcW w:w="796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C12" w14:textId="77777777">
            <w:pPr>
              <w:spacing w:after="0" w:line="240" w:lineRule="auto"/>
            </w:pPr>
            <w:r>
              <w:t xml:space="preserve">This </w:t>
            </w:r>
            <w:r>
              <w:t>estimates the consumption of water by livestock and the water embedded in fodder consumed by livestock.</w:t>
            </w:r>
          </w:p>
        </w:tc>
      </w:tr>
      <w:tr w:rsidR="003C6139" w14:paraId="73B69C17" w14:textId="77777777">
        <w:trPr>
          <w:trHeight w:val="474"/>
        </w:trPr>
        <w:tc>
          <w:tcPr>
            <w:tcW w:w="132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C14" w14:textId="77777777">
            <w:pPr>
              <w:spacing w:after="0" w:line="240" w:lineRule="auto"/>
            </w:pPr>
            <w:r>
              <w:t>8</w:t>
            </w:r>
          </w:p>
        </w:tc>
        <w:tc>
          <w:tcPr>
            <w:tcW w:w="4486"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C15" w14:textId="77777777">
            <w:pPr>
              <w:spacing w:after="0" w:line="240" w:lineRule="auto"/>
              <w:rPr>
                <w:color w:val="000000"/>
              </w:rPr>
            </w:pPr>
            <w:r>
              <w:rPr>
                <w:color w:val="000000"/>
              </w:rPr>
              <w:t>Normalised stress weighted water consumption (including evaporation)</w:t>
            </w:r>
          </w:p>
        </w:tc>
        <w:tc>
          <w:tcPr>
            <w:tcW w:w="796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C16" w14:textId="77777777">
            <w:pPr>
              <w:spacing w:after="0" w:line="240" w:lineRule="auto"/>
            </w:pPr>
            <w:r>
              <w:t xml:space="preserve">This </w:t>
            </w:r>
            <w:proofErr w:type="gramStart"/>
            <w:r>
              <w:t>is a reflection of</w:t>
            </w:r>
            <w:proofErr w:type="gramEnd"/>
            <w:r>
              <w:t xml:space="preserve"> the use of water in the context of the amount of rainfal</w:t>
            </w:r>
            <w:r>
              <w:t>l (water stress) of the region of operation. It adjusts water use estimates to reflect relative rainfall.</w:t>
            </w:r>
          </w:p>
        </w:tc>
      </w:tr>
      <w:tr w:rsidR="003C6139" w14:paraId="73B69C1B" w14:textId="77777777">
        <w:trPr>
          <w:trHeight w:val="237"/>
        </w:trPr>
        <w:tc>
          <w:tcPr>
            <w:tcW w:w="132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C18" w14:textId="77777777">
            <w:pPr>
              <w:spacing w:after="0" w:line="240" w:lineRule="auto"/>
            </w:pPr>
            <w:r>
              <w:t>9</w:t>
            </w:r>
          </w:p>
        </w:tc>
        <w:tc>
          <w:tcPr>
            <w:tcW w:w="4486"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C19" w14:textId="77777777">
            <w:pPr>
              <w:spacing w:after="0" w:line="240" w:lineRule="auto"/>
              <w:rPr>
                <w:color w:val="000000"/>
              </w:rPr>
            </w:pPr>
            <w:r>
              <w:rPr>
                <w:color w:val="000000"/>
              </w:rPr>
              <w:t>Nitrogen use efficiency</w:t>
            </w:r>
          </w:p>
        </w:tc>
        <w:tc>
          <w:tcPr>
            <w:tcW w:w="796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C1A" w14:textId="77777777">
            <w:pPr>
              <w:spacing w:after="0" w:line="240" w:lineRule="auto"/>
            </w:pPr>
            <w:r>
              <w:t xml:space="preserve">This estimates the amount of nitrogen used to produce a product. </w:t>
            </w:r>
          </w:p>
        </w:tc>
      </w:tr>
      <w:tr w:rsidR="003C6139" w14:paraId="73B69C1F" w14:textId="77777777">
        <w:trPr>
          <w:trHeight w:val="237"/>
        </w:trPr>
        <w:tc>
          <w:tcPr>
            <w:tcW w:w="132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C1C" w14:textId="77777777">
            <w:pPr>
              <w:spacing w:after="0" w:line="240" w:lineRule="auto"/>
            </w:pPr>
            <w:r>
              <w:t>10</w:t>
            </w:r>
          </w:p>
        </w:tc>
        <w:tc>
          <w:tcPr>
            <w:tcW w:w="4486"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C1D" w14:textId="77777777">
            <w:pPr>
              <w:spacing w:after="0" w:line="240" w:lineRule="auto"/>
              <w:rPr>
                <w:color w:val="000000"/>
              </w:rPr>
            </w:pPr>
            <w:r>
              <w:rPr>
                <w:color w:val="000000"/>
              </w:rPr>
              <w:t>Lime use efficiency</w:t>
            </w:r>
          </w:p>
        </w:tc>
        <w:tc>
          <w:tcPr>
            <w:tcW w:w="796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C1E" w14:textId="77777777">
            <w:pPr>
              <w:spacing w:after="0" w:line="240" w:lineRule="auto"/>
            </w:pPr>
            <w:r>
              <w:t xml:space="preserve">This estimates the amount of lime used to produce a product. </w:t>
            </w:r>
          </w:p>
        </w:tc>
      </w:tr>
      <w:tr w:rsidR="003C6139" w14:paraId="73B69C23" w14:textId="77777777">
        <w:trPr>
          <w:trHeight w:val="237"/>
        </w:trPr>
        <w:tc>
          <w:tcPr>
            <w:tcW w:w="132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C20" w14:textId="77777777">
            <w:pPr>
              <w:spacing w:after="0" w:line="240" w:lineRule="auto"/>
            </w:pPr>
            <w:r>
              <w:t>11</w:t>
            </w:r>
          </w:p>
        </w:tc>
        <w:tc>
          <w:tcPr>
            <w:tcW w:w="4486"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C21" w14:textId="77777777">
            <w:pPr>
              <w:spacing w:after="0" w:line="240" w:lineRule="auto"/>
              <w:rPr>
                <w:color w:val="000000"/>
              </w:rPr>
            </w:pPr>
            <w:r>
              <w:rPr>
                <w:color w:val="000000"/>
              </w:rPr>
              <w:t>Phosphorus use efficiency</w:t>
            </w:r>
          </w:p>
        </w:tc>
        <w:tc>
          <w:tcPr>
            <w:tcW w:w="796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C22" w14:textId="77777777">
            <w:pPr>
              <w:spacing w:after="0" w:line="240" w:lineRule="auto"/>
            </w:pPr>
            <w:r>
              <w:t xml:space="preserve">This estimates the amount of phosphorus used to produce a product. </w:t>
            </w:r>
          </w:p>
        </w:tc>
      </w:tr>
    </w:tbl>
    <w:p w:rsidR="003C6139" w:rsidRDefault="003C6139" w14:paraId="73B69C24" w14:textId="77777777"/>
    <w:p w:rsidR="003C6139" w:rsidRDefault="00A552A2" w14:paraId="73B69C25" w14:textId="77777777">
      <w:pPr>
        <w:rPr>
          <w:rFonts w:ascii="Calibri Light" w:hAnsi="Calibri Light"/>
          <w:color w:val="2F5496"/>
          <w:sz w:val="32"/>
          <w:szCs w:val="32"/>
        </w:rPr>
      </w:pPr>
      <w:r>
        <w:br w:type="page"/>
      </w:r>
    </w:p>
    <w:p w:rsidR="003C6139" w:rsidRDefault="00A552A2" w14:paraId="73B69C26" w14:textId="77777777">
      <w:pPr>
        <w:pStyle w:val="Heading1"/>
      </w:pPr>
      <w:bookmarkStart w:name="_Toc118215344" w:id="51"/>
      <w:bookmarkStart w:name="_Toc135907946" w:id="52"/>
      <w:r>
        <w:lastRenderedPageBreak/>
        <w:t>Na</w:t>
      </w:r>
      <w:r>
        <w:t>tural Capital: Type &amp; Condition Extent</w:t>
      </w:r>
      <w:bookmarkEnd w:id="51"/>
      <w:bookmarkEnd w:id="52"/>
    </w:p>
    <w:p w:rsidR="003C6139" w:rsidRDefault="00A552A2" w14:paraId="73B69C27" w14:textId="77777777">
      <w:r>
        <w:t>This section provides a summary of the natural capital of the farm. It provides information about the extent (area) of each of the different the types of ecosystems that comprise the natural capital of the farm (Colum</w:t>
      </w:r>
      <w:r>
        <w:t>n 1). This table also includes the corresponding ecosystem ‘state’ code so you can see where it fits in the state &amp; transition model (Column 2). We have also provided a brief explanation of each type of natural capital (Column 3). The area of each is provi</w:t>
      </w:r>
      <w:r>
        <w:t>ded in Column 4. Please refer to the reference material for additional information about the state &amp; transition models.</w:t>
      </w:r>
    </w:p>
    <w:p w:rsidR="003C6139" w:rsidRDefault="00A552A2" w14:paraId="73B69C28" w14:textId="77777777">
      <w:pPr>
        <w:spacing w:after="0"/>
      </w:pPr>
      <w:r>
        <w:t>The Farm-scale Natural Capital Accounting team has performed analysis of spatial imagery and used field observations (the ecologists who</w:t>
      </w:r>
      <w:r>
        <w:t xml:space="preserve"> visited your farm) to classify each paddock (or sub-paddock) on your farm according to the type of ecosystem it represents. The findings for each paddock have been consolidated into a summary that tells us the extent of each ecosystem type. This can be us</w:t>
      </w:r>
      <w:r>
        <w:t xml:space="preserve">ed in future to estimate the ecosystem services your farm business, your family, your </w:t>
      </w:r>
      <w:proofErr w:type="gramStart"/>
      <w:r>
        <w:t>community</w:t>
      </w:r>
      <w:proofErr w:type="gramEnd"/>
      <w:r>
        <w:t xml:space="preserve"> and your livestock are receiving from the natural capital of the farm.</w:t>
      </w:r>
    </w:p>
    <w:p w:rsidR="003C6139" w:rsidRDefault="00A552A2" w14:paraId="73B69C29" w14:textId="0202E060">
      <w:pPr>
        <w:pStyle w:val="Caption"/>
        <w:keepNext/>
      </w:pPr>
      <w:bookmarkStart w:name="_Toc118215535" w:id="53"/>
      <w:bookmarkStart w:name="_Toc118215331" w:id="54"/>
      <w:bookmarkStart w:name="_Toc135907956" w:id="55"/>
      <w:r>
        <w:t xml:space="preserve">Table </w:t>
      </w:r>
      <w:r>
        <w:fldChar w:fldCharType="begin"/>
      </w:r>
      <w:r>
        <w:instrText>SEQ Table \* ARABIC</w:instrText>
      </w:r>
      <w:r>
        <w:fldChar w:fldCharType="separate"/>
      </w:r>
      <w:r w:rsidR="007F32AF">
        <w:rPr>
          <w:noProof/>
        </w:rPr>
        <w:t>7</w:t>
      </w:r>
      <w:r>
        <w:fldChar w:fldCharType="end"/>
      </w:r>
      <w:r>
        <w:t>: Ecosystem Type and State by extent (ha)</w:t>
      </w:r>
      <w:bookmarkEnd w:id="53"/>
      <w:bookmarkEnd w:id="54"/>
      <w:bookmarkEnd w:id="55"/>
    </w:p>
    <w:tbl>
      <w:tblPr>
        <w:tblW w:w="14373" w:type="dxa"/>
        <w:tblLook w:val="04A0" w:firstRow="1" w:lastRow="0" w:firstColumn="1" w:lastColumn="0" w:noHBand="0" w:noVBand="1"/>
      </w:tblPr>
      <w:tblGrid>
        <w:gridCol w:w="2828"/>
        <w:gridCol w:w="3260"/>
        <w:gridCol w:w="6803"/>
        <w:gridCol w:w="1482"/>
      </w:tblGrid>
      <w:tr w:rsidR="003C6139" w14:paraId="73B69C2B" w14:textId="77777777">
        <w:trPr>
          <w:trHeight w:val="300"/>
        </w:trPr>
        <w:tc>
          <w:tcPr>
            <w:tcW w:w="14373" w:type="dxa"/>
            <w:gridSpan w:val="4"/>
            <w:tcBorders>
              <w:top w:val="single" w:color="999999" w:sz="4" w:space="0"/>
              <w:left w:val="single" w:color="999999" w:sz="4" w:space="0"/>
              <w:bottom w:val="single" w:color="666666" w:sz="12" w:space="0"/>
              <w:right w:val="single" w:color="999999" w:sz="4" w:space="0"/>
            </w:tcBorders>
            <w:shd w:val="clear" w:color="auto" w:fill="D5DCE4"/>
          </w:tcPr>
          <w:p w:rsidR="003C6139" w:rsidRDefault="00A552A2" w14:paraId="73B69C2A" w14:textId="77777777">
            <w:pPr>
              <w:spacing w:after="0" w:line="240" w:lineRule="auto"/>
              <w:jc w:val="center"/>
              <w:rPr>
                <w:rFonts w:eastAsia="Times New Roman" w:cs="Calibri"/>
                <w:b/>
                <w:bCs/>
                <w:color w:val="000000"/>
                <w:lang w:eastAsia="en-AU"/>
              </w:rPr>
            </w:pPr>
            <w:r>
              <w:rPr>
                <w:rFonts w:eastAsia="Times New Roman" w:cs="Calibri"/>
                <w:b/>
                <w:bCs/>
                <w:color w:val="000000"/>
                <w:lang w:eastAsia="en-AU"/>
              </w:rPr>
              <w:t xml:space="preserve">Orana - </w:t>
            </w:r>
            <w:r>
              <w:rPr>
                <w:rFonts w:eastAsia="Times New Roman" w:cs="Calibri"/>
                <w:b/>
                <w:bCs/>
                <w:color w:val="000000"/>
                <w:lang w:eastAsia="en-AU"/>
              </w:rPr>
              <w:t>Ecosystem Type and State by extent (ha) as @ 18/10/2021</w:t>
            </w:r>
          </w:p>
        </w:tc>
      </w:tr>
      <w:tr w:rsidR="003C6139" w14:paraId="73B69C30" w14:textId="77777777">
        <w:trPr>
          <w:trHeight w:val="300"/>
        </w:trPr>
        <w:tc>
          <w:tcPr>
            <w:tcW w:w="2828" w:type="dxa"/>
            <w:tcBorders>
              <w:top w:val="single" w:color="999999" w:sz="4" w:space="0"/>
              <w:left w:val="single" w:color="999999" w:sz="4" w:space="0"/>
              <w:bottom w:val="single" w:color="999999" w:sz="4" w:space="0"/>
              <w:right w:val="single" w:color="999999" w:sz="4" w:space="0"/>
            </w:tcBorders>
            <w:shd w:val="clear" w:color="auto" w:fill="D5DCE4"/>
          </w:tcPr>
          <w:p w:rsidR="003C6139" w:rsidRDefault="00A552A2" w14:paraId="73B69C2C" w14:textId="77777777">
            <w:pPr>
              <w:spacing w:after="0" w:line="240" w:lineRule="auto"/>
              <w:rPr>
                <w:rFonts w:eastAsia="Times New Roman" w:cs="Calibri"/>
                <w:b/>
                <w:bCs/>
                <w:color w:val="000000"/>
                <w:lang w:eastAsia="en-AU"/>
              </w:rPr>
            </w:pPr>
            <w:r>
              <w:rPr>
                <w:rFonts w:eastAsia="Times New Roman" w:cs="Calibri"/>
                <w:b/>
                <w:bCs/>
                <w:color w:val="000000"/>
                <w:lang w:eastAsia="en-AU"/>
              </w:rPr>
              <w:t>Ecosystem Type</w:t>
            </w:r>
          </w:p>
        </w:tc>
        <w:tc>
          <w:tcPr>
            <w:tcW w:w="3260" w:type="dxa"/>
            <w:tcBorders>
              <w:top w:val="single" w:color="999999" w:sz="4" w:space="0"/>
              <w:left w:val="single" w:color="999999" w:sz="4" w:space="0"/>
              <w:bottom w:val="single" w:color="999999" w:sz="4" w:space="0"/>
              <w:right w:val="single" w:color="999999" w:sz="4" w:space="0"/>
            </w:tcBorders>
            <w:shd w:val="clear" w:color="auto" w:fill="D5DCE4"/>
          </w:tcPr>
          <w:p w:rsidR="003C6139" w:rsidRDefault="00A552A2" w14:paraId="73B69C2D" w14:textId="77777777">
            <w:pPr>
              <w:spacing w:after="0" w:line="240" w:lineRule="auto"/>
              <w:rPr>
                <w:rFonts w:eastAsia="Times New Roman" w:cs="Calibri"/>
                <w:b/>
                <w:bCs/>
                <w:color w:val="000000"/>
                <w:lang w:eastAsia="en-AU"/>
              </w:rPr>
            </w:pPr>
            <w:r>
              <w:rPr>
                <w:rFonts w:eastAsia="Times New Roman" w:cs="Calibri"/>
                <w:b/>
                <w:bCs/>
                <w:color w:val="000000"/>
                <w:lang w:eastAsia="en-AU"/>
              </w:rPr>
              <w:t>Ecosystem State</w:t>
            </w:r>
          </w:p>
        </w:tc>
        <w:tc>
          <w:tcPr>
            <w:tcW w:w="6803" w:type="dxa"/>
            <w:tcBorders>
              <w:top w:val="single" w:color="999999" w:sz="4" w:space="0"/>
              <w:left w:val="single" w:color="999999" w:sz="4" w:space="0"/>
              <w:bottom w:val="single" w:color="999999" w:sz="4" w:space="0"/>
              <w:right w:val="single" w:color="999999" w:sz="4" w:space="0"/>
            </w:tcBorders>
            <w:shd w:val="clear" w:color="auto" w:fill="D5DCE4"/>
          </w:tcPr>
          <w:p w:rsidR="003C6139" w:rsidRDefault="00A552A2" w14:paraId="73B69C2E" w14:textId="77777777">
            <w:pPr>
              <w:spacing w:after="0" w:line="240" w:lineRule="auto"/>
              <w:rPr>
                <w:rFonts w:eastAsia="Times New Roman" w:cs="Calibri"/>
                <w:b/>
                <w:bCs/>
                <w:color w:val="000000"/>
                <w:lang w:eastAsia="en-AU"/>
              </w:rPr>
            </w:pPr>
            <w:r>
              <w:rPr>
                <w:rFonts w:eastAsia="Times New Roman" w:cs="Calibri"/>
                <w:b/>
                <w:bCs/>
                <w:color w:val="000000"/>
                <w:lang w:eastAsia="en-AU"/>
              </w:rPr>
              <w:t>Ecosystem State long description</w:t>
            </w:r>
          </w:p>
        </w:tc>
        <w:tc>
          <w:tcPr>
            <w:tcW w:w="1482" w:type="dxa"/>
            <w:tcBorders>
              <w:top w:val="single" w:color="999999" w:sz="4" w:space="0"/>
              <w:left w:val="single" w:color="999999" w:sz="4" w:space="0"/>
              <w:bottom w:val="single" w:color="999999" w:sz="4" w:space="0"/>
              <w:right w:val="single" w:color="999999" w:sz="4" w:space="0"/>
            </w:tcBorders>
            <w:shd w:val="clear" w:color="auto" w:fill="D5DCE4"/>
          </w:tcPr>
          <w:p w:rsidR="003C6139" w:rsidRDefault="00A552A2" w14:paraId="73B69C2F" w14:textId="77777777">
            <w:pPr>
              <w:spacing w:after="0" w:line="240" w:lineRule="auto"/>
              <w:jc w:val="right"/>
              <w:rPr>
                <w:rFonts w:eastAsia="Times New Roman" w:cs="Calibri"/>
                <w:b/>
                <w:bCs/>
                <w:color w:val="000000"/>
                <w:lang w:eastAsia="en-AU"/>
              </w:rPr>
            </w:pPr>
            <w:r>
              <w:rPr>
                <w:rFonts w:eastAsia="Times New Roman" w:cs="Calibri"/>
                <w:b/>
                <w:bCs/>
                <w:color w:val="000000"/>
                <w:lang w:eastAsia="en-AU"/>
              </w:rPr>
              <w:t>Area (ha)</w:t>
            </w:r>
          </w:p>
        </w:tc>
      </w:tr>
      <w:tr w:rsidR="003C6139" w14:paraId="73B69C35" w14:textId="77777777">
        <w:trPr>
          <w:trHeight w:val="300"/>
        </w:trPr>
        <w:tc>
          <w:tcPr>
            <w:tcW w:w="2828"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31" w14:textId="77777777">
            <w:pPr>
              <w:spacing w:after="0" w:line="240" w:lineRule="auto"/>
              <w:rPr>
                <w:rFonts w:eastAsia="Times New Roman" w:cs="Calibri"/>
                <w:b/>
                <w:bCs/>
                <w:color w:val="000000"/>
                <w:lang w:eastAsia="en-AU"/>
              </w:rPr>
            </w:pPr>
            <w:r>
              <w:rPr>
                <w:rFonts w:eastAsia="Times New Roman" w:cs="Calibri"/>
                <w:b/>
                <w:bCs/>
                <w:color w:val="000000"/>
                <w:lang w:eastAsia="en-AU"/>
              </w:rPr>
              <w:t>Woodland</w:t>
            </w:r>
          </w:p>
        </w:tc>
        <w:tc>
          <w:tcPr>
            <w:tcW w:w="326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32" w14:textId="77777777">
            <w:pPr>
              <w:spacing w:after="0" w:line="240" w:lineRule="auto"/>
              <w:rPr>
                <w:rFonts w:eastAsia="Times New Roman" w:cs="Calibri"/>
                <w:color w:val="000000"/>
                <w:lang w:eastAsia="en-AU"/>
              </w:rPr>
            </w:pPr>
            <w:r>
              <w:rPr>
                <w:rFonts w:eastAsia="Times New Roman" w:cs="Calibri"/>
                <w:color w:val="000000"/>
                <w:lang w:eastAsia="en-AU"/>
              </w:rPr>
              <w:t>Transitioning Woodland 1</w:t>
            </w:r>
          </w:p>
        </w:tc>
        <w:tc>
          <w:tcPr>
            <w:tcW w:w="6803"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33" w14:textId="77777777">
            <w:pPr>
              <w:spacing w:after="0" w:line="240" w:lineRule="auto"/>
              <w:rPr>
                <w:rFonts w:eastAsia="Times New Roman" w:cs="Calibri"/>
                <w:color w:val="000000"/>
                <w:lang w:eastAsia="en-AU"/>
              </w:rPr>
            </w:pPr>
            <w:r>
              <w:rPr>
                <w:rFonts w:eastAsia="Times New Roman" w:cs="Calibri"/>
                <w:color w:val="000000"/>
                <w:lang w:eastAsia="en-AU"/>
              </w:rPr>
              <w:t xml:space="preserve">Transitioning Woodland 1 - some historical clearing - regeneration - ground layer with </w:t>
            </w:r>
            <w:r>
              <w:rPr>
                <w:rFonts w:eastAsia="Times New Roman" w:cs="Calibri"/>
                <w:color w:val="000000"/>
                <w:lang w:eastAsia="en-AU"/>
              </w:rPr>
              <w:t>high native diversity</w:t>
            </w:r>
          </w:p>
        </w:tc>
        <w:tc>
          <w:tcPr>
            <w:tcW w:w="148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34" w14:textId="77777777">
            <w:pPr>
              <w:spacing w:after="0" w:line="240" w:lineRule="auto"/>
              <w:jc w:val="right"/>
              <w:rPr>
                <w:rFonts w:eastAsia="Times New Roman" w:cs="Calibri"/>
                <w:color w:val="000000"/>
                <w:lang w:eastAsia="en-AU"/>
              </w:rPr>
            </w:pPr>
            <w:r>
              <w:rPr>
                <w:rFonts w:eastAsia="Times New Roman" w:cs="Calibri"/>
                <w:color w:val="000000"/>
                <w:lang w:eastAsia="en-AU"/>
              </w:rPr>
              <w:t>154.94</w:t>
            </w:r>
          </w:p>
        </w:tc>
      </w:tr>
      <w:tr w:rsidR="003C6139" w14:paraId="73B69C3A" w14:textId="77777777">
        <w:trPr>
          <w:trHeight w:val="300"/>
        </w:trPr>
        <w:tc>
          <w:tcPr>
            <w:tcW w:w="2828"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36" w14:textId="77777777">
            <w:pPr>
              <w:spacing w:after="0" w:line="240" w:lineRule="auto"/>
              <w:rPr>
                <w:rFonts w:eastAsia="Times New Roman" w:cs="Calibri"/>
                <w:b/>
                <w:bCs/>
                <w:color w:val="000000"/>
                <w:lang w:eastAsia="en-AU"/>
              </w:rPr>
            </w:pPr>
            <w:r>
              <w:rPr>
                <w:rFonts w:eastAsia="Times New Roman" w:cs="Calibri"/>
                <w:b/>
                <w:bCs/>
                <w:color w:val="000000"/>
                <w:lang w:eastAsia="en-AU"/>
              </w:rPr>
              <w:t>Woodland</w:t>
            </w:r>
          </w:p>
        </w:tc>
        <w:tc>
          <w:tcPr>
            <w:tcW w:w="326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37" w14:textId="77777777">
            <w:pPr>
              <w:spacing w:after="0" w:line="240" w:lineRule="auto"/>
              <w:rPr>
                <w:rFonts w:eastAsia="Times New Roman" w:cs="Calibri"/>
                <w:color w:val="000000"/>
                <w:lang w:eastAsia="en-AU"/>
              </w:rPr>
            </w:pPr>
            <w:r>
              <w:rPr>
                <w:rFonts w:eastAsia="Times New Roman" w:cs="Calibri"/>
                <w:color w:val="000000"/>
                <w:lang w:eastAsia="en-AU"/>
              </w:rPr>
              <w:t>Transitioning Woodland 3</w:t>
            </w:r>
          </w:p>
        </w:tc>
        <w:tc>
          <w:tcPr>
            <w:tcW w:w="6803"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38" w14:textId="77777777">
            <w:pPr>
              <w:spacing w:after="0" w:line="240" w:lineRule="auto"/>
              <w:rPr>
                <w:rFonts w:eastAsia="Times New Roman" w:cs="Calibri"/>
                <w:color w:val="000000"/>
                <w:lang w:eastAsia="en-AU"/>
              </w:rPr>
            </w:pPr>
            <w:r>
              <w:rPr>
                <w:rFonts w:eastAsia="Times New Roman" w:cs="Calibri"/>
                <w:color w:val="000000"/>
                <w:lang w:eastAsia="en-AU"/>
              </w:rPr>
              <w:t>Transitioning Woodland 3 - little regeneration - mostly exotic ground layer</w:t>
            </w:r>
          </w:p>
        </w:tc>
        <w:tc>
          <w:tcPr>
            <w:tcW w:w="148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39" w14:textId="77777777">
            <w:pPr>
              <w:spacing w:after="0" w:line="240" w:lineRule="auto"/>
              <w:jc w:val="right"/>
              <w:rPr>
                <w:rFonts w:eastAsia="Times New Roman" w:cs="Calibri"/>
                <w:color w:val="000000"/>
                <w:lang w:eastAsia="en-AU"/>
              </w:rPr>
            </w:pPr>
            <w:r>
              <w:rPr>
                <w:rFonts w:eastAsia="Times New Roman" w:cs="Calibri"/>
                <w:color w:val="000000"/>
                <w:lang w:eastAsia="en-AU"/>
              </w:rPr>
              <w:t>40.64</w:t>
            </w:r>
          </w:p>
        </w:tc>
      </w:tr>
      <w:tr w:rsidR="003C6139" w14:paraId="73B69C3F" w14:textId="77777777">
        <w:trPr>
          <w:trHeight w:val="300"/>
        </w:trPr>
        <w:tc>
          <w:tcPr>
            <w:tcW w:w="2828"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3B" w14:textId="77777777">
            <w:pPr>
              <w:spacing w:after="0" w:line="240" w:lineRule="auto"/>
              <w:rPr>
                <w:rFonts w:eastAsia="Times New Roman" w:cs="Calibri"/>
                <w:b/>
                <w:bCs/>
                <w:color w:val="000000"/>
                <w:lang w:eastAsia="en-AU"/>
              </w:rPr>
            </w:pPr>
            <w:r>
              <w:rPr>
                <w:rFonts w:eastAsia="Times New Roman" w:cs="Calibri"/>
                <w:b/>
                <w:bCs/>
                <w:color w:val="000000"/>
                <w:lang w:eastAsia="en-AU"/>
              </w:rPr>
              <w:t>Woodland</w:t>
            </w:r>
          </w:p>
        </w:tc>
        <w:tc>
          <w:tcPr>
            <w:tcW w:w="326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3C" w14:textId="77777777">
            <w:pPr>
              <w:spacing w:after="0" w:line="240" w:lineRule="auto"/>
              <w:rPr>
                <w:rFonts w:eastAsia="Times New Roman" w:cs="Calibri"/>
                <w:color w:val="000000"/>
                <w:lang w:eastAsia="en-AU"/>
              </w:rPr>
            </w:pPr>
            <w:r>
              <w:rPr>
                <w:rFonts w:eastAsia="Times New Roman" w:cs="Calibri"/>
                <w:color w:val="000000"/>
                <w:lang w:eastAsia="en-AU"/>
              </w:rPr>
              <w:t>Transitioning Woodland 4</w:t>
            </w:r>
          </w:p>
        </w:tc>
        <w:tc>
          <w:tcPr>
            <w:tcW w:w="6803"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3D" w14:textId="77777777">
            <w:pPr>
              <w:spacing w:after="0" w:line="240" w:lineRule="auto"/>
              <w:rPr>
                <w:rFonts w:eastAsia="Times New Roman" w:cs="Calibri"/>
                <w:color w:val="000000"/>
                <w:lang w:eastAsia="en-AU"/>
              </w:rPr>
            </w:pPr>
            <w:r>
              <w:rPr>
                <w:rFonts w:eastAsia="Times New Roman" w:cs="Calibri"/>
                <w:color w:val="000000"/>
                <w:lang w:eastAsia="en-AU"/>
              </w:rPr>
              <w:t>Transitioning Woodland 4 - no regeneration - exotic ground layer</w:t>
            </w:r>
          </w:p>
        </w:tc>
        <w:tc>
          <w:tcPr>
            <w:tcW w:w="148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3E" w14:textId="77777777">
            <w:pPr>
              <w:spacing w:after="0" w:line="240" w:lineRule="auto"/>
              <w:jc w:val="right"/>
              <w:rPr>
                <w:rFonts w:eastAsia="Times New Roman" w:cs="Calibri"/>
                <w:color w:val="000000"/>
                <w:lang w:eastAsia="en-AU"/>
              </w:rPr>
            </w:pPr>
            <w:r>
              <w:rPr>
                <w:rFonts w:eastAsia="Times New Roman" w:cs="Calibri"/>
                <w:color w:val="000000"/>
                <w:lang w:eastAsia="en-AU"/>
              </w:rPr>
              <w:t>58.74</w:t>
            </w:r>
          </w:p>
        </w:tc>
      </w:tr>
      <w:tr w:rsidR="003C6139" w14:paraId="73B69C44" w14:textId="77777777">
        <w:trPr>
          <w:trHeight w:val="300"/>
        </w:trPr>
        <w:tc>
          <w:tcPr>
            <w:tcW w:w="2828"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40" w14:textId="77777777">
            <w:pPr>
              <w:spacing w:after="0" w:line="240" w:lineRule="auto"/>
              <w:rPr>
                <w:rFonts w:eastAsia="Times New Roman" w:cs="Calibri"/>
                <w:b/>
                <w:bCs/>
                <w:color w:val="000000"/>
                <w:lang w:eastAsia="en-AU"/>
              </w:rPr>
            </w:pPr>
            <w:r>
              <w:rPr>
                <w:rFonts w:eastAsia="Times New Roman" w:cs="Calibri"/>
                <w:b/>
                <w:bCs/>
                <w:color w:val="000000"/>
                <w:lang w:eastAsia="en-AU"/>
              </w:rPr>
              <w:t>Grassland</w:t>
            </w:r>
          </w:p>
        </w:tc>
        <w:tc>
          <w:tcPr>
            <w:tcW w:w="326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41" w14:textId="77777777">
            <w:pPr>
              <w:spacing w:after="0" w:line="240" w:lineRule="auto"/>
              <w:rPr>
                <w:rFonts w:eastAsia="Times New Roman" w:cs="Calibri"/>
                <w:color w:val="000000"/>
                <w:lang w:eastAsia="en-AU"/>
              </w:rPr>
            </w:pPr>
            <w:r>
              <w:rPr>
                <w:rFonts w:eastAsia="Times New Roman" w:cs="Calibri"/>
                <w:color w:val="000000"/>
                <w:lang w:eastAsia="en-AU"/>
              </w:rPr>
              <w:t>Modified Grassland 5</w:t>
            </w:r>
          </w:p>
        </w:tc>
        <w:tc>
          <w:tcPr>
            <w:tcW w:w="6803"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42" w14:textId="77777777">
            <w:pPr>
              <w:spacing w:after="0" w:line="240" w:lineRule="auto"/>
              <w:rPr>
                <w:rFonts w:eastAsia="Times New Roman" w:cs="Calibri"/>
                <w:color w:val="000000"/>
                <w:lang w:eastAsia="en-AU"/>
              </w:rPr>
            </w:pPr>
            <w:r>
              <w:rPr>
                <w:rFonts w:eastAsia="Times New Roman" w:cs="Calibri"/>
                <w:color w:val="000000"/>
                <w:lang w:eastAsia="en-AU"/>
              </w:rPr>
              <w:t>Modified Grassland 5 - perennial exotic ground layer</w:t>
            </w:r>
          </w:p>
        </w:tc>
        <w:tc>
          <w:tcPr>
            <w:tcW w:w="148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43" w14:textId="77777777">
            <w:pPr>
              <w:spacing w:after="0" w:line="240" w:lineRule="auto"/>
              <w:jc w:val="right"/>
              <w:rPr>
                <w:rFonts w:eastAsia="Times New Roman" w:cs="Calibri"/>
                <w:color w:val="000000"/>
                <w:lang w:eastAsia="en-AU"/>
              </w:rPr>
            </w:pPr>
            <w:r>
              <w:rPr>
                <w:rFonts w:eastAsia="Times New Roman" w:cs="Calibri"/>
                <w:color w:val="000000"/>
                <w:lang w:eastAsia="en-AU"/>
              </w:rPr>
              <w:t>87.79</w:t>
            </w:r>
          </w:p>
        </w:tc>
      </w:tr>
      <w:tr w:rsidR="003C6139" w14:paraId="73B69C49" w14:textId="77777777">
        <w:trPr>
          <w:trHeight w:val="300"/>
        </w:trPr>
        <w:tc>
          <w:tcPr>
            <w:tcW w:w="2828"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45" w14:textId="77777777">
            <w:pPr>
              <w:spacing w:after="0" w:line="240" w:lineRule="auto"/>
              <w:rPr>
                <w:rFonts w:eastAsia="Times New Roman" w:cs="Calibri"/>
                <w:b/>
                <w:bCs/>
                <w:color w:val="000000"/>
                <w:lang w:eastAsia="en-AU"/>
              </w:rPr>
            </w:pPr>
            <w:r>
              <w:rPr>
                <w:rFonts w:eastAsia="Times New Roman" w:cs="Calibri"/>
                <w:b/>
                <w:bCs/>
                <w:color w:val="000000"/>
                <w:lang w:eastAsia="en-AU"/>
              </w:rPr>
              <w:t>Pasture</w:t>
            </w:r>
          </w:p>
        </w:tc>
        <w:tc>
          <w:tcPr>
            <w:tcW w:w="326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46" w14:textId="77777777">
            <w:pPr>
              <w:spacing w:after="0" w:line="240" w:lineRule="auto"/>
              <w:rPr>
                <w:rFonts w:eastAsia="Times New Roman" w:cs="Calibri"/>
                <w:color w:val="000000"/>
                <w:lang w:eastAsia="en-AU"/>
              </w:rPr>
            </w:pPr>
            <w:r>
              <w:rPr>
                <w:rFonts w:eastAsia="Times New Roman" w:cs="Calibri"/>
                <w:color w:val="000000"/>
                <w:lang w:eastAsia="en-AU"/>
              </w:rPr>
              <w:t>Derived Grassland 1</w:t>
            </w:r>
          </w:p>
        </w:tc>
        <w:tc>
          <w:tcPr>
            <w:tcW w:w="6803"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47" w14:textId="77777777">
            <w:pPr>
              <w:spacing w:after="0" w:line="240" w:lineRule="auto"/>
              <w:rPr>
                <w:rFonts w:eastAsia="Times New Roman" w:cs="Calibri"/>
                <w:color w:val="000000"/>
                <w:lang w:eastAsia="en-AU"/>
              </w:rPr>
            </w:pPr>
            <w:r>
              <w:rPr>
                <w:rFonts w:eastAsia="Times New Roman" w:cs="Calibri"/>
                <w:color w:val="000000"/>
                <w:lang w:eastAsia="en-AU"/>
              </w:rPr>
              <w:t>Derived Grassland 1 - diverse native ground layer</w:t>
            </w:r>
          </w:p>
        </w:tc>
        <w:tc>
          <w:tcPr>
            <w:tcW w:w="148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48" w14:textId="77777777">
            <w:pPr>
              <w:spacing w:after="0" w:line="240" w:lineRule="auto"/>
              <w:jc w:val="right"/>
              <w:rPr>
                <w:rFonts w:eastAsia="Times New Roman" w:cs="Calibri"/>
                <w:color w:val="000000"/>
                <w:lang w:eastAsia="en-AU"/>
              </w:rPr>
            </w:pPr>
            <w:r>
              <w:rPr>
                <w:rFonts w:eastAsia="Times New Roman" w:cs="Calibri"/>
                <w:color w:val="000000"/>
                <w:lang w:eastAsia="en-AU"/>
              </w:rPr>
              <w:t>339.44</w:t>
            </w:r>
          </w:p>
        </w:tc>
      </w:tr>
      <w:tr w:rsidR="003C6139" w14:paraId="73B69C4E" w14:textId="77777777">
        <w:trPr>
          <w:trHeight w:val="300"/>
        </w:trPr>
        <w:tc>
          <w:tcPr>
            <w:tcW w:w="2828"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4A" w14:textId="77777777">
            <w:pPr>
              <w:spacing w:after="0" w:line="240" w:lineRule="auto"/>
              <w:rPr>
                <w:rFonts w:eastAsia="Times New Roman" w:cs="Calibri"/>
                <w:b/>
                <w:bCs/>
                <w:color w:val="000000"/>
                <w:lang w:eastAsia="en-AU"/>
              </w:rPr>
            </w:pPr>
            <w:r>
              <w:rPr>
                <w:rFonts w:eastAsia="Times New Roman" w:cs="Calibri"/>
                <w:b/>
                <w:bCs/>
                <w:color w:val="000000"/>
                <w:lang w:eastAsia="en-AU"/>
              </w:rPr>
              <w:t>Cropland</w:t>
            </w:r>
          </w:p>
        </w:tc>
        <w:tc>
          <w:tcPr>
            <w:tcW w:w="326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4B" w14:textId="77777777">
            <w:pPr>
              <w:spacing w:after="0" w:line="240" w:lineRule="auto"/>
              <w:rPr>
                <w:rFonts w:eastAsia="Times New Roman" w:cs="Calibri"/>
                <w:color w:val="000000"/>
                <w:lang w:eastAsia="en-AU"/>
              </w:rPr>
            </w:pPr>
            <w:r>
              <w:rPr>
                <w:rFonts w:eastAsia="Times New Roman" w:cs="Calibri"/>
                <w:color w:val="000000"/>
                <w:lang w:eastAsia="en-AU"/>
              </w:rPr>
              <w:t>Crops 1</w:t>
            </w:r>
          </w:p>
        </w:tc>
        <w:tc>
          <w:tcPr>
            <w:tcW w:w="6803"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4C" w14:textId="77777777">
            <w:pPr>
              <w:spacing w:after="0" w:line="240" w:lineRule="auto"/>
              <w:rPr>
                <w:rFonts w:eastAsia="Times New Roman" w:cs="Calibri"/>
                <w:color w:val="000000"/>
                <w:lang w:eastAsia="en-AU"/>
              </w:rPr>
            </w:pPr>
            <w:r>
              <w:rPr>
                <w:rFonts w:eastAsia="Times New Roman" w:cs="Calibri"/>
                <w:color w:val="000000"/>
                <w:lang w:eastAsia="en-AU"/>
              </w:rPr>
              <w:t>Non-irrigated crop with scattered trees</w:t>
            </w:r>
          </w:p>
        </w:tc>
        <w:tc>
          <w:tcPr>
            <w:tcW w:w="148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4D" w14:textId="77777777">
            <w:pPr>
              <w:spacing w:after="0" w:line="240" w:lineRule="auto"/>
              <w:jc w:val="right"/>
              <w:rPr>
                <w:rFonts w:eastAsia="Times New Roman" w:cs="Calibri"/>
                <w:color w:val="000000"/>
                <w:lang w:eastAsia="en-AU"/>
              </w:rPr>
            </w:pPr>
            <w:r>
              <w:rPr>
                <w:rFonts w:eastAsia="Times New Roman" w:cs="Calibri"/>
                <w:color w:val="000000"/>
                <w:lang w:eastAsia="en-AU"/>
              </w:rPr>
              <w:t>170.74</w:t>
            </w:r>
          </w:p>
        </w:tc>
      </w:tr>
      <w:tr w:rsidR="003C6139" w14:paraId="73B69C53" w14:textId="77777777">
        <w:trPr>
          <w:trHeight w:val="300"/>
        </w:trPr>
        <w:tc>
          <w:tcPr>
            <w:tcW w:w="2828"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4F" w14:textId="77777777">
            <w:pPr>
              <w:spacing w:after="0" w:line="240" w:lineRule="auto"/>
              <w:rPr>
                <w:rFonts w:eastAsia="Times New Roman" w:cs="Calibri"/>
                <w:b/>
                <w:bCs/>
                <w:color w:val="000000"/>
                <w:lang w:eastAsia="en-AU"/>
              </w:rPr>
            </w:pPr>
            <w:r>
              <w:rPr>
                <w:rFonts w:eastAsia="Times New Roman" w:cs="Calibri"/>
                <w:b/>
                <w:bCs/>
                <w:color w:val="000000"/>
                <w:lang w:eastAsia="en-AU"/>
              </w:rPr>
              <w:t>Cropland</w:t>
            </w:r>
          </w:p>
        </w:tc>
        <w:tc>
          <w:tcPr>
            <w:tcW w:w="326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50" w14:textId="77777777">
            <w:pPr>
              <w:spacing w:after="0" w:line="240" w:lineRule="auto"/>
              <w:rPr>
                <w:rFonts w:eastAsia="Times New Roman" w:cs="Calibri"/>
                <w:color w:val="000000"/>
                <w:lang w:eastAsia="en-AU"/>
              </w:rPr>
            </w:pPr>
            <w:r>
              <w:rPr>
                <w:rFonts w:eastAsia="Times New Roman" w:cs="Calibri"/>
                <w:color w:val="000000"/>
                <w:lang w:eastAsia="en-AU"/>
              </w:rPr>
              <w:t>Crops 2</w:t>
            </w:r>
          </w:p>
        </w:tc>
        <w:tc>
          <w:tcPr>
            <w:tcW w:w="6803"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51" w14:textId="77777777">
            <w:pPr>
              <w:spacing w:after="0" w:line="240" w:lineRule="auto"/>
              <w:rPr>
                <w:rFonts w:eastAsia="Times New Roman" w:cs="Calibri"/>
                <w:color w:val="000000"/>
                <w:lang w:eastAsia="en-AU"/>
              </w:rPr>
            </w:pPr>
            <w:r>
              <w:rPr>
                <w:rFonts w:eastAsia="Times New Roman" w:cs="Calibri"/>
                <w:color w:val="000000"/>
                <w:lang w:eastAsia="en-AU"/>
              </w:rPr>
              <w:t>Non-irrigated crop - no trees</w:t>
            </w:r>
          </w:p>
        </w:tc>
        <w:tc>
          <w:tcPr>
            <w:tcW w:w="148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52" w14:textId="77777777">
            <w:pPr>
              <w:spacing w:after="0" w:line="240" w:lineRule="auto"/>
              <w:jc w:val="right"/>
              <w:rPr>
                <w:rFonts w:eastAsia="Times New Roman" w:cs="Calibri"/>
                <w:color w:val="000000"/>
                <w:lang w:eastAsia="en-AU"/>
              </w:rPr>
            </w:pPr>
            <w:r>
              <w:rPr>
                <w:rFonts w:eastAsia="Times New Roman" w:cs="Calibri"/>
                <w:color w:val="000000"/>
                <w:lang w:eastAsia="en-AU"/>
              </w:rPr>
              <w:t>2,314.54</w:t>
            </w:r>
          </w:p>
        </w:tc>
      </w:tr>
      <w:tr w:rsidR="003C6139" w14:paraId="73B69C58" w14:textId="77777777">
        <w:trPr>
          <w:trHeight w:val="300"/>
        </w:trPr>
        <w:tc>
          <w:tcPr>
            <w:tcW w:w="2828"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54" w14:textId="77777777">
            <w:pPr>
              <w:spacing w:after="0" w:line="240" w:lineRule="auto"/>
              <w:rPr>
                <w:rFonts w:eastAsia="Times New Roman" w:cs="Calibri"/>
                <w:b/>
                <w:bCs/>
                <w:color w:val="000000"/>
                <w:lang w:eastAsia="en-AU"/>
              </w:rPr>
            </w:pPr>
            <w:r>
              <w:rPr>
                <w:rFonts w:eastAsia="Times New Roman" w:cs="Calibri"/>
                <w:b/>
                <w:bCs/>
                <w:color w:val="000000"/>
                <w:lang w:eastAsia="en-AU"/>
              </w:rPr>
              <w:t>Cropland</w:t>
            </w:r>
          </w:p>
        </w:tc>
        <w:tc>
          <w:tcPr>
            <w:tcW w:w="326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55" w14:textId="77777777">
            <w:pPr>
              <w:spacing w:after="0" w:line="240" w:lineRule="auto"/>
              <w:rPr>
                <w:rFonts w:eastAsia="Times New Roman" w:cs="Calibri"/>
                <w:color w:val="000000"/>
                <w:lang w:eastAsia="en-AU"/>
              </w:rPr>
            </w:pPr>
            <w:r>
              <w:rPr>
                <w:rFonts w:eastAsia="Times New Roman" w:cs="Calibri"/>
                <w:color w:val="000000"/>
                <w:lang w:eastAsia="en-AU"/>
              </w:rPr>
              <w:t>Crops 3</w:t>
            </w:r>
          </w:p>
        </w:tc>
        <w:tc>
          <w:tcPr>
            <w:tcW w:w="6803"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56" w14:textId="77777777">
            <w:pPr>
              <w:spacing w:after="0" w:line="240" w:lineRule="auto"/>
              <w:rPr>
                <w:rFonts w:eastAsia="Times New Roman" w:cs="Calibri"/>
                <w:color w:val="000000"/>
                <w:lang w:eastAsia="en-AU"/>
              </w:rPr>
            </w:pPr>
            <w:r>
              <w:rPr>
                <w:rFonts w:eastAsia="Times New Roman" w:cs="Calibri"/>
                <w:color w:val="000000"/>
                <w:lang w:eastAsia="en-AU"/>
              </w:rPr>
              <w:t>Irrigated crop</w:t>
            </w:r>
          </w:p>
        </w:tc>
        <w:tc>
          <w:tcPr>
            <w:tcW w:w="148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57" w14:textId="77777777">
            <w:pPr>
              <w:spacing w:after="0" w:line="240" w:lineRule="auto"/>
              <w:jc w:val="right"/>
              <w:rPr>
                <w:rFonts w:eastAsia="Times New Roman" w:cs="Calibri"/>
                <w:color w:val="000000"/>
                <w:lang w:eastAsia="en-AU"/>
              </w:rPr>
            </w:pPr>
            <w:r>
              <w:rPr>
                <w:rFonts w:eastAsia="Times New Roman" w:cs="Calibri"/>
                <w:color w:val="000000"/>
                <w:lang w:eastAsia="en-AU"/>
              </w:rPr>
              <w:t>671.10</w:t>
            </w:r>
          </w:p>
        </w:tc>
      </w:tr>
      <w:tr w:rsidR="003C6139" w14:paraId="73B69C5D" w14:textId="77777777">
        <w:trPr>
          <w:trHeight w:val="300"/>
        </w:trPr>
        <w:tc>
          <w:tcPr>
            <w:tcW w:w="2828"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59" w14:textId="77777777">
            <w:pPr>
              <w:spacing w:after="0" w:line="240" w:lineRule="auto"/>
              <w:rPr>
                <w:rFonts w:eastAsia="Times New Roman" w:cs="Calibri"/>
                <w:b/>
                <w:bCs/>
                <w:color w:val="000000"/>
                <w:lang w:eastAsia="en-AU"/>
              </w:rPr>
            </w:pPr>
            <w:r>
              <w:rPr>
                <w:rFonts w:eastAsia="Times New Roman" w:cs="Calibri"/>
                <w:b/>
                <w:bCs/>
                <w:color w:val="000000"/>
                <w:lang w:eastAsia="en-AU"/>
              </w:rPr>
              <w:t>Planted vegetation</w:t>
            </w:r>
          </w:p>
        </w:tc>
        <w:tc>
          <w:tcPr>
            <w:tcW w:w="326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5A" w14:textId="77777777">
            <w:pPr>
              <w:spacing w:after="0" w:line="240" w:lineRule="auto"/>
              <w:rPr>
                <w:rFonts w:eastAsia="Times New Roman" w:cs="Calibri"/>
                <w:color w:val="000000"/>
                <w:lang w:eastAsia="en-AU"/>
              </w:rPr>
            </w:pPr>
            <w:r>
              <w:rPr>
                <w:rFonts w:eastAsia="Times New Roman" w:cs="Calibri"/>
                <w:color w:val="000000"/>
                <w:lang w:eastAsia="en-AU"/>
              </w:rPr>
              <w:t>Exotic Woody Vegetation 3</w:t>
            </w:r>
          </w:p>
        </w:tc>
        <w:tc>
          <w:tcPr>
            <w:tcW w:w="6803"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5B" w14:textId="77777777">
            <w:pPr>
              <w:spacing w:after="0" w:line="240" w:lineRule="auto"/>
              <w:rPr>
                <w:rFonts w:eastAsia="Times New Roman" w:cs="Calibri"/>
                <w:color w:val="000000"/>
                <w:lang w:eastAsia="en-AU"/>
              </w:rPr>
            </w:pPr>
            <w:r>
              <w:rPr>
                <w:rFonts w:eastAsia="Times New Roman" w:cs="Calibri"/>
                <w:color w:val="000000"/>
                <w:lang w:eastAsia="en-AU"/>
              </w:rPr>
              <w:t>Perennial Horticulture</w:t>
            </w:r>
          </w:p>
        </w:tc>
        <w:tc>
          <w:tcPr>
            <w:tcW w:w="148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5C" w14:textId="77777777">
            <w:pPr>
              <w:spacing w:after="0" w:line="240" w:lineRule="auto"/>
              <w:jc w:val="right"/>
              <w:rPr>
                <w:rFonts w:eastAsia="Times New Roman" w:cs="Calibri"/>
                <w:color w:val="000000"/>
                <w:lang w:eastAsia="en-AU"/>
              </w:rPr>
            </w:pPr>
            <w:r>
              <w:rPr>
                <w:rFonts w:eastAsia="Times New Roman" w:cs="Calibri"/>
                <w:color w:val="000000"/>
                <w:lang w:eastAsia="en-AU"/>
              </w:rPr>
              <w:t>1,219.18</w:t>
            </w:r>
          </w:p>
        </w:tc>
      </w:tr>
      <w:tr w:rsidR="003C6139" w14:paraId="73B69C62" w14:textId="77777777">
        <w:trPr>
          <w:trHeight w:val="300"/>
        </w:trPr>
        <w:tc>
          <w:tcPr>
            <w:tcW w:w="2828"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5E" w14:textId="77777777">
            <w:pPr>
              <w:spacing w:after="0" w:line="240" w:lineRule="auto"/>
              <w:rPr>
                <w:rFonts w:eastAsia="Times New Roman" w:cs="Calibri"/>
                <w:b/>
                <w:bCs/>
                <w:color w:val="000000"/>
                <w:lang w:eastAsia="en-AU"/>
              </w:rPr>
            </w:pPr>
            <w:r>
              <w:rPr>
                <w:rFonts w:eastAsia="Times New Roman" w:cs="Calibri"/>
                <w:b/>
                <w:bCs/>
                <w:color w:val="000000"/>
                <w:lang w:eastAsia="en-AU"/>
              </w:rPr>
              <w:t>Planted vegetation</w:t>
            </w:r>
          </w:p>
        </w:tc>
        <w:tc>
          <w:tcPr>
            <w:tcW w:w="326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5F" w14:textId="77777777">
            <w:pPr>
              <w:spacing w:after="0" w:line="240" w:lineRule="auto"/>
              <w:rPr>
                <w:rFonts w:eastAsia="Times New Roman" w:cs="Calibri"/>
                <w:color w:val="000000"/>
                <w:lang w:eastAsia="en-AU"/>
              </w:rPr>
            </w:pPr>
            <w:r>
              <w:rPr>
                <w:rFonts w:eastAsia="Times New Roman" w:cs="Calibri"/>
                <w:color w:val="000000"/>
                <w:lang w:eastAsia="en-AU"/>
              </w:rPr>
              <w:t>Planted Native Trees 2</w:t>
            </w:r>
          </w:p>
        </w:tc>
        <w:tc>
          <w:tcPr>
            <w:tcW w:w="6803"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60" w14:textId="77777777">
            <w:pPr>
              <w:spacing w:after="0" w:line="240" w:lineRule="auto"/>
              <w:rPr>
                <w:rFonts w:eastAsia="Times New Roman" w:cs="Calibri"/>
                <w:color w:val="000000"/>
                <w:lang w:eastAsia="en-AU"/>
              </w:rPr>
            </w:pPr>
            <w:r>
              <w:rPr>
                <w:rFonts w:eastAsia="Times New Roman" w:cs="Calibri"/>
                <w:color w:val="000000"/>
                <w:lang w:eastAsia="en-AU"/>
              </w:rPr>
              <w:t xml:space="preserve">Planted native trees - maturing </w:t>
            </w:r>
            <w:r>
              <w:rPr>
                <w:rFonts w:eastAsia="Times New Roman" w:cs="Calibri"/>
                <w:color w:val="000000"/>
                <w:lang w:eastAsia="en-AU"/>
              </w:rPr>
              <w:t>(10-40 years)</w:t>
            </w:r>
          </w:p>
        </w:tc>
        <w:tc>
          <w:tcPr>
            <w:tcW w:w="148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61" w14:textId="77777777">
            <w:pPr>
              <w:spacing w:after="0" w:line="240" w:lineRule="auto"/>
              <w:jc w:val="right"/>
              <w:rPr>
                <w:rFonts w:eastAsia="Times New Roman" w:cs="Calibri"/>
                <w:color w:val="000000"/>
                <w:lang w:eastAsia="en-AU"/>
              </w:rPr>
            </w:pPr>
            <w:r>
              <w:rPr>
                <w:rFonts w:eastAsia="Times New Roman" w:cs="Calibri"/>
                <w:color w:val="000000"/>
                <w:lang w:eastAsia="en-AU"/>
              </w:rPr>
              <w:t>10.15</w:t>
            </w:r>
          </w:p>
        </w:tc>
      </w:tr>
      <w:tr w:rsidR="003C6139" w14:paraId="73B69C67" w14:textId="77777777">
        <w:trPr>
          <w:trHeight w:val="300"/>
        </w:trPr>
        <w:tc>
          <w:tcPr>
            <w:tcW w:w="2828"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63" w14:textId="77777777">
            <w:pPr>
              <w:spacing w:after="0" w:line="240" w:lineRule="auto"/>
              <w:rPr>
                <w:rFonts w:eastAsia="Times New Roman" w:cs="Calibri"/>
                <w:b/>
                <w:bCs/>
                <w:color w:val="000000"/>
                <w:lang w:eastAsia="en-AU"/>
              </w:rPr>
            </w:pPr>
            <w:r>
              <w:rPr>
                <w:rFonts w:eastAsia="Times New Roman" w:cs="Calibri"/>
                <w:b/>
                <w:bCs/>
                <w:color w:val="000000"/>
                <w:lang w:eastAsia="en-AU"/>
              </w:rPr>
              <w:t>Infrastructure</w:t>
            </w:r>
          </w:p>
        </w:tc>
        <w:tc>
          <w:tcPr>
            <w:tcW w:w="326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64" w14:textId="77777777">
            <w:pPr>
              <w:spacing w:after="0" w:line="240" w:lineRule="auto"/>
              <w:rPr>
                <w:rFonts w:eastAsia="Times New Roman" w:cs="Calibri"/>
                <w:color w:val="000000"/>
                <w:lang w:eastAsia="en-AU"/>
              </w:rPr>
            </w:pPr>
            <w:r>
              <w:rPr>
                <w:rFonts w:eastAsia="Times New Roman" w:cs="Calibri"/>
                <w:color w:val="000000"/>
                <w:lang w:eastAsia="en-AU"/>
              </w:rPr>
              <w:t>Domestic Infrastructure</w:t>
            </w:r>
          </w:p>
        </w:tc>
        <w:tc>
          <w:tcPr>
            <w:tcW w:w="6803"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65" w14:textId="77777777">
            <w:pPr>
              <w:spacing w:after="0" w:line="240" w:lineRule="auto"/>
              <w:rPr>
                <w:rFonts w:eastAsia="Times New Roman" w:cs="Calibri"/>
                <w:color w:val="000000"/>
                <w:lang w:eastAsia="en-AU"/>
              </w:rPr>
            </w:pPr>
            <w:r>
              <w:rPr>
                <w:rFonts w:eastAsia="Times New Roman" w:cs="Calibri"/>
                <w:color w:val="000000"/>
                <w:lang w:eastAsia="en-AU"/>
              </w:rPr>
              <w:t>Domestic Infrastructure</w:t>
            </w:r>
          </w:p>
        </w:tc>
        <w:tc>
          <w:tcPr>
            <w:tcW w:w="148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66" w14:textId="77777777">
            <w:pPr>
              <w:spacing w:after="0" w:line="240" w:lineRule="auto"/>
              <w:jc w:val="right"/>
              <w:rPr>
                <w:rFonts w:eastAsia="Times New Roman" w:cs="Calibri"/>
                <w:color w:val="000000"/>
                <w:lang w:eastAsia="en-AU"/>
              </w:rPr>
            </w:pPr>
            <w:r>
              <w:rPr>
                <w:rFonts w:eastAsia="Times New Roman" w:cs="Calibri"/>
                <w:color w:val="000000"/>
                <w:lang w:eastAsia="en-AU"/>
              </w:rPr>
              <w:t>25.37</w:t>
            </w:r>
          </w:p>
        </w:tc>
      </w:tr>
      <w:tr w:rsidR="003C6139" w14:paraId="73B69C6C" w14:textId="77777777">
        <w:trPr>
          <w:trHeight w:val="300"/>
        </w:trPr>
        <w:tc>
          <w:tcPr>
            <w:tcW w:w="2828"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68" w14:textId="77777777">
            <w:pPr>
              <w:spacing w:after="0" w:line="240" w:lineRule="auto"/>
              <w:rPr>
                <w:rFonts w:eastAsia="Times New Roman" w:cs="Calibri"/>
                <w:b/>
                <w:bCs/>
                <w:color w:val="000000"/>
                <w:lang w:eastAsia="en-AU"/>
              </w:rPr>
            </w:pPr>
            <w:r>
              <w:rPr>
                <w:rFonts w:eastAsia="Times New Roman" w:cs="Calibri"/>
                <w:b/>
                <w:bCs/>
                <w:color w:val="000000"/>
                <w:lang w:eastAsia="en-AU"/>
              </w:rPr>
              <w:t>Infrastructure</w:t>
            </w:r>
          </w:p>
        </w:tc>
        <w:tc>
          <w:tcPr>
            <w:tcW w:w="326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69" w14:textId="77777777">
            <w:pPr>
              <w:spacing w:after="0" w:line="240" w:lineRule="auto"/>
              <w:rPr>
                <w:rFonts w:eastAsia="Times New Roman" w:cs="Calibri"/>
                <w:color w:val="000000"/>
                <w:lang w:eastAsia="en-AU"/>
              </w:rPr>
            </w:pPr>
            <w:r>
              <w:rPr>
                <w:rFonts w:eastAsia="Times New Roman" w:cs="Calibri"/>
                <w:color w:val="000000"/>
                <w:lang w:eastAsia="en-AU"/>
              </w:rPr>
              <w:t>Roads &amp; Laneways</w:t>
            </w:r>
          </w:p>
        </w:tc>
        <w:tc>
          <w:tcPr>
            <w:tcW w:w="6803"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6A" w14:textId="77777777">
            <w:pPr>
              <w:spacing w:after="0" w:line="240" w:lineRule="auto"/>
              <w:rPr>
                <w:rFonts w:eastAsia="Times New Roman" w:cs="Calibri"/>
                <w:color w:val="000000"/>
                <w:lang w:eastAsia="en-AU"/>
              </w:rPr>
            </w:pPr>
            <w:r>
              <w:rPr>
                <w:rFonts w:eastAsia="Times New Roman" w:cs="Calibri"/>
                <w:color w:val="000000"/>
                <w:lang w:eastAsia="en-AU"/>
              </w:rPr>
              <w:t>Roads &amp; Laneways</w:t>
            </w:r>
          </w:p>
        </w:tc>
        <w:tc>
          <w:tcPr>
            <w:tcW w:w="148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6B" w14:textId="77777777">
            <w:pPr>
              <w:spacing w:after="0" w:line="240" w:lineRule="auto"/>
              <w:jc w:val="right"/>
              <w:rPr>
                <w:rFonts w:eastAsia="Times New Roman" w:cs="Calibri"/>
                <w:color w:val="000000"/>
                <w:lang w:eastAsia="en-AU"/>
              </w:rPr>
            </w:pPr>
            <w:r>
              <w:rPr>
                <w:rFonts w:eastAsia="Times New Roman" w:cs="Calibri"/>
                <w:color w:val="000000"/>
                <w:lang w:eastAsia="en-AU"/>
              </w:rPr>
              <w:t>135.31</w:t>
            </w:r>
          </w:p>
        </w:tc>
      </w:tr>
      <w:tr w:rsidR="003C6139" w14:paraId="73B69C71" w14:textId="77777777">
        <w:trPr>
          <w:trHeight w:val="300"/>
        </w:trPr>
        <w:tc>
          <w:tcPr>
            <w:tcW w:w="2828"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6D" w14:textId="77777777">
            <w:pPr>
              <w:spacing w:after="0" w:line="240" w:lineRule="auto"/>
              <w:rPr>
                <w:rFonts w:eastAsia="Times New Roman" w:cs="Calibri"/>
                <w:b/>
                <w:bCs/>
                <w:color w:val="000000"/>
                <w:lang w:eastAsia="en-AU"/>
              </w:rPr>
            </w:pPr>
            <w:r>
              <w:rPr>
                <w:rFonts w:eastAsia="Times New Roman" w:cs="Calibri"/>
                <w:b/>
                <w:bCs/>
                <w:color w:val="000000"/>
                <w:lang w:eastAsia="en-AU"/>
              </w:rPr>
              <w:t>Infrastructure</w:t>
            </w:r>
          </w:p>
        </w:tc>
        <w:tc>
          <w:tcPr>
            <w:tcW w:w="326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6E" w14:textId="77777777">
            <w:pPr>
              <w:spacing w:after="0" w:line="240" w:lineRule="auto"/>
              <w:rPr>
                <w:rFonts w:eastAsia="Times New Roman" w:cs="Calibri"/>
                <w:color w:val="000000"/>
                <w:lang w:eastAsia="en-AU"/>
              </w:rPr>
            </w:pPr>
            <w:r>
              <w:rPr>
                <w:rFonts w:eastAsia="Times New Roman" w:cs="Calibri"/>
                <w:color w:val="000000"/>
                <w:lang w:eastAsia="en-AU"/>
              </w:rPr>
              <w:t>Sheds &amp; Yards</w:t>
            </w:r>
          </w:p>
        </w:tc>
        <w:tc>
          <w:tcPr>
            <w:tcW w:w="6803"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6F" w14:textId="77777777">
            <w:pPr>
              <w:spacing w:after="0" w:line="240" w:lineRule="auto"/>
              <w:rPr>
                <w:rFonts w:eastAsia="Times New Roman" w:cs="Calibri"/>
                <w:color w:val="000000"/>
                <w:lang w:eastAsia="en-AU"/>
              </w:rPr>
            </w:pPr>
            <w:r>
              <w:rPr>
                <w:rFonts w:eastAsia="Times New Roman" w:cs="Calibri"/>
                <w:color w:val="000000"/>
                <w:lang w:eastAsia="en-AU"/>
              </w:rPr>
              <w:t>Sheds &amp; Yards</w:t>
            </w:r>
          </w:p>
        </w:tc>
        <w:tc>
          <w:tcPr>
            <w:tcW w:w="148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70" w14:textId="77777777">
            <w:pPr>
              <w:spacing w:after="0" w:line="240" w:lineRule="auto"/>
              <w:jc w:val="right"/>
              <w:rPr>
                <w:rFonts w:eastAsia="Times New Roman" w:cs="Calibri"/>
                <w:color w:val="000000"/>
                <w:lang w:eastAsia="en-AU"/>
              </w:rPr>
            </w:pPr>
            <w:r>
              <w:rPr>
                <w:rFonts w:eastAsia="Times New Roman" w:cs="Calibri"/>
                <w:color w:val="000000"/>
                <w:lang w:eastAsia="en-AU"/>
              </w:rPr>
              <w:t>2.13</w:t>
            </w:r>
          </w:p>
        </w:tc>
      </w:tr>
      <w:tr w:rsidR="003C6139" w14:paraId="73B69C76" w14:textId="77777777">
        <w:trPr>
          <w:trHeight w:val="300"/>
        </w:trPr>
        <w:tc>
          <w:tcPr>
            <w:tcW w:w="2828"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72" w14:textId="77777777">
            <w:pPr>
              <w:spacing w:after="0" w:line="240" w:lineRule="auto"/>
              <w:rPr>
                <w:rFonts w:eastAsia="Times New Roman" w:cs="Calibri"/>
                <w:b/>
                <w:bCs/>
                <w:color w:val="000000"/>
                <w:lang w:eastAsia="en-AU"/>
              </w:rPr>
            </w:pPr>
            <w:r>
              <w:rPr>
                <w:rFonts w:eastAsia="Times New Roman" w:cs="Calibri"/>
                <w:b/>
                <w:bCs/>
                <w:color w:val="000000"/>
                <w:lang w:eastAsia="en-AU"/>
              </w:rPr>
              <w:t>Infrastructure</w:t>
            </w:r>
          </w:p>
        </w:tc>
        <w:tc>
          <w:tcPr>
            <w:tcW w:w="326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73" w14:textId="77777777">
            <w:pPr>
              <w:spacing w:after="0" w:line="240" w:lineRule="auto"/>
              <w:rPr>
                <w:rFonts w:eastAsia="Times New Roman" w:cs="Calibri"/>
                <w:color w:val="000000"/>
                <w:lang w:eastAsia="en-AU"/>
              </w:rPr>
            </w:pPr>
            <w:r>
              <w:rPr>
                <w:rFonts w:eastAsia="Times New Roman" w:cs="Calibri"/>
                <w:color w:val="000000"/>
                <w:lang w:eastAsia="en-AU"/>
              </w:rPr>
              <w:t>Water Infrastructure</w:t>
            </w:r>
          </w:p>
        </w:tc>
        <w:tc>
          <w:tcPr>
            <w:tcW w:w="6803"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74" w14:textId="77777777">
            <w:pPr>
              <w:spacing w:after="0" w:line="240" w:lineRule="auto"/>
              <w:rPr>
                <w:rFonts w:eastAsia="Times New Roman" w:cs="Calibri"/>
                <w:color w:val="000000"/>
                <w:lang w:eastAsia="en-AU"/>
              </w:rPr>
            </w:pPr>
            <w:r>
              <w:rPr>
                <w:rFonts w:eastAsia="Times New Roman" w:cs="Calibri"/>
                <w:color w:val="000000"/>
                <w:lang w:eastAsia="en-AU"/>
              </w:rPr>
              <w:t xml:space="preserve">Water </w:t>
            </w:r>
            <w:r>
              <w:rPr>
                <w:rFonts w:eastAsia="Times New Roman" w:cs="Calibri"/>
                <w:color w:val="000000"/>
                <w:lang w:eastAsia="en-AU"/>
              </w:rPr>
              <w:t>infrastructure (dams, channels)</w:t>
            </w:r>
          </w:p>
        </w:tc>
        <w:tc>
          <w:tcPr>
            <w:tcW w:w="148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75" w14:textId="77777777">
            <w:pPr>
              <w:spacing w:after="0" w:line="240" w:lineRule="auto"/>
              <w:jc w:val="right"/>
              <w:rPr>
                <w:rFonts w:eastAsia="Times New Roman" w:cs="Calibri"/>
                <w:color w:val="000000"/>
                <w:lang w:eastAsia="en-AU"/>
              </w:rPr>
            </w:pPr>
            <w:r>
              <w:rPr>
                <w:rFonts w:eastAsia="Times New Roman" w:cs="Calibri"/>
                <w:color w:val="000000"/>
                <w:lang w:eastAsia="en-AU"/>
              </w:rPr>
              <w:t>20.86</w:t>
            </w:r>
          </w:p>
        </w:tc>
      </w:tr>
      <w:tr w:rsidR="003C6139" w14:paraId="73B69C79" w14:textId="77777777">
        <w:trPr>
          <w:trHeight w:val="300"/>
        </w:trPr>
        <w:tc>
          <w:tcPr>
            <w:tcW w:w="12891" w:type="dxa"/>
            <w:gridSpan w:val="3"/>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77" w14:textId="77777777">
            <w:pPr>
              <w:spacing w:after="0" w:line="240" w:lineRule="auto"/>
              <w:rPr>
                <w:rFonts w:eastAsia="Times New Roman" w:cs="Calibri"/>
                <w:b/>
                <w:bCs/>
                <w:color w:val="000000"/>
                <w:lang w:eastAsia="en-AU"/>
              </w:rPr>
            </w:pPr>
            <w:r>
              <w:rPr>
                <w:rFonts w:eastAsia="Times New Roman" w:cs="Calibri"/>
                <w:b/>
                <w:bCs/>
                <w:color w:val="000000"/>
                <w:lang w:eastAsia="en-AU"/>
              </w:rPr>
              <w:t>Total</w:t>
            </w:r>
          </w:p>
        </w:tc>
        <w:tc>
          <w:tcPr>
            <w:tcW w:w="148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78" w14:textId="77777777">
            <w:pPr>
              <w:spacing w:after="0" w:line="240" w:lineRule="auto"/>
              <w:jc w:val="right"/>
              <w:rPr>
                <w:rFonts w:eastAsia="Times New Roman" w:cs="Calibri"/>
                <w:b/>
                <w:bCs/>
                <w:color w:val="000000"/>
                <w:lang w:eastAsia="en-AU"/>
              </w:rPr>
            </w:pPr>
            <w:r>
              <w:rPr>
                <w:rFonts w:eastAsia="Times New Roman" w:cs="Calibri"/>
                <w:b/>
                <w:bCs/>
                <w:color w:val="000000"/>
                <w:lang w:eastAsia="en-AU"/>
              </w:rPr>
              <w:t>5,250.93</w:t>
            </w:r>
            <w:bookmarkStart w:name="_Hlk118198691" w:id="56"/>
            <w:bookmarkEnd w:id="56"/>
          </w:p>
        </w:tc>
      </w:tr>
    </w:tbl>
    <w:p w:rsidR="003C6139" w:rsidRDefault="003C6139" w14:paraId="73B69C7A" w14:textId="77777777"/>
    <w:p w:rsidR="000E32D1" w:rsidRDefault="000E32D1" w14:paraId="561FAE16" w14:textId="77777777">
      <w:pPr>
        <w:sectPr w:rsidR="000E32D1">
          <w:headerReference w:type="default" r:id="rId14"/>
          <w:footerReference w:type="default" r:id="rId15"/>
          <w:pgSz w:w="16838" w:h="11906" w:orient="landscape"/>
          <w:pgMar w:top="851" w:right="1077" w:bottom="993" w:left="1077" w:header="397" w:footer="397" w:gutter="0"/>
          <w:cols w:space="720"/>
          <w:formProt w:val="0"/>
          <w:docGrid w:linePitch="360"/>
        </w:sectPr>
      </w:pPr>
    </w:p>
    <w:p w:rsidR="000E32D1" w:rsidRDefault="00DD4BFB" w14:paraId="186652EB" w14:textId="101F274B">
      <w:pPr>
        <w:sectPr w:rsidR="000E32D1" w:rsidSect="000E32D1">
          <w:pgSz w:w="11906" w:h="16838" w:orient="portrait"/>
          <w:pgMar w:top="1077" w:right="993" w:bottom="1077" w:left="851" w:header="397" w:footer="397" w:gutter="0"/>
          <w:cols w:space="720"/>
          <w:formProt w:val="0"/>
          <w:docGrid w:linePitch="360"/>
        </w:sectPr>
      </w:pPr>
      <w:r>
        <w:rPr>
          <w:noProof/>
        </w:rPr>
        <w:lastRenderedPageBreak/>
        <w:drawing>
          <wp:inline distT="0" distB="0" distL="0" distR="0" wp14:anchorId="350617A5" wp14:editId="7FA5A105">
            <wp:extent cx="6381750" cy="9029700"/>
            <wp:effectExtent l="0" t="0" r="0" b="0"/>
            <wp:docPr id="1682850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1750" cy="9029700"/>
                    </a:xfrm>
                    <a:prstGeom prst="rect">
                      <a:avLst/>
                    </a:prstGeom>
                    <a:noFill/>
                    <a:ln>
                      <a:noFill/>
                    </a:ln>
                  </pic:spPr>
                </pic:pic>
              </a:graphicData>
            </a:graphic>
          </wp:inline>
        </w:drawing>
      </w:r>
    </w:p>
    <w:p w:rsidR="003C6139" w:rsidRDefault="00A552A2" w14:paraId="73B69C7C" w14:textId="77777777">
      <w:pPr>
        <w:pStyle w:val="Heading1"/>
      </w:pPr>
      <w:bookmarkStart w:name="_Toc118215345" w:id="57"/>
      <w:bookmarkStart w:name="_Toc135907947" w:id="58"/>
      <w:r>
        <w:lastRenderedPageBreak/>
        <w:t>Natural Capital: Condition for Grazing</w:t>
      </w:r>
      <w:bookmarkEnd w:id="57"/>
      <w:bookmarkEnd w:id="58"/>
    </w:p>
    <w:p w:rsidR="003C6139" w:rsidRDefault="00A552A2" w14:paraId="73B69C7D" w14:textId="77777777">
      <w:r>
        <w:t>T</w:t>
      </w:r>
      <w:r>
        <w:t>his section provides a summary of the area (extent) of ecosystems that are in each grazing classification (A, B, C, D and NA) for livestock grazing. These assessments have been made using a combination of spatial imagery analysis and field observations an</w:t>
      </w:r>
      <w:r>
        <w:t xml:space="preserve">d represent the assignment to a classification based on the structural characteristics of the pasture systems. Please refer to the reference material for a description of the classifications. </w:t>
      </w:r>
    </w:p>
    <w:p w:rsidR="003C6139" w:rsidRDefault="00A552A2" w14:paraId="73B69C7E" w14:textId="77777777">
      <w:r>
        <w:t>Note that areas of each ecosystem type on the farm have been ra</w:t>
      </w:r>
      <w:r>
        <w:t>ted for their condition with respect to providing grazing services for livestock. You may choose to use this information to help you decide whether you want to continue with your current management practices or whether you want to make changes that might a</w:t>
      </w:r>
      <w:r>
        <w:t>ffect the grazing condition.</w:t>
      </w:r>
    </w:p>
    <w:p w:rsidR="003C6139" w:rsidRDefault="00A552A2" w14:paraId="73B69C7F" w14:textId="6F7EBB52">
      <w:pPr>
        <w:pStyle w:val="Caption"/>
        <w:keepNext/>
      </w:pPr>
      <w:bookmarkStart w:name="_Toc118215536" w:id="59"/>
      <w:bookmarkStart w:name="_Toc118215332" w:id="60"/>
      <w:bookmarkStart w:name="_Toc135907957" w:id="61"/>
      <w:r>
        <w:t xml:space="preserve">Table </w:t>
      </w:r>
      <w:r>
        <w:fldChar w:fldCharType="begin"/>
      </w:r>
      <w:r>
        <w:instrText>SEQ Table \* ARABIC</w:instrText>
      </w:r>
      <w:r>
        <w:fldChar w:fldCharType="separate"/>
      </w:r>
      <w:r w:rsidR="007F32AF">
        <w:rPr>
          <w:noProof/>
        </w:rPr>
        <w:t>8</w:t>
      </w:r>
      <w:r>
        <w:fldChar w:fldCharType="end"/>
      </w:r>
      <w:r>
        <w:t>: Grazing classification by extent (ha)</w:t>
      </w:r>
      <w:bookmarkEnd w:id="59"/>
      <w:bookmarkEnd w:id="60"/>
      <w:bookmarkEnd w:id="61"/>
    </w:p>
    <w:tbl>
      <w:tblPr>
        <w:tblW w:w="14674" w:type="dxa"/>
        <w:tblLook w:val="04A0" w:firstRow="1" w:lastRow="0" w:firstColumn="1" w:lastColumn="0" w:noHBand="0" w:noVBand="1"/>
      </w:tblPr>
      <w:tblGrid>
        <w:gridCol w:w="2430"/>
        <w:gridCol w:w="2430"/>
        <w:gridCol w:w="4086"/>
        <w:gridCol w:w="1120"/>
        <w:gridCol w:w="1114"/>
        <w:gridCol w:w="1106"/>
        <w:gridCol w:w="1127"/>
        <w:gridCol w:w="1261"/>
      </w:tblGrid>
      <w:tr w:rsidR="003C6139" w14:paraId="73B69C82" w14:textId="77777777">
        <w:trPr>
          <w:trHeight w:val="297"/>
        </w:trPr>
        <w:tc>
          <w:tcPr>
            <w:tcW w:w="8946" w:type="dxa"/>
            <w:gridSpan w:val="3"/>
            <w:tcBorders>
              <w:top w:val="single" w:color="999999" w:sz="4" w:space="0"/>
              <w:left w:val="single" w:color="999999" w:sz="4" w:space="0"/>
              <w:bottom w:val="single" w:color="666666" w:sz="12" w:space="0"/>
              <w:right w:val="single" w:color="999999" w:sz="4" w:space="0"/>
            </w:tcBorders>
            <w:shd w:val="clear" w:color="auto" w:fill="D5DCE4"/>
          </w:tcPr>
          <w:p w:rsidR="003C6139" w:rsidRDefault="00A552A2" w14:paraId="73B69C80" w14:textId="77777777">
            <w:pPr>
              <w:spacing w:after="0" w:line="240" w:lineRule="auto"/>
              <w:jc w:val="center"/>
              <w:rPr>
                <w:rFonts w:eastAsia="Times New Roman" w:cs="Calibri"/>
                <w:b/>
                <w:bCs/>
                <w:color w:val="000000"/>
                <w:lang w:eastAsia="en-AU"/>
              </w:rPr>
            </w:pPr>
            <w:r>
              <w:rPr>
                <w:rFonts w:eastAsia="Times New Roman" w:cs="Calibri"/>
                <w:b/>
                <w:bCs/>
                <w:color w:val="000000"/>
                <w:lang w:eastAsia="en-AU"/>
              </w:rPr>
              <w:t>Orana - Grazing classification and extent (ha) by Ecosystem Type and State as @ 18/10/2021</w:t>
            </w:r>
          </w:p>
        </w:tc>
        <w:tc>
          <w:tcPr>
            <w:tcW w:w="5728" w:type="dxa"/>
            <w:gridSpan w:val="5"/>
            <w:tcBorders>
              <w:top w:val="single" w:color="999999" w:sz="4" w:space="0"/>
              <w:left w:val="single" w:color="999999" w:sz="4" w:space="0"/>
              <w:bottom w:val="single" w:color="666666" w:sz="12" w:space="0"/>
              <w:right w:val="single" w:color="999999" w:sz="4" w:space="0"/>
            </w:tcBorders>
            <w:shd w:val="clear" w:color="auto" w:fill="D5DCE4"/>
          </w:tcPr>
          <w:p w:rsidR="003C6139" w:rsidRDefault="00A552A2" w14:paraId="73B69C81" w14:textId="77777777">
            <w:pPr>
              <w:spacing w:after="0" w:line="240" w:lineRule="auto"/>
              <w:jc w:val="center"/>
              <w:rPr>
                <w:rFonts w:eastAsia="Times New Roman" w:cs="Calibri"/>
                <w:b/>
                <w:bCs/>
                <w:color w:val="000000"/>
                <w:lang w:eastAsia="en-AU"/>
              </w:rPr>
            </w:pPr>
            <w:r>
              <w:rPr>
                <w:rFonts w:eastAsia="Times New Roman" w:cs="Calibri"/>
                <w:b/>
                <w:bCs/>
                <w:color w:val="000000"/>
                <w:lang w:eastAsia="en-AU"/>
              </w:rPr>
              <w:t>Grazing Classification</w:t>
            </w:r>
          </w:p>
        </w:tc>
      </w:tr>
      <w:tr w:rsidR="003C6139" w14:paraId="73B69C8B" w14:textId="77777777">
        <w:trPr>
          <w:trHeight w:val="297"/>
        </w:trPr>
        <w:tc>
          <w:tcPr>
            <w:tcW w:w="2430" w:type="dxa"/>
            <w:tcBorders>
              <w:top w:val="single" w:color="999999" w:sz="4" w:space="0"/>
              <w:left w:val="single" w:color="999999" w:sz="4" w:space="0"/>
              <w:bottom w:val="single" w:color="999999" w:sz="4" w:space="0"/>
              <w:right w:val="single" w:color="999999" w:sz="4" w:space="0"/>
            </w:tcBorders>
            <w:shd w:val="clear" w:color="auto" w:fill="D5DCE4"/>
          </w:tcPr>
          <w:p w:rsidR="003C6139" w:rsidRDefault="00A552A2" w14:paraId="73B69C83" w14:textId="77777777">
            <w:pPr>
              <w:spacing w:after="0" w:line="240" w:lineRule="auto"/>
              <w:rPr>
                <w:rFonts w:eastAsia="Times New Roman" w:cs="Calibri"/>
                <w:b/>
                <w:bCs/>
                <w:color w:val="000000"/>
                <w:lang w:eastAsia="en-AU"/>
              </w:rPr>
            </w:pPr>
            <w:r>
              <w:rPr>
                <w:rFonts w:eastAsia="Times New Roman" w:cs="Calibri"/>
                <w:b/>
                <w:bCs/>
                <w:color w:val="000000"/>
                <w:lang w:eastAsia="en-AU"/>
              </w:rPr>
              <w:t>Ecosystem Type</w:t>
            </w:r>
          </w:p>
        </w:tc>
        <w:tc>
          <w:tcPr>
            <w:tcW w:w="2430" w:type="dxa"/>
            <w:tcBorders>
              <w:top w:val="single" w:color="999999" w:sz="4" w:space="0"/>
              <w:left w:val="single" w:color="999999" w:sz="4" w:space="0"/>
              <w:bottom w:val="single" w:color="999999" w:sz="4" w:space="0"/>
              <w:right w:val="single" w:color="999999" w:sz="4" w:space="0"/>
            </w:tcBorders>
            <w:shd w:val="clear" w:color="auto" w:fill="D5DCE4"/>
          </w:tcPr>
          <w:p w:rsidR="003C6139" w:rsidRDefault="00A552A2" w14:paraId="73B69C84" w14:textId="77777777">
            <w:pPr>
              <w:spacing w:after="0" w:line="240" w:lineRule="auto"/>
              <w:rPr>
                <w:rFonts w:eastAsia="Times New Roman" w:cs="Calibri"/>
                <w:b/>
                <w:bCs/>
                <w:color w:val="000000"/>
                <w:lang w:eastAsia="en-AU"/>
              </w:rPr>
            </w:pPr>
            <w:r>
              <w:rPr>
                <w:rFonts w:eastAsia="Times New Roman" w:cs="Calibri"/>
                <w:b/>
                <w:bCs/>
                <w:color w:val="000000"/>
                <w:lang w:eastAsia="en-AU"/>
              </w:rPr>
              <w:t>Ecosystem State</w:t>
            </w:r>
          </w:p>
        </w:tc>
        <w:tc>
          <w:tcPr>
            <w:tcW w:w="4086" w:type="dxa"/>
            <w:tcBorders>
              <w:top w:val="single" w:color="999999" w:sz="4" w:space="0"/>
              <w:left w:val="single" w:color="999999" w:sz="4" w:space="0"/>
              <w:bottom w:val="single" w:color="999999" w:sz="4" w:space="0"/>
              <w:right w:val="single" w:color="999999" w:sz="4" w:space="0"/>
            </w:tcBorders>
            <w:shd w:val="clear" w:color="auto" w:fill="D5DCE4"/>
          </w:tcPr>
          <w:p w:rsidR="003C6139" w:rsidRDefault="00A552A2" w14:paraId="73B69C85" w14:textId="77777777">
            <w:pPr>
              <w:spacing w:after="0" w:line="240" w:lineRule="auto"/>
              <w:rPr>
                <w:rFonts w:eastAsia="Times New Roman" w:cs="Calibri"/>
                <w:b/>
                <w:bCs/>
                <w:color w:val="000000"/>
                <w:lang w:eastAsia="en-AU"/>
              </w:rPr>
            </w:pPr>
            <w:r>
              <w:rPr>
                <w:rFonts w:eastAsia="Times New Roman" w:cs="Calibri"/>
                <w:b/>
                <w:bCs/>
                <w:color w:val="000000"/>
                <w:lang w:eastAsia="en-AU"/>
              </w:rPr>
              <w:t>Ecosystem State long description</w:t>
            </w:r>
          </w:p>
        </w:tc>
        <w:tc>
          <w:tcPr>
            <w:tcW w:w="1120" w:type="dxa"/>
            <w:tcBorders>
              <w:top w:val="single" w:color="999999" w:sz="4" w:space="0"/>
              <w:left w:val="single" w:color="999999" w:sz="4" w:space="0"/>
              <w:bottom w:val="single" w:color="999999" w:sz="4" w:space="0"/>
              <w:right w:val="single" w:color="999999" w:sz="4" w:space="0"/>
            </w:tcBorders>
            <w:shd w:val="clear" w:color="auto" w:fill="D5DCE4"/>
          </w:tcPr>
          <w:p w:rsidR="003C6139" w:rsidRDefault="00A552A2" w14:paraId="73B69C86" w14:textId="77777777">
            <w:pPr>
              <w:spacing w:after="0" w:line="240" w:lineRule="auto"/>
              <w:jc w:val="right"/>
              <w:rPr>
                <w:rFonts w:eastAsia="Times New Roman" w:cs="Calibri"/>
                <w:b/>
                <w:bCs/>
                <w:color w:val="000000"/>
                <w:lang w:eastAsia="en-AU"/>
              </w:rPr>
            </w:pPr>
            <w:r>
              <w:rPr>
                <w:rFonts w:eastAsia="Times New Roman" w:cs="Calibri"/>
                <w:b/>
                <w:bCs/>
                <w:color w:val="000000"/>
                <w:lang w:eastAsia="en-AU"/>
              </w:rPr>
              <w:t>A</w:t>
            </w:r>
          </w:p>
        </w:tc>
        <w:tc>
          <w:tcPr>
            <w:tcW w:w="1114" w:type="dxa"/>
            <w:tcBorders>
              <w:top w:val="single" w:color="999999" w:sz="4" w:space="0"/>
              <w:left w:val="single" w:color="999999" w:sz="4" w:space="0"/>
              <w:bottom w:val="single" w:color="999999" w:sz="4" w:space="0"/>
              <w:right w:val="single" w:color="999999" w:sz="4" w:space="0"/>
            </w:tcBorders>
            <w:shd w:val="clear" w:color="auto" w:fill="D5DCE4"/>
          </w:tcPr>
          <w:p w:rsidR="003C6139" w:rsidRDefault="00A552A2" w14:paraId="73B69C87" w14:textId="77777777">
            <w:pPr>
              <w:spacing w:after="0" w:line="240" w:lineRule="auto"/>
              <w:jc w:val="right"/>
              <w:rPr>
                <w:rFonts w:eastAsia="Times New Roman" w:cs="Calibri"/>
                <w:b/>
                <w:bCs/>
                <w:color w:val="000000"/>
                <w:lang w:eastAsia="en-AU"/>
              </w:rPr>
            </w:pPr>
            <w:r>
              <w:rPr>
                <w:rFonts w:eastAsia="Times New Roman" w:cs="Calibri"/>
                <w:b/>
                <w:bCs/>
                <w:color w:val="000000"/>
                <w:lang w:eastAsia="en-AU"/>
              </w:rPr>
              <w:t>B</w:t>
            </w:r>
          </w:p>
        </w:tc>
        <w:tc>
          <w:tcPr>
            <w:tcW w:w="1106" w:type="dxa"/>
            <w:tcBorders>
              <w:top w:val="single" w:color="999999" w:sz="4" w:space="0"/>
              <w:left w:val="single" w:color="999999" w:sz="4" w:space="0"/>
              <w:bottom w:val="single" w:color="999999" w:sz="4" w:space="0"/>
              <w:right w:val="single" w:color="999999" w:sz="4" w:space="0"/>
            </w:tcBorders>
            <w:shd w:val="clear" w:color="auto" w:fill="D5DCE4"/>
          </w:tcPr>
          <w:p w:rsidR="003C6139" w:rsidRDefault="00A552A2" w14:paraId="73B69C88" w14:textId="77777777">
            <w:pPr>
              <w:spacing w:after="0" w:line="240" w:lineRule="auto"/>
              <w:jc w:val="right"/>
              <w:rPr>
                <w:rFonts w:eastAsia="Times New Roman" w:cs="Calibri"/>
                <w:b/>
                <w:bCs/>
                <w:color w:val="000000"/>
                <w:lang w:eastAsia="en-AU"/>
              </w:rPr>
            </w:pPr>
            <w:r>
              <w:rPr>
                <w:rFonts w:eastAsia="Times New Roman" w:cs="Calibri"/>
                <w:b/>
                <w:bCs/>
                <w:color w:val="000000"/>
                <w:lang w:eastAsia="en-AU"/>
              </w:rPr>
              <w:t>C</w:t>
            </w:r>
          </w:p>
        </w:tc>
        <w:tc>
          <w:tcPr>
            <w:tcW w:w="1127" w:type="dxa"/>
            <w:tcBorders>
              <w:top w:val="single" w:color="999999" w:sz="4" w:space="0"/>
              <w:left w:val="single" w:color="999999" w:sz="4" w:space="0"/>
              <w:bottom w:val="single" w:color="999999" w:sz="4" w:space="0"/>
              <w:right w:val="single" w:color="999999" w:sz="4" w:space="0"/>
            </w:tcBorders>
            <w:shd w:val="clear" w:color="auto" w:fill="D5DCE4"/>
          </w:tcPr>
          <w:p w:rsidR="003C6139" w:rsidRDefault="00A552A2" w14:paraId="73B69C89" w14:textId="77777777">
            <w:pPr>
              <w:spacing w:after="0" w:line="240" w:lineRule="auto"/>
              <w:jc w:val="right"/>
              <w:rPr>
                <w:rFonts w:eastAsia="Times New Roman" w:cs="Calibri"/>
                <w:b/>
                <w:bCs/>
                <w:color w:val="000000"/>
                <w:lang w:eastAsia="en-AU"/>
              </w:rPr>
            </w:pPr>
            <w:r>
              <w:rPr>
                <w:rFonts w:eastAsia="Times New Roman" w:cs="Calibri"/>
                <w:b/>
                <w:bCs/>
                <w:color w:val="000000"/>
                <w:lang w:eastAsia="en-AU"/>
              </w:rPr>
              <w:t>D</w:t>
            </w:r>
          </w:p>
        </w:tc>
        <w:tc>
          <w:tcPr>
            <w:tcW w:w="1261" w:type="dxa"/>
            <w:tcBorders>
              <w:top w:val="single" w:color="999999" w:sz="4" w:space="0"/>
              <w:left w:val="single" w:color="999999" w:sz="4" w:space="0"/>
              <w:bottom w:val="single" w:color="999999" w:sz="4" w:space="0"/>
              <w:right w:val="single" w:color="999999" w:sz="4" w:space="0"/>
            </w:tcBorders>
            <w:shd w:val="clear" w:color="auto" w:fill="D5DCE4"/>
          </w:tcPr>
          <w:p w:rsidR="003C6139" w:rsidRDefault="00A552A2" w14:paraId="73B69C8A" w14:textId="77777777">
            <w:pPr>
              <w:spacing w:after="0" w:line="240" w:lineRule="auto"/>
              <w:jc w:val="right"/>
              <w:rPr>
                <w:rFonts w:eastAsia="Times New Roman" w:cs="Calibri"/>
                <w:b/>
                <w:bCs/>
                <w:color w:val="000000"/>
                <w:lang w:eastAsia="en-AU"/>
              </w:rPr>
            </w:pPr>
            <w:r>
              <w:rPr>
                <w:rFonts w:eastAsia="Times New Roman" w:cs="Calibri"/>
                <w:b/>
                <w:bCs/>
                <w:color w:val="000000"/>
                <w:lang w:eastAsia="en-AU"/>
              </w:rPr>
              <w:t>NA</w:t>
            </w:r>
          </w:p>
        </w:tc>
      </w:tr>
      <w:tr w:rsidR="003C6139" w14:paraId="73B69C94" w14:textId="77777777">
        <w:trPr>
          <w:trHeight w:val="297"/>
        </w:trPr>
        <w:tc>
          <w:tcPr>
            <w:tcW w:w="243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8C" w14:textId="77777777">
            <w:pPr>
              <w:spacing w:after="0" w:line="240" w:lineRule="auto"/>
              <w:rPr>
                <w:rFonts w:eastAsia="Times New Roman" w:cs="Calibri"/>
                <w:b/>
                <w:bCs/>
                <w:color w:val="000000"/>
                <w:lang w:eastAsia="en-AU"/>
              </w:rPr>
            </w:pPr>
            <w:r>
              <w:rPr>
                <w:rFonts w:eastAsia="Times New Roman" w:cs="Calibri"/>
                <w:b/>
                <w:bCs/>
                <w:color w:val="000000"/>
                <w:lang w:eastAsia="en-AU"/>
              </w:rPr>
              <w:t>Woodland</w:t>
            </w:r>
          </w:p>
        </w:tc>
        <w:tc>
          <w:tcPr>
            <w:tcW w:w="243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8D" w14:textId="77777777">
            <w:pPr>
              <w:spacing w:after="0" w:line="240" w:lineRule="auto"/>
              <w:rPr>
                <w:rFonts w:eastAsia="Times New Roman" w:cs="Calibri"/>
                <w:color w:val="000000"/>
                <w:lang w:eastAsia="en-AU"/>
              </w:rPr>
            </w:pPr>
            <w:r>
              <w:rPr>
                <w:rFonts w:eastAsia="Times New Roman" w:cs="Calibri"/>
                <w:color w:val="000000"/>
                <w:lang w:eastAsia="en-AU"/>
              </w:rPr>
              <w:t>Transitioning Woodland 1</w:t>
            </w:r>
          </w:p>
        </w:tc>
        <w:tc>
          <w:tcPr>
            <w:tcW w:w="408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8E" w14:textId="77777777">
            <w:pPr>
              <w:spacing w:after="0" w:line="240" w:lineRule="auto"/>
              <w:rPr>
                <w:rFonts w:eastAsia="Times New Roman" w:cs="Calibri"/>
                <w:color w:val="000000"/>
                <w:lang w:eastAsia="en-AU"/>
              </w:rPr>
            </w:pPr>
            <w:r>
              <w:rPr>
                <w:rFonts w:eastAsia="Times New Roman" w:cs="Calibri"/>
                <w:color w:val="000000"/>
                <w:lang w:eastAsia="en-AU"/>
              </w:rPr>
              <w:t>Transitioning Woodland 1 - some historical clearing - regeneration - ground layer with high native diversity</w:t>
            </w:r>
          </w:p>
        </w:tc>
        <w:tc>
          <w:tcPr>
            <w:tcW w:w="112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8F" w14:textId="77777777">
            <w:pPr>
              <w:spacing w:after="0" w:line="240" w:lineRule="auto"/>
              <w:jc w:val="right"/>
              <w:rPr>
                <w:rFonts w:eastAsia="Times New Roman" w:cs="Calibri"/>
                <w:color w:val="000000"/>
                <w:lang w:eastAsia="en-AU"/>
              </w:rPr>
            </w:pPr>
            <w:r>
              <w:rPr>
                <w:rFonts w:eastAsia="Times New Roman" w:cs="Calibri"/>
                <w:color w:val="000000"/>
                <w:lang w:eastAsia="en-AU"/>
              </w:rPr>
              <w:t>18</w:t>
            </w:r>
          </w:p>
        </w:tc>
        <w:tc>
          <w:tcPr>
            <w:tcW w:w="1114"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90" w14:textId="77777777">
            <w:pPr>
              <w:spacing w:after="0" w:line="240" w:lineRule="auto"/>
              <w:jc w:val="right"/>
              <w:rPr>
                <w:rFonts w:eastAsia="Times New Roman" w:cs="Calibri"/>
                <w:color w:val="000000"/>
                <w:lang w:eastAsia="en-AU"/>
              </w:rPr>
            </w:pPr>
            <w:r>
              <w:rPr>
                <w:rFonts w:eastAsia="Times New Roman" w:cs="Calibri"/>
                <w:color w:val="000000"/>
                <w:lang w:eastAsia="en-AU"/>
              </w:rPr>
              <w:t>28</w:t>
            </w:r>
          </w:p>
        </w:tc>
        <w:tc>
          <w:tcPr>
            <w:tcW w:w="110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91" w14:textId="77777777">
            <w:pPr>
              <w:spacing w:after="0" w:line="240" w:lineRule="auto"/>
              <w:jc w:val="right"/>
              <w:rPr>
                <w:rFonts w:eastAsia="Times New Roman" w:cs="Calibri"/>
                <w:color w:val="000000"/>
                <w:lang w:eastAsia="en-AU"/>
              </w:rPr>
            </w:pPr>
            <w:r>
              <w:rPr>
                <w:rFonts w:eastAsia="Times New Roman" w:cs="Calibri"/>
                <w:color w:val="000000"/>
                <w:lang w:eastAsia="en-AU"/>
              </w:rPr>
              <w:t>109</w:t>
            </w:r>
          </w:p>
        </w:tc>
        <w:tc>
          <w:tcPr>
            <w:tcW w:w="1127"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92"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261"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93"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r>
      <w:tr w:rsidR="003C6139" w14:paraId="73B69C9D" w14:textId="77777777">
        <w:trPr>
          <w:trHeight w:val="297"/>
        </w:trPr>
        <w:tc>
          <w:tcPr>
            <w:tcW w:w="243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95" w14:textId="77777777">
            <w:pPr>
              <w:spacing w:after="0" w:line="240" w:lineRule="auto"/>
              <w:rPr>
                <w:rFonts w:eastAsia="Times New Roman" w:cs="Calibri"/>
                <w:b/>
                <w:bCs/>
                <w:color w:val="000000"/>
                <w:lang w:eastAsia="en-AU"/>
              </w:rPr>
            </w:pPr>
            <w:r>
              <w:rPr>
                <w:rFonts w:eastAsia="Times New Roman" w:cs="Calibri"/>
                <w:b/>
                <w:bCs/>
                <w:color w:val="000000"/>
                <w:lang w:eastAsia="en-AU"/>
              </w:rPr>
              <w:t>Woodland</w:t>
            </w:r>
          </w:p>
        </w:tc>
        <w:tc>
          <w:tcPr>
            <w:tcW w:w="243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96" w14:textId="77777777">
            <w:pPr>
              <w:spacing w:after="0" w:line="240" w:lineRule="auto"/>
              <w:rPr>
                <w:rFonts w:eastAsia="Times New Roman" w:cs="Calibri"/>
                <w:color w:val="000000"/>
                <w:lang w:eastAsia="en-AU"/>
              </w:rPr>
            </w:pPr>
            <w:r>
              <w:rPr>
                <w:rFonts w:eastAsia="Times New Roman" w:cs="Calibri"/>
                <w:color w:val="000000"/>
                <w:lang w:eastAsia="en-AU"/>
              </w:rPr>
              <w:t>Transitioning Woodland 3</w:t>
            </w:r>
          </w:p>
        </w:tc>
        <w:tc>
          <w:tcPr>
            <w:tcW w:w="408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97" w14:textId="77777777">
            <w:pPr>
              <w:spacing w:after="0" w:line="240" w:lineRule="auto"/>
              <w:rPr>
                <w:rFonts w:eastAsia="Times New Roman" w:cs="Calibri"/>
                <w:color w:val="000000"/>
                <w:lang w:eastAsia="en-AU"/>
              </w:rPr>
            </w:pPr>
            <w:r>
              <w:rPr>
                <w:rFonts w:eastAsia="Times New Roman" w:cs="Calibri"/>
                <w:color w:val="000000"/>
                <w:lang w:eastAsia="en-AU"/>
              </w:rPr>
              <w:t>Transitioning Woodland 3 - little regeneration - mostly exotic ground layer</w:t>
            </w:r>
          </w:p>
        </w:tc>
        <w:tc>
          <w:tcPr>
            <w:tcW w:w="112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98"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14"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99"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0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9A" w14:textId="77777777">
            <w:pPr>
              <w:spacing w:after="0" w:line="240" w:lineRule="auto"/>
              <w:jc w:val="right"/>
              <w:rPr>
                <w:rFonts w:eastAsia="Times New Roman" w:cs="Calibri"/>
                <w:color w:val="000000"/>
                <w:lang w:eastAsia="en-AU"/>
              </w:rPr>
            </w:pPr>
            <w:r>
              <w:rPr>
                <w:rFonts w:eastAsia="Times New Roman" w:cs="Calibri"/>
                <w:color w:val="000000"/>
                <w:lang w:eastAsia="en-AU"/>
              </w:rPr>
              <w:t>21</w:t>
            </w:r>
          </w:p>
        </w:tc>
        <w:tc>
          <w:tcPr>
            <w:tcW w:w="1127"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9B" w14:textId="77777777">
            <w:pPr>
              <w:spacing w:after="0" w:line="240" w:lineRule="auto"/>
              <w:jc w:val="right"/>
              <w:rPr>
                <w:rFonts w:eastAsia="Times New Roman" w:cs="Calibri"/>
                <w:color w:val="000000"/>
                <w:lang w:eastAsia="en-AU"/>
              </w:rPr>
            </w:pPr>
            <w:r>
              <w:rPr>
                <w:rFonts w:eastAsia="Times New Roman" w:cs="Calibri"/>
                <w:color w:val="000000"/>
                <w:lang w:eastAsia="en-AU"/>
              </w:rPr>
              <w:t>19</w:t>
            </w:r>
          </w:p>
        </w:tc>
        <w:tc>
          <w:tcPr>
            <w:tcW w:w="1261"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9C"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r>
      <w:tr w:rsidR="003C6139" w14:paraId="73B69CA6" w14:textId="77777777">
        <w:trPr>
          <w:trHeight w:val="297"/>
        </w:trPr>
        <w:tc>
          <w:tcPr>
            <w:tcW w:w="243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9E" w14:textId="77777777">
            <w:pPr>
              <w:spacing w:after="0" w:line="240" w:lineRule="auto"/>
              <w:rPr>
                <w:rFonts w:eastAsia="Times New Roman" w:cs="Calibri"/>
                <w:b/>
                <w:bCs/>
                <w:color w:val="000000"/>
                <w:lang w:eastAsia="en-AU"/>
              </w:rPr>
            </w:pPr>
            <w:r>
              <w:rPr>
                <w:rFonts w:eastAsia="Times New Roman" w:cs="Calibri"/>
                <w:b/>
                <w:bCs/>
                <w:color w:val="000000"/>
                <w:lang w:eastAsia="en-AU"/>
              </w:rPr>
              <w:t>Woodland</w:t>
            </w:r>
          </w:p>
        </w:tc>
        <w:tc>
          <w:tcPr>
            <w:tcW w:w="243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9F" w14:textId="77777777">
            <w:pPr>
              <w:spacing w:after="0" w:line="240" w:lineRule="auto"/>
              <w:rPr>
                <w:rFonts w:eastAsia="Times New Roman" w:cs="Calibri"/>
                <w:color w:val="000000"/>
                <w:lang w:eastAsia="en-AU"/>
              </w:rPr>
            </w:pPr>
            <w:r>
              <w:rPr>
                <w:rFonts w:eastAsia="Times New Roman" w:cs="Calibri"/>
                <w:color w:val="000000"/>
                <w:lang w:eastAsia="en-AU"/>
              </w:rPr>
              <w:t>Transitioning Woodland 4</w:t>
            </w:r>
          </w:p>
        </w:tc>
        <w:tc>
          <w:tcPr>
            <w:tcW w:w="408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A0" w14:textId="77777777">
            <w:pPr>
              <w:spacing w:after="0" w:line="240" w:lineRule="auto"/>
              <w:rPr>
                <w:rFonts w:eastAsia="Times New Roman" w:cs="Calibri"/>
                <w:color w:val="000000"/>
                <w:lang w:eastAsia="en-AU"/>
              </w:rPr>
            </w:pPr>
            <w:r>
              <w:rPr>
                <w:rFonts w:eastAsia="Times New Roman" w:cs="Calibri"/>
                <w:color w:val="000000"/>
                <w:lang w:eastAsia="en-AU"/>
              </w:rPr>
              <w:t>Transitioning Woodland 4 - no regeneration - exotic ground layer</w:t>
            </w:r>
          </w:p>
        </w:tc>
        <w:tc>
          <w:tcPr>
            <w:tcW w:w="112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A1"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14"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A2"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0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A3" w14:textId="77777777">
            <w:pPr>
              <w:spacing w:after="0" w:line="240" w:lineRule="auto"/>
              <w:jc w:val="right"/>
              <w:rPr>
                <w:rFonts w:eastAsia="Times New Roman" w:cs="Calibri"/>
                <w:color w:val="000000"/>
                <w:lang w:eastAsia="en-AU"/>
              </w:rPr>
            </w:pPr>
            <w:r>
              <w:rPr>
                <w:rFonts w:eastAsia="Times New Roman" w:cs="Calibri"/>
                <w:color w:val="000000"/>
                <w:lang w:eastAsia="en-AU"/>
              </w:rPr>
              <w:t>43</w:t>
            </w:r>
          </w:p>
        </w:tc>
        <w:tc>
          <w:tcPr>
            <w:tcW w:w="1127"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A4" w14:textId="77777777">
            <w:pPr>
              <w:spacing w:after="0" w:line="240" w:lineRule="auto"/>
              <w:jc w:val="right"/>
              <w:rPr>
                <w:rFonts w:eastAsia="Times New Roman" w:cs="Calibri"/>
                <w:color w:val="000000"/>
                <w:lang w:eastAsia="en-AU"/>
              </w:rPr>
            </w:pPr>
            <w:r>
              <w:rPr>
                <w:rFonts w:eastAsia="Times New Roman" w:cs="Calibri"/>
                <w:color w:val="000000"/>
                <w:lang w:eastAsia="en-AU"/>
              </w:rPr>
              <w:t>15</w:t>
            </w:r>
          </w:p>
        </w:tc>
        <w:tc>
          <w:tcPr>
            <w:tcW w:w="1261"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A5"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r>
      <w:tr w:rsidR="003C6139" w14:paraId="73B69CAF" w14:textId="77777777">
        <w:trPr>
          <w:trHeight w:val="297"/>
        </w:trPr>
        <w:tc>
          <w:tcPr>
            <w:tcW w:w="243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A7" w14:textId="77777777">
            <w:pPr>
              <w:spacing w:after="0" w:line="240" w:lineRule="auto"/>
              <w:rPr>
                <w:rFonts w:eastAsia="Times New Roman" w:cs="Calibri"/>
                <w:b/>
                <w:bCs/>
                <w:color w:val="000000"/>
                <w:lang w:eastAsia="en-AU"/>
              </w:rPr>
            </w:pPr>
            <w:r>
              <w:rPr>
                <w:rFonts w:eastAsia="Times New Roman" w:cs="Calibri"/>
                <w:b/>
                <w:bCs/>
                <w:color w:val="000000"/>
                <w:lang w:eastAsia="en-AU"/>
              </w:rPr>
              <w:t>Grassland</w:t>
            </w:r>
          </w:p>
        </w:tc>
        <w:tc>
          <w:tcPr>
            <w:tcW w:w="243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A8" w14:textId="77777777">
            <w:pPr>
              <w:spacing w:after="0" w:line="240" w:lineRule="auto"/>
              <w:rPr>
                <w:rFonts w:eastAsia="Times New Roman" w:cs="Calibri"/>
                <w:color w:val="000000"/>
                <w:lang w:eastAsia="en-AU"/>
              </w:rPr>
            </w:pPr>
            <w:r>
              <w:rPr>
                <w:rFonts w:eastAsia="Times New Roman" w:cs="Calibri"/>
                <w:color w:val="000000"/>
                <w:lang w:eastAsia="en-AU"/>
              </w:rPr>
              <w:t>Modified Grassland 5</w:t>
            </w:r>
          </w:p>
        </w:tc>
        <w:tc>
          <w:tcPr>
            <w:tcW w:w="408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A9" w14:textId="77777777">
            <w:pPr>
              <w:spacing w:after="0" w:line="240" w:lineRule="auto"/>
              <w:rPr>
                <w:rFonts w:eastAsia="Times New Roman" w:cs="Calibri"/>
                <w:color w:val="000000"/>
                <w:lang w:eastAsia="en-AU"/>
              </w:rPr>
            </w:pPr>
            <w:r>
              <w:rPr>
                <w:rFonts w:eastAsia="Times New Roman" w:cs="Calibri"/>
                <w:color w:val="000000"/>
                <w:lang w:eastAsia="en-AU"/>
              </w:rPr>
              <w:t xml:space="preserve">Modified </w:t>
            </w:r>
            <w:r>
              <w:rPr>
                <w:rFonts w:eastAsia="Times New Roman" w:cs="Calibri"/>
                <w:color w:val="000000"/>
                <w:lang w:eastAsia="en-AU"/>
              </w:rPr>
              <w:t>Grassland 5 - perennial exotic ground layer</w:t>
            </w:r>
          </w:p>
        </w:tc>
        <w:tc>
          <w:tcPr>
            <w:tcW w:w="112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AA"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14"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AB" w14:textId="77777777">
            <w:pPr>
              <w:spacing w:after="0" w:line="240" w:lineRule="auto"/>
              <w:jc w:val="right"/>
              <w:rPr>
                <w:rFonts w:eastAsia="Times New Roman" w:cs="Calibri"/>
                <w:color w:val="000000"/>
                <w:lang w:eastAsia="en-AU"/>
              </w:rPr>
            </w:pPr>
            <w:r>
              <w:rPr>
                <w:rFonts w:eastAsia="Times New Roman" w:cs="Calibri"/>
                <w:color w:val="000000"/>
                <w:lang w:eastAsia="en-AU"/>
              </w:rPr>
              <w:t>88</w:t>
            </w:r>
          </w:p>
        </w:tc>
        <w:tc>
          <w:tcPr>
            <w:tcW w:w="110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AC"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27"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AD"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261"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AE"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r>
      <w:tr w:rsidR="003C6139" w14:paraId="73B69CB8" w14:textId="77777777">
        <w:trPr>
          <w:trHeight w:val="297"/>
        </w:trPr>
        <w:tc>
          <w:tcPr>
            <w:tcW w:w="243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B0" w14:textId="77777777">
            <w:pPr>
              <w:spacing w:after="0" w:line="240" w:lineRule="auto"/>
              <w:rPr>
                <w:rFonts w:eastAsia="Times New Roman" w:cs="Calibri"/>
                <w:b/>
                <w:bCs/>
                <w:color w:val="000000"/>
                <w:lang w:eastAsia="en-AU"/>
              </w:rPr>
            </w:pPr>
            <w:r>
              <w:rPr>
                <w:rFonts w:eastAsia="Times New Roman" w:cs="Calibri"/>
                <w:b/>
                <w:bCs/>
                <w:color w:val="000000"/>
                <w:lang w:eastAsia="en-AU"/>
              </w:rPr>
              <w:t>Pasture</w:t>
            </w:r>
          </w:p>
        </w:tc>
        <w:tc>
          <w:tcPr>
            <w:tcW w:w="243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B1" w14:textId="77777777">
            <w:pPr>
              <w:spacing w:after="0" w:line="240" w:lineRule="auto"/>
              <w:rPr>
                <w:rFonts w:eastAsia="Times New Roman" w:cs="Calibri"/>
                <w:color w:val="000000"/>
                <w:lang w:eastAsia="en-AU"/>
              </w:rPr>
            </w:pPr>
            <w:r>
              <w:rPr>
                <w:rFonts w:eastAsia="Times New Roman" w:cs="Calibri"/>
                <w:color w:val="000000"/>
                <w:lang w:eastAsia="en-AU"/>
              </w:rPr>
              <w:t>Derived Grassland 1</w:t>
            </w:r>
          </w:p>
        </w:tc>
        <w:tc>
          <w:tcPr>
            <w:tcW w:w="408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B2" w14:textId="77777777">
            <w:pPr>
              <w:spacing w:after="0" w:line="240" w:lineRule="auto"/>
              <w:rPr>
                <w:rFonts w:eastAsia="Times New Roman" w:cs="Calibri"/>
                <w:color w:val="000000"/>
                <w:lang w:eastAsia="en-AU"/>
              </w:rPr>
            </w:pPr>
            <w:r>
              <w:rPr>
                <w:rFonts w:eastAsia="Times New Roman" w:cs="Calibri"/>
                <w:color w:val="000000"/>
                <w:lang w:eastAsia="en-AU"/>
              </w:rPr>
              <w:t>Derived Grassland 1 - diverse native ground layer</w:t>
            </w:r>
          </w:p>
        </w:tc>
        <w:tc>
          <w:tcPr>
            <w:tcW w:w="112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B3" w14:textId="77777777">
            <w:pPr>
              <w:spacing w:after="0" w:line="240" w:lineRule="auto"/>
              <w:jc w:val="right"/>
              <w:rPr>
                <w:rFonts w:eastAsia="Times New Roman" w:cs="Calibri"/>
                <w:color w:val="000000"/>
                <w:lang w:eastAsia="en-AU"/>
              </w:rPr>
            </w:pPr>
            <w:r>
              <w:rPr>
                <w:rFonts w:eastAsia="Times New Roman" w:cs="Calibri"/>
                <w:color w:val="000000"/>
                <w:lang w:eastAsia="en-AU"/>
              </w:rPr>
              <w:t>205</w:t>
            </w:r>
          </w:p>
        </w:tc>
        <w:tc>
          <w:tcPr>
            <w:tcW w:w="1114"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B4"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0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B5" w14:textId="77777777">
            <w:pPr>
              <w:spacing w:after="0" w:line="240" w:lineRule="auto"/>
              <w:jc w:val="right"/>
              <w:rPr>
                <w:rFonts w:eastAsia="Times New Roman" w:cs="Calibri"/>
                <w:color w:val="000000"/>
                <w:lang w:eastAsia="en-AU"/>
              </w:rPr>
            </w:pPr>
            <w:r>
              <w:rPr>
                <w:rFonts w:eastAsia="Times New Roman" w:cs="Calibri"/>
                <w:color w:val="000000"/>
                <w:lang w:eastAsia="en-AU"/>
              </w:rPr>
              <w:t>135</w:t>
            </w:r>
          </w:p>
        </w:tc>
        <w:tc>
          <w:tcPr>
            <w:tcW w:w="1127"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B6"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261"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B7"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r>
      <w:tr w:rsidR="003C6139" w14:paraId="73B69CC1" w14:textId="77777777">
        <w:trPr>
          <w:trHeight w:val="297"/>
        </w:trPr>
        <w:tc>
          <w:tcPr>
            <w:tcW w:w="243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B9" w14:textId="77777777">
            <w:pPr>
              <w:spacing w:after="0" w:line="240" w:lineRule="auto"/>
              <w:rPr>
                <w:rFonts w:eastAsia="Times New Roman" w:cs="Calibri"/>
                <w:b/>
                <w:bCs/>
                <w:color w:val="000000"/>
                <w:lang w:eastAsia="en-AU"/>
              </w:rPr>
            </w:pPr>
            <w:r>
              <w:rPr>
                <w:rFonts w:eastAsia="Times New Roman" w:cs="Calibri"/>
                <w:b/>
                <w:bCs/>
                <w:color w:val="000000"/>
                <w:lang w:eastAsia="en-AU"/>
              </w:rPr>
              <w:t>Cropland</w:t>
            </w:r>
          </w:p>
        </w:tc>
        <w:tc>
          <w:tcPr>
            <w:tcW w:w="243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BA" w14:textId="77777777">
            <w:pPr>
              <w:spacing w:after="0" w:line="240" w:lineRule="auto"/>
              <w:rPr>
                <w:rFonts w:eastAsia="Times New Roman" w:cs="Calibri"/>
                <w:color w:val="000000"/>
                <w:lang w:eastAsia="en-AU"/>
              </w:rPr>
            </w:pPr>
            <w:r>
              <w:rPr>
                <w:rFonts w:eastAsia="Times New Roman" w:cs="Calibri"/>
                <w:color w:val="000000"/>
                <w:lang w:eastAsia="en-AU"/>
              </w:rPr>
              <w:t>Crops 1</w:t>
            </w:r>
          </w:p>
        </w:tc>
        <w:tc>
          <w:tcPr>
            <w:tcW w:w="408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BB" w14:textId="77777777">
            <w:pPr>
              <w:spacing w:after="0" w:line="240" w:lineRule="auto"/>
              <w:rPr>
                <w:rFonts w:eastAsia="Times New Roman" w:cs="Calibri"/>
                <w:color w:val="000000"/>
                <w:lang w:eastAsia="en-AU"/>
              </w:rPr>
            </w:pPr>
            <w:r>
              <w:rPr>
                <w:rFonts w:eastAsia="Times New Roman" w:cs="Calibri"/>
                <w:color w:val="000000"/>
                <w:lang w:eastAsia="en-AU"/>
              </w:rPr>
              <w:t>Non-irrigated crop with scattered trees</w:t>
            </w:r>
          </w:p>
        </w:tc>
        <w:tc>
          <w:tcPr>
            <w:tcW w:w="112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BC"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14"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BD"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0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BE"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27"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BF"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261"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C0" w14:textId="77777777">
            <w:pPr>
              <w:spacing w:after="0" w:line="240" w:lineRule="auto"/>
              <w:jc w:val="right"/>
              <w:rPr>
                <w:rFonts w:eastAsia="Times New Roman" w:cs="Calibri"/>
                <w:color w:val="000000"/>
                <w:lang w:eastAsia="en-AU"/>
              </w:rPr>
            </w:pPr>
            <w:r>
              <w:rPr>
                <w:rFonts w:eastAsia="Times New Roman" w:cs="Calibri"/>
                <w:color w:val="000000"/>
                <w:lang w:eastAsia="en-AU"/>
              </w:rPr>
              <w:t>171</w:t>
            </w:r>
          </w:p>
        </w:tc>
      </w:tr>
      <w:tr w:rsidR="003C6139" w14:paraId="73B69CCA" w14:textId="77777777">
        <w:trPr>
          <w:trHeight w:val="297"/>
        </w:trPr>
        <w:tc>
          <w:tcPr>
            <w:tcW w:w="243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C2" w14:textId="77777777">
            <w:pPr>
              <w:spacing w:after="0" w:line="240" w:lineRule="auto"/>
              <w:rPr>
                <w:rFonts w:eastAsia="Times New Roman" w:cs="Calibri"/>
                <w:b/>
                <w:bCs/>
                <w:color w:val="000000"/>
                <w:lang w:eastAsia="en-AU"/>
              </w:rPr>
            </w:pPr>
            <w:r>
              <w:rPr>
                <w:rFonts w:eastAsia="Times New Roman" w:cs="Calibri"/>
                <w:b/>
                <w:bCs/>
                <w:color w:val="000000"/>
                <w:lang w:eastAsia="en-AU"/>
              </w:rPr>
              <w:t>Cropland</w:t>
            </w:r>
          </w:p>
        </w:tc>
        <w:tc>
          <w:tcPr>
            <w:tcW w:w="243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C3" w14:textId="77777777">
            <w:pPr>
              <w:spacing w:after="0" w:line="240" w:lineRule="auto"/>
              <w:rPr>
                <w:rFonts w:eastAsia="Times New Roman" w:cs="Calibri"/>
                <w:color w:val="000000"/>
                <w:lang w:eastAsia="en-AU"/>
              </w:rPr>
            </w:pPr>
            <w:r>
              <w:rPr>
                <w:rFonts w:eastAsia="Times New Roman" w:cs="Calibri"/>
                <w:color w:val="000000"/>
                <w:lang w:eastAsia="en-AU"/>
              </w:rPr>
              <w:t>Crops 2</w:t>
            </w:r>
          </w:p>
        </w:tc>
        <w:tc>
          <w:tcPr>
            <w:tcW w:w="408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C4" w14:textId="77777777">
            <w:pPr>
              <w:spacing w:after="0" w:line="240" w:lineRule="auto"/>
              <w:rPr>
                <w:rFonts w:eastAsia="Times New Roman" w:cs="Calibri"/>
                <w:color w:val="000000"/>
                <w:lang w:eastAsia="en-AU"/>
              </w:rPr>
            </w:pPr>
            <w:r>
              <w:rPr>
                <w:rFonts w:eastAsia="Times New Roman" w:cs="Calibri"/>
                <w:color w:val="000000"/>
                <w:lang w:eastAsia="en-AU"/>
              </w:rPr>
              <w:t>Non-irrigated crop - no trees</w:t>
            </w:r>
          </w:p>
        </w:tc>
        <w:tc>
          <w:tcPr>
            <w:tcW w:w="112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C5"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14"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C6"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0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C7" w14:textId="77777777">
            <w:pPr>
              <w:spacing w:after="0" w:line="240" w:lineRule="auto"/>
              <w:jc w:val="right"/>
              <w:rPr>
                <w:rFonts w:eastAsia="Times New Roman" w:cs="Calibri"/>
                <w:color w:val="000000"/>
                <w:lang w:eastAsia="en-AU"/>
              </w:rPr>
            </w:pPr>
            <w:r>
              <w:rPr>
                <w:rFonts w:eastAsia="Times New Roman" w:cs="Calibri"/>
                <w:color w:val="000000"/>
                <w:lang w:eastAsia="en-AU"/>
              </w:rPr>
              <w:t>197</w:t>
            </w:r>
          </w:p>
        </w:tc>
        <w:tc>
          <w:tcPr>
            <w:tcW w:w="1127"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C8"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261"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C9" w14:textId="77777777">
            <w:pPr>
              <w:spacing w:after="0" w:line="240" w:lineRule="auto"/>
              <w:jc w:val="right"/>
              <w:rPr>
                <w:rFonts w:eastAsia="Times New Roman" w:cs="Calibri"/>
                <w:color w:val="000000"/>
                <w:lang w:eastAsia="en-AU"/>
              </w:rPr>
            </w:pPr>
            <w:r>
              <w:rPr>
                <w:rFonts w:eastAsia="Times New Roman" w:cs="Calibri"/>
                <w:color w:val="000000"/>
                <w:lang w:eastAsia="en-AU"/>
              </w:rPr>
              <w:t>2,117</w:t>
            </w:r>
          </w:p>
        </w:tc>
      </w:tr>
      <w:tr w:rsidR="003C6139" w14:paraId="73B69CD3" w14:textId="77777777">
        <w:trPr>
          <w:trHeight w:val="297"/>
        </w:trPr>
        <w:tc>
          <w:tcPr>
            <w:tcW w:w="243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CB" w14:textId="77777777">
            <w:pPr>
              <w:spacing w:after="0" w:line="240" w:lineRule="auto"/>
              <w:rPr>
                <w:rFonts w:eastAsia="Times New Roman" w:cs="Calibri"/>
                <w:b/>
                <w:bCs/>
                <w:color w:val="000000"/>
                <w:lang w:eastAsia="en-AU"/>
              </w:rPr>
            </w:pPr>
            <w:r>
              <w:rPr>
                <w:rFonts w:eastAsia="Times New Roman" w:cs="Calibri"/>
                <w:b/>
                <w:bCs/>
                <w:color w:val="000000"/>
                <w:lang w:eastAsia="en-AU"/>
              </w:rPr>
              <w:t>Cropland</w:t>
            </w:r>
          </w:p>
        </w:tc>
        <w:tc>
          <w:tcPr>
            <w:tcW w:w="243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CC" w14:textId="77777777">
            <w:pPr>
              <w:spacing w:after="0" w:line="240" w:lineRule="auto"/>
              <w:rPr>
                <w:rFonts w:eastAsia="Times New Roman" w:cs="Calibri"/>
                <w:color w:val="000000"/>
                <w:lang w:eastAsia="en-AU"/>
              </w:rPr>
            </w:pPr>
            <w:r>
              <w:rPr>
                <w:rFonts w:eastAsia="Times New Roman" w:cs="Calibri"/>
                <w:color w:val="000000"/>
                <w:lang w:eastAsia="en-AU"/>
              </w:rPr>
              <w:t>Crops 3</w:t>
            </w:r>
          </w:p>
        </w:tc>
        <w:tc>
          <w:tcPr>
            <w:tcW w:w="408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CD" w14:textId="77777777">
            <w:pPr>
              <w:spacing w:after="0" w:line="240" w:lineRule="auto"/>
              <w:rPr>
                <w:rFonts w:eastAsia="Times New Roman" w:cs="Calibri"/>
                <w:color w:val="000000"/>
                <w:lang w:eastAsia="en-AU"/>
              </w:rPr>
            </w:pPr>
            <w:r>
              <w:rPr>
                <w:rFonts w:eastAsia="Times New Roman" w:cs="Calibri"/>
                <w:color w:val="000000"/>
                <w:lang w:eastAsia="en-AU"/>
              </w:rPr>
              <w:t>Irrigated crop</w:t>
            </w:r>
          </w:p>
        </w:tc>
        <w:tc>
          <w:tcPr>
            <w:tcW w:w="112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CE"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14"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CF"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0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D0"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27"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D1"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261"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D2" w14:textId="77777777">
            <w:pPr>
              <w:spacing w:after="0" w:line="240" w:lineRule="auto"/>
              <w:jc w:val="right"/>
              <w:rPr>
                <w:rFonts w:eastAsia="Times New Roman" w:cs="Calibri"/>
                <w:color w:val="000000"/>
                <w:lang w:eastAsia="en-AU"/>
              </w:rPr>
            </w:pPr>
            <w:r>
              <w:rPr>
                <w:rFonts w:eastAsia="Times New Roman" w:cs="Calibri"/>
                <w:color w:val="000000"/>
                <w:lang w:eastAsia="en-AU"/>
              </w:rPr>
              <w:t>671</w:t>
            </w:r>
          </w:p>
        </w:tc>
      </w:tr>
      <w:tr w:rsidR="003C6139" w14:paraId="73B69CDC" w14:textId="77777777">
        <w:trPr>
          <w:trHeight w:val="297"/>
        </w:trPr>
        <w:tc>
          <w:tcPr>
            <w:tcW w:w="243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D4" w14:textId="77777777">
            <w:pPr>
              <w:spacing w:after="0" w:line="240" w:lineRule="auto"/>
              <w:rPr>
                <w:rFonts w:eastAsia="Times New Roman" w:cs="Calibri"/>
                <w:b/>
                <w:bCs/>
                <w:color w:val="000000"/>
                <w:lang w:eastAsia="en-AU"/>
              </w:rPr>
            </w:pPr>
            <w:r>
              <w:rPr>
                <w:rFonts w:eastAsia="Times New Roman" w:cs="Calibri"/>
                <w:b/>
                <w:bCs/>
                <w:color w:val="000000"/>
                <w:lang w:eastAsia="en-AU"/>
              </w:rPr>
              <w:t>Planted vegetation</w:t>
            </w:r>
          </w:p>
        </w:tc>
        <w:tc>
          <w:tcPr>
            <w:tcW w:w="243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D5" w14:textId="77777777">
            <w:pPr>
              <w:spacing w:after="0" w:line="240" w:lineRule="auto"/>
              <w:rPr>
                <w:rFonts w:eastAsia="Times New Roman" w:cs="Calibri"/>
                <w:color w:val="000000"/>
                <w:lang w:eastAsia="en-AU"/>
              </w:rPr>
            </w:pPr>
            <w:r>
              <w:rPr>
                <w:rFonts w:eastAsia="Times New Roman" w:cs="Calibri"/>
                <w:color w:val="000000"/>
                <w:lang w:eastAsia="en-AU"/>
              </w:rPr>
              <w:t>Exotic Woody Vegetation 3</w:t>
            </w:r>
          </w:p>
        </w:tc>
        <w:tc>
          <w:tcPr>
            <w:tcW w:w="408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D6" w14:textId="77777777">
            <w:pPr>
              <w:spacing w:after="0" w:line="240" w:lineRule="auto"/>
              <w:rPr>
                <w:rFonts w:eastAsia="Times New Roman" w:cs="Calibri"/>
                <w:color w:val="000000"/>
                <w:lang w:eastAsia="en-AU"/>
              </w:rPr>
            </w:pPr>
            <w:r>
              <w:rPr>
                <w:rFonts w:eastAsia="Times New Roman" w:cs="Calibri"/>
                <w:color w:val="000000"/>
                <w:lang w:eastAsia="en-AU"/>
              </w:rPr>
              <w:t>Perennial Horticulture</w:t>
            </w:r>
          </w:p>
        </w:tc>
        <w:tc>
          <w:tcPr>
            <w:tcW w:w="112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D7"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14"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D8"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0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D9"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27"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DA"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261"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DB" w14:textId="77777777">
            <w:pPr>
              <w:spacing w:after="0" w:line="240" w:lineRule="auto"/>
              <w:jc w:val="right"/>
              <w:rPr>
                <w:rFonts w:eastAsia="Times New Roman" w:cs="Calibri"/>
                <w:color w:val="000000"/>
                <w:lang w:eastAsia="en-AU"/>
              </w:rPr>
            </w:pPr>
            <w:r>
              <w:rPr>
                <w:rFonts w:eastAsia="Times New Roman" w:cs="Calibri"/>
                <w:color w:val="000000"/>
                <w:lang w:eastAsia="en-AU"/>
              </w:rPr>
              <w:t>1,219</w:t>
            </w:r>
          </w:p>
        </w:tc>
      </w:tr>
      <w:tr w:rsidR="003C6139" w14:paraId="73B69CE5" w14:textId="77777777">
        <w:trPr>
          <w:trHeight w:val="297"/>
        </w:trPr>
        <w:tc>
          <w:tcPr>
            <w:tcW w:w="243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DD" w14:textId="77777777">
            <w:pPr>
              <w:spacing w:after="0" w:line="240" w:lineRule="auto"/>
              <w:rPr>
                <w:rFonts w:eastAsia="Times New Roman" w:cs="Calibri"/>
                <w:b/>
                <w:bCs/>
                <w:color w:val="000000"/>
                <w:lang w:eastAsia="en-AU"/>
              </w:rPr>
            </w:pPr>
            <w:r>
              <w:rPr>
                <w:rFonts w:eastAsia="Times New Roman" w:cs="Calibri"/>
                <w:b/>
                <w:bCs/>
                <w:color w:val="000000"/>
                <w:lang w:eastAsia="en-AU"/>
              </w:rPr>
              <w:t>Planted vegetation</w:t>
            </w:r>
          </w:p>
        </w:tc>
        <w:tc>
          <w:tcPr>
            <w:tcW w:w="243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DE" w14:textId="77777777">
            <w:pPr>
              <w:spacing w:after="0" w:line="240" w:lineRule="auto"/>
              <w:rPr>
                <w:rFonts w:eastAsia="Times New Roman" w:cs="Calibri"/>
                <w:color w:val="000000"/>
                <w:lang w:eastAsia="en-AU"/>
              </w:rPr>
            </w:pPr>
            <w:r>
              <w:rPr>
                <w:rFonts w:eastAsia="Times New Roman" w:cs="Calibri"/>
                <w:color w:val="000000"/>
                <w:lang w:eastAsia="en-AU"/>
              </w:rPr>
              <w:t>Planted Native Trees 2</w:t>
            </w:r>
          </w:p>
        </w:tc>
        <w:tc>
          <w:tcPr>
            <w:tcW w:w="408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DF" w14:textId="77777777">
            <w:pPr>
              <w:spacing w:after="0" w:line="240" w:lineRule="auto"/>
              <w:rPr>
                <w:rFonts w:eastAsia="Times New Roman" w:cs="Calibri"/>
                <w:color w:val="000000"/>
                <w:lang w:eastAsia="en-AU"/>
              </w:rPr>
            </w:pPr>
            <w:r>
              <w:rPr>
                <w:rFonts w:eastAsia="Times New Roman" w:cs="Calibri"/>
                <w:color w:val="000000"/>
                <w:lang w:eastAsia="en-AU"/>
              </w:rPr>
              <w:t xml:space="preserve">Planted native trees - maturing </w:t>
            </w:r>
            <w:r>
              <w:rPr>
                <w:rFonts w:eastAsia="Times New Roman" w:cs="Calibri"/>
                <w:color w:val="000000"/>
                <w:lang w:eastAsia="en-AU"/>
              </w:rPr>
              <w:t>(10-40 years)</w:t>
            </w:r>
          </w:p>
        </w:tc>
        <w:tc>
          <w:tcPr>
            <w:tcW w:w="112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E0"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14"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E1"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0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E2"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27"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E3"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261"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E4" w14:textId="77777777">
            <w:pPr>
              <w:spacing w:after="0" w:line="240" w:lineRule="auto"/>
              <w:jc w:val="right"/>
              <w:rPr>
                <w:rFonts w:eastAsia="Times New Roman" w:cs="Calibri"/>
                <w:color w:val="000000"/>
                <w:lang w:eastAsia="en-AU"/>
              </w:rPr>
            </w:pPr>
            <w:r>
              <w:rPr>
                <w:rFonts w:eastAsia="Times New Roman" w:cs="Calibri"/>
                <w:color w:val="000000"/>
                <w:lang w:eastAsia="en-AU"/>
              </w:rPr>
              <w:t>10</w:t>
            </w:r>
          </w:p>
        </w:tc>
      </w:tr>
      <w:tr w:rsidR="003C6139" w14:paraId="73B69CEE" w14:textId="77777777">
        <w:trPr>
          <w:trHeight w:val="297"/>
        </w:trPr>
        <w:tc>
          <w:tcPr>
            <w:tcW w:w="243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E6" w14:textId="77777777">
            <w:pPr>
              <w:spacing w:after="0" w:line="240" w:lineRule="auto"/>
              <w:rPr>
                <w:rFonts w:eastAsia="Times New Roman" w:cs="Calibri"/>
                <w:b/>
                <w:bCs/>
                <w:color w:val="000000"/>
                <w:lang w:eastAsia="en-AU"/>
              </w:rPr>
            </w:pPr>
            <w:r>
              <w:rPr>
                <w:rFonts w:eastAsia="Times New Roman" w:cs="Calibri"/>
                <w:b/>
                <w:bCs/>
                <w:color w:val="000000"/>
                <w:lang w:eastAsia="en-AU"/>
              </w:rPr>
              <w:t>Infrastructure</w:t>
            </w:r>
          </w:p>
        </w:tc>
        <w:tc>
          <w:tcPr>
            <w:tcW w:w="243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E7" w14:textId="77777777">
            <w:pPr>
              <w:spacing w:after="0" w:line="240" w:lineRule="auto"/>
              <w:rPr>
                <w:rFonts w:eastAsia="Times New Roman" w:cs="Calibri"/>
                <w:color w:val="000000"/>
                <w:lang w:eastAsia="en-AU"/>
              </w:rPr>
            </w:pPr>
            <w:r>
              <w:rPr>
                <w:rFonts w:eastAsia="Times New Roman" w:cs="Calibri"/>
                <w:color w:val="000000"/>
                <w:lang w:eastAsia="en-AU"/>
              </w:rPr>
              <w:t>Domestic Infrastructure</w:t>
            </w:r>
          </w:p>
        </w:tc>
        <w:tc>
          <w:tcPr>
            <w:tcW w:w="408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E8" w14:textId="77777777">
            <w:pPr>
              <w:spacing w:after="0" w:line="240" w:lineRule="auto"/>
              <w:rPr>
                <w:rFonts w:eastAsia="Times New Roman" w:cs="Calibri"/>
                <w:color w:val="000000"/>
                <w:lang w:eastAsia="en-AU"/>
              </w:rPr>
            </w:pPr>
            <w:r>
              <w:rPr>
                <w:rFonts w:eastAsia="Times New Roman" w:cs="Calibri"/>
                <w:color w:val="000000"/>
                <w:lang w:eastAsia="en-AU"/>
              </w:rPr>
              <w:t>Domestic Infrastructure</w:t>
            </w:r>
          </w:p>
        </w:tc>
        <w:tc>
          <w:tcPr>
            <w:tcW w:w="112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E9"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14"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EA"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0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EB"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27"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EC"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261"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ED" w14:textId="77777777">
            <w:pPr>
              <w:spacing w:after="0" w:line="240" w:lineRule="auto"/>
              <w:jc w:val="right"/>
              <w:rPr>
                <w:rFonts w:eastAsia="Times New Roman" w:cs="Calibri"/>
                <w:color w:val="000000"/>
                <w:lang w:eastAsia="en-AU"/>
              </w:rPr>
            </w:pPr>
            <w:r>
              <w:rPr>
                <w:rFonts w:eastAsia="Times New Roman" w:cs="Calibri"/>
                <w:color w:val="000000"/>
                <w:lang w:eastAsia="en-AU"/>
              </w:rPr>
              <w:t>25</w:t>
            </w:r>
          </w:p>
        </w:tc>
      </w:tr>
      <w:tr w:rsidR="003C6139" w14:paraId="73B69CF7" w14:textId="77777777">
        <w:trPr>
          <w:trHeight w:val="297"/>
        </w:trPr>
        <w:tc>
          <w:tcPr>
            <w:tcW w:w="243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EF" w14:textId="77777777">
            <w:pPr>
              <w:spacing w:after="0" w:line="240" w:lineRule="auto"/>
              <w:rPr>
                <w:rFonts w:eastAsia="Times New Roman" w:cs="Calibri"/>
                <w:b/>
                <w:bCs/>
                <w:color w:val="000000"/>
                <w:lang w:eastAsia="en-AU"/>
              </w:rPr>
            </w:pPr>
            <w:r>
              <w:rPr>
                <w:rFonts w:eastAsia="Times New Roman" w:cs="Calibri"/>
                <w:b/>
                <w:bCs/>
                <w:color w:val="000000"/>
                <w:lang w:eastAsia="en-AU"/>
              </w:rPr>
              <w:t>Infrastructure</w:t>
            </w:r>
          </w:p>
        </w:tc>
        <w:tc>
          <w:tcPr>
            <w:tcW w:w="243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F0" w14:textId="77777777">
            <w:pPr>
              <w:spacing w:after="0" w:line="240" w:lineRule="auto"/>
              <w:rPr>
                <w:rFonts w:eastAsia="Times New Roman" w:cs="Calibri"/>
                <w:color w:val="000000"/>
                <w:lang w:eastAsia="en-AU"/>
              </w:rPr>
            </w:pPr>
            <w:r>
              <w:rPr>
                <w:rFonts w:eastAsia="Times New Roman" w:cs="Calibri"/>
                <w:color w:val="000000"/>
                <w:lang w:eastAsia="en-AU"/>
              </w:rPr>
              <w:t>Roads &amp; Laneways</w:t>
            </w:r>
          </w:p>
        </w:tc>
        <w:tc>
          <w:tcPr>
            <w:tcW w:w="408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F1" w14:textId="77777777">
            <w:pPr>
              <w:spacing w:after="0" w:line="240" w:lineRule="auto"/>
              <w:rPr>
                <w:rFonts w:eastAsia="Times New Roman" w:cs="Calibri"/>
                <w:color w:val="000000"/>
                <w:lang w:eastAsia="en-AU"/>
              </w:rPr>
            </w:pPr>
            <w:r>
              <w:rPr>
                <w:rFonts w:eastAsia="Times New Roman" w:cs="Calibri"/>
                <w:color w:val="000000"/>
                <w:lang w:eastAsia="en-AU"/>
              </w:rPr>
              <w:t>Roads &amp; Laneways</w:t>
            </w:r>
          </w:p>
        </w:tc>
        <w:tc>
          <w:tcPr>
            <w:tcW w:w="112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F2"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14"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F3"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0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F4"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27"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F5"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261"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F6" w14:textId="77777777">
            <w:pPr>
              <w:spacing w:after="0" w:line="240" w:lineRule="auto"/>
              <w:jc w:val="right"/>
              <w:rPr>
                <w:rFonts w:eastAsia="Times New Roman" w:cs="Calibri"/>
                <w:color w:val="000000"/>
                <w:lang w:eastAsia="en-AU"/>
              </w:rPr>
            </w:pPr>
            <w:r>
              <w:rPr>
                <w:rFonts w:eastAsia="Times New Roman" w:cs="Calibri"/>
                <w:color w:val="000000"/>
                <w:lang w:eastAsia="en-AU"/>
              </w:rPr>
              <w:t>135</w:t>
            </w:r>
          </w:p>
        </w:tc>
      </w:tr>
      <w:tr w:rsidR="003C6139" w14:paraId="73B69D00" w14:textId="77777777">
        <w:trPr>
          <w:trHeight w:val="297"/>
        </w:trPr>
        <w:tc>
          <w:tcPr>
            <w:tcW w:w="243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F8" w14:textId="77777777">
            <w:pPr>
              <w:spacing w:after="0" w:line="240" w:lineRule="auto"/>
              <w:rPr>
                <w:rFonts w:eastAsia="Times New Roman" w:cs="Calibri"/>
                <w:b/>
                <w:bCs/>
                <w:color w:val="000000"/>
                <w:lang w:eastAsia="en-AU"/>
              </w:rPr>
            </w:pPr>
            <w:r>
              <w:rPr>
                <w:rFonts w:eastAsia="Times New Roman" w:cs="Calibri"/>
                <w:b/>
                <w:bCs/>
                <w:color w:val="000000"/>
                <w:lang w:eastAsia="en-AU"/>
              </w:rPr>
              <w:t>Infrastructure</w:t>
            </w:r>
          </w:p>
        </w:tc>
        <w:tc>
          <w:tcPr>
            <w:tcW w:w="243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F9" w14:textId="77777777">
            <w:pPr>
              <w:spacing w:after="0" w:line="240" w:lineRule="auto"/>
              <w:rPr>
                <w:rFonts w:eastAsia="Times New Roman" w:cs="Calibri"/>
                <w:color w:val="000000"/>
                <w:lang w:eastAsia="en-AU"/>
              </w:rPr>
            </w:pPr>
            <w:r>
              <w:rPr>
                <w:rFonts w:eastAsia="Times New Roman" w:cs="Calibri"/>
                <w:color w:val="000000"/>
                <w:lang w:eastAsia="en-AU"/>
              </w:rPr>
              <w:t>Sheds &amp; Yards</w:t>
            </w:r>
          </w:p>
        </w:tc>
        <w:tc>
          <w:tcPr>
            <w:tcW w:w="408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FA" w14:textId="77777777">
            <w:pPr>
              <w:spacing w:after="0" w:line="240" w:lineRule="auto"/>
              <w:rPr>
                <w:rFonts w:eastAsia="Times New Roman" w:cs="Calibri"/>
                <w:color w:val="000000"/>
                <w:lang w:eastAsia="en-AU"/>
              </w:rPr>
            </w:pPr>
            <w:r>
              <w:rPr>
                <w:rFonts w:eastAsia="Times New Roman" w:cs="Calibri"/>
                <w:color w:val="000000"/>
                <w:lang w:eastAsia="en-AU"/>
              </w:rPr>
              <w:t>Sheds &amp; Yards</w:t>
            </w:r>
          </w:p>
        </w:tc>
        <w:tc>
          <w:tcPr>
            <w:tcW w:w="112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FB"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14"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FC"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0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FD"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27"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FE"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261"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CFF" w14:textId="77777777">
            <w:pPr>
              <w:spacing w:after="0" w:line="240" w:lineRule="auto"/>
              <w:jc w:val="right"/>
              <w:rPr>
                <w:rFonts w:eastAsia="Times New Roman" w:cs="Calibri"/>
                <w:color w:val="000000"/>
                <w:lang w:eastAsia="en-AU"/>
              </w:rPr>
            </w:pPr>
            <w:r>
              <w:rPr>
                <w:rFonts w:eastAsia="Times New Roman" w:cs="Calibri"/>
                <w:color w:val="000000"/>
                <w:lang w:eastAsia="en-AU"/>
              </w:rPr>
              <w:t>2</w:t>
            </w:r>
          </w:p>
        </w:tc>
      </w:tr>
      <w:tr w:rsidR="003C6139" w14:paraId="73B69D09" w14:textId="77777777">
        <w:trPr>
          <w:trHeight w:val="297"/>
        </w:trPr>
        <w:tc>
          <w:tcPr>
            <w:tcW w:w="243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D01" w14:textId="77777777">
            <w:pPr>
              <w:spacing w:after="0" w:line="240" w:lineRule="auto"/>
              <w:rPr>
                <w:rFonts w:eastAsia="Times New Roman" w:cs="Calibri"/>
                <w:b/>
                <w:bCs/>
                <w:color w:val="000000"/>
                <w:lang w:eastAsia="en-AU"/>
              </w:rPr>
            </w:pPr>
            <w:r>
              <w:rPr>
                <w:rFonts w:eastAsia="Times New Roman" w:cs="Calibri"/>
                <w:b/>
                <w:bCs/>
                <w:color w:val="000000"/>
                <w:lang w:eastAsia="en-AU"/>
              </w:rPr>
              <w:t>Infrastructure</w:t>
            </w:r>
          </w:p>
        </w:tc>
        <w:tc>
          <w:tcPr>
            <w:tcW w:w="243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D02" w14:textId="77777777">
            <w:pPr>
              <w:spacing w:after="0" w:line="240" w:lineRule="auto"/>
              <w:rPr>
                <w:rFonts w:eastAsia="Times New Roman" w:cs="Calibri"/>
                <w:color w:val="000000"/>
                <w:lang w:eastAsia="en-AU"/>
              </w:rPr>
            </w:pPr>
            <w:r>
              <w:rPr>
                <w:rFonts w:eastAsia="Times New Roman" w:cs="Calibri"/>
                <w:color w:val="000000"/>
                <w:lang w:eastAsia="en-AU"/>
              </w:rPr>
              <w:t xml:space="preserve">Water </w:t>
            </w:r>
            <w:r>
              <w:rPr>
                <w:rFonts w:eastAsia="Times New Roman" w:cs="Calibri"/>
                <w:color w:val="000000"/>
                <w:lang w:eastAsia="en-AU"/>
              </w:rPr>
              <w:t>Infrastructure</w:t>
            </w:r>
          </w:p>
        </w:tc>
        <w:tc>
          <w:tcPr>
            <w:tcW w:w="408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D03" w14:textId="77777777">
            <w:pPr>
              <w:spacing w:after="0" w:line="240" w:lineRule="auto"/>
              <w:rPr>
                <w:rFonts w:eastAsia="Times New Roman" w:cs="Calibri"/>
                <w:color w:val="000000"/>
                <w:lang w:eastAsia="en-AU"/>
              </w:rPr>
            </w:pPr>
            <w:r>
              <w:rPr>
                <w:rFonts w:eastAsia="Times New Roman" w:cs="Calibri"/>
                <w:color w:val="000000"/>
                <w:lang w:eastAsia="en-AU"/>
              </w:rPr>
              <w:t>Water infrastructure (dams, channels)</w:t>
            </w:r>
          </w:p>
        </w:tc>
        <w:tc>
          <w:tcPr>
            <w:tcW w:w="112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D04"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14"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D05"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0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D06"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127"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D07" w14:textId="77777777">
            <w:pPr>
              <w:spacing w:after="0" w:line="240" w:lineRule="auto"/>
              <w:jc w:val="right"/>
              <w:rPr>
                <w:rFonts w:eastAsia="Times New Roman" w:cs="Calibri"/>
                <w:color w:val="000000"/>
                <w:lang w:eastAsia="en-AU"/>
              </w:rPr>
            </w:pPr>
            <w:r>
              <w:rPr>
                <w:rFonts w:eastAsia="Times New Roman" w:cs="Calibri"/>
                <w:color w:val="000000"/>
                <w:lang w:eastAsia="en-AU"/>
              </w:rPr>
              <w:t>0</w:t>
            </w:r>
          </w:p>
        </w:tc>
        <w:tc>
          <w:tcPr>
            <w:tcW w:w="1261"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D08" w14:textId="77777777">
            <w:pPr>
              <w:spacing w:after="0" w:line="240" w:lineRule="auto"/>
              <w:jc w:val="right"/>
              <w:rPr>
                <w:rFonts w:eastAsia="Times New Roman" w:cs="Calibri"/>
                <w:color w:val="000000"/>
                <w:lang w:eastAsia="en-AU"/>
              </w:rPr>
            </w:pPr>
            <w:r>
              <w:rPr>
                <w:rFonts w:eastAsia="Times New Roman" w:cs="Calibri"/>
                <w:color w:val="000000"/>
                <w:lang w:eastAsia="en-AU"/>
              </w:rPr>
              <w:t>21</w:t>
            </w:r>
          </w:p>
        </w:tc>
      </w:tr>
      <w:tr w:rsidR="003C6139" w14:paraId="73B69D10" w14:textId="77777777">
        <w:trPr>
          <w:trHeight w:val="297"/>
        </w:trPr>
        <w:tc>
          <w:tcPr>
            <w:tcW w:w="8946" w:type="dxa"/>
            <w:gridSpan w:val="3"/>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D0A" w14:textId="77777777">
            <w:pPr>
              <w:spacing w:after="0" w:line="240" w:lineRule="auto"/>
              <w:rPr>
                <w:rFonts w:eastAsia="Times New Roman" w:cs="Calibri"/>
                <w:b/>
                <w:bCs/>
                <w:color w:val="000000"/>
                <w:lang w:eastAsia="en-AU"/>
              </w:rPr>
            </w:pPr>
            <w:r>
              <w:rPr>
                <w:rFonts w:eastAsia="Times New Roman" w:cs="Calibri"/>
                <w:b/>
                <w:bCs/>
                <w:color w:val="000000"/>
                <w:lang w:eastAsia="en-AU"/>
              </w:rPr>
              <w:t>Total</w:t>
            </w:r>
          </w:p>
        </w:tc>
        <w:tc>
          <w:tcPr>
            <w:tcW w:w="1120"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D0B" w14:textId="77777777">
            <w:pPr>
              <w:spacing w:after="0" w:line="240" w:lineRule="auto"/>
              <w:jc w:val="right"/>
              <w:rPr>
                <w:rFonts w:eastAsia="Times New Roman" w:cs="Calibri"/>
                <w:b/>
                <w:bCs/>
                <w:color w:val="000000"/>
                <w:lang w:eastAsia="en-AU"/>
              </w:rPr>
            </w:pPr>
            <w:r>
              <w:rPr>
                <w:rFonts w:eastAsia="Times New Roman" w:cs="Calibri"/>
                <w:b/>
                <w:bCs/>
                <w:color w:val="000000"/>
                <w:lang w:eastAsia="en-AU"/>
              </w:rPr>
              <w:t>223</w:t>
            </w:r>
          </w:p>
        </w:tc>
        <w:tc>
          <w:tcPr>
            <w:tcW w:w="1114"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D0C" w14:textId="77777777">
            <w:pPr>
              <w:spacing w:after="0" w:line="240" w:lineRule="auto"/>
              <w:jc w:val="right"/>
              <w:rPr>
                <w:rFonts w:eastAsia="Times New Roman" w:cs="Calibri"/>
                <w:b/>
                <w:bCs/>
                <w:color w:val="000000"/>
                <w:lang w:eastAsia="en-AU"/>
              </w:rPr>
            </w:pPr>
            <w:r>
              <w:rPr>
                <w:rFonts w:eastAsia="Times New Roman" w:cs="Calibri"/>
                <w:b/>
                <w:bCs/>
                <w:color w:val="000000"/>
                <w:lang w:eastAsia="en-AU"/>
              </w:rPr>
              <w:t>116</w:t>
            </w:r>
          </w:p>
        </w:tc>
        <w:tc>
          <w:tcPr>
            <w:tcW w:w="110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D0D" w14:textId="77777777">
            <w:pPr>
              <w:spacing w:after="0" w:line="240" w:lineRule="auto"/>
              <w:jc w:val="right"/>
              <w:rPr>
                <w:rFonts w:eastAsia="Times New Roman" w:cs="Calibri"/>
                <w:b/>
                <w:bCs/>
                <w:color w:val="000000"/>
                <w:lang w:eastAsia="en-AU"/>
              </w:rPr>
            </w:pPr>
            <w:r>
              <w:rPr>
                <w:rFonts w:eastAsia="Times New Roman" w:cs="Calibri"/>
                <w:b/>
                <w:bCs/>
                <w:color w:val="000000"/>
                <w:lang w:eastAsia="en-AU"/>
              </w:rPr>
              <w:t>506</w:t>
            </w:r>
          </w:p>
        </w:tc>
        <w:tc>
          <w:tcPr>
            <w:tcW w:w="1127"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D0E" w14:textId="77777777">
            <w:pPr>
              <w:spacing w:after="0" w:line="240" w:lineRule="auto"/>
              <w:jc w:val="right"/>
              <w:rPr>
                <w:rFonts w:eastAsia="Times New Roman" w:cs="Calibri"/>
                <w:b/>
                <w:bCs/>
                <w:color w:val="000000"/>
                <w:lang w:eastAsia="en-AU"/>
              </w:rPr>
            </w:pPr>
            <w:r>
              <w:rPr>
                <w:rFonts w:eastAsia="Times New Roman" w:cs="Calibri"/>
                <w:b/>
                <w:bCs/>
                <w:color w:val="000000"/>
                <w:lang w:eastAsia="en-AU"/>
              </w:rPr>
              <w:t>35</w:t>
            </w:r>
          </w:p>
        </w:tc>
        <w:tc>
          <w:tcPr>
            <w:tcW w:w="1261"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D0F" w14:textId="77777777">
            <w:pPr>
              <w:spacing w:after="0" w:line="240" w:lineRule="auto"/>
              <w:jc w:val="right"/>
              <w:rPr>
                <w:rFonts w:eastAsia="Times New Roman" w:cs="Calibri"/>
                <w:b/>
                <w:bCs/>
                <w:color w:val="000000"/>
                <w:lang w:eastAsia="en-AU"/>
              </w:rPr>
            </w:pPr>
            <w:r>
              <w:rPr>
                <w:rFonts w:eastAsia="Times New Roman" w:cs="Calibri"/>
                <w:b/>
                <w:bCs/>
                <w:color w:val="000000"/>
                <w:lang w:eastAsia="en-AU"/>
              </w:rPr>
              <w:t>4,372</w:t>
            </w:r>
          </w:p>
        </w:tc>
      </w:tr>
    </w:tbl>
    <w:p w:rsidR="003C6139" w:rsidRDefault="003C6139" w14:paraId="73B69D11" w14:textId="77777777"/>
    <w:p w:rsidR="008A0DB7" w:rsidRDefault="008A0DB7" w14:paraId="75448A2D" w14:textId="77777777">
      <w:pPr>
        <w:sectPr w:rsidR="008A0DB7">
          <w:pgSz w:w="16838" w:h="11906" w:orient="landscape"/>
          <w:pgMar w:top="851" w:right="1077" w:bottom="993" w:left="1077" w:header="397" w:footer="397" w:gutter="0"/>
          <w:cols w:space="720"/>
          <w:formProt w:val="0"/>
          <w:docGrid w:linePitch="360"/>
        </w:sectPr>
      </w:pPr>
    </w:p>
    <w:p w:rsidR="008A0DB7" w:rsidRDefault="008A0DB7" w14:paraId="6175E20C" w14:textId="3384C14B">
      <w:pPr>
        <w:sectPr w:rsidR="008A0DB7" w:rsidSect="008A0DB7">
          <w:pgSz w:w="11906" w:h="16838" w:orient="portrait"/>
          <w:pgMar w:top="1077" w:right="993" w:bottom="1077" w:left="851" w:header="397" w:footer="397" w:gutter="0"/>
          <w:cols w:space="720"/>
          <w:formProt w:val="0"/>
          <w:docGrid w:linePitch="360"/>
        </w:sectPr>
      </w:pPr>
      <w:r>
        <w:rPr>
          <w:noProof/>
        </w:rPr>
        <w:lastRenderedPageBreak/>
        <w:drawing>
          <wp:inline distT="0" distB="0" distL="0" distR="0" wp14:anchorId="36E69766" wp14:editId="269B6BD6">
            <wp:extent cx="6381750" cy="9029700"/>
            <wp:effectExtent l="0" t="0" r="0" b="0"/>
            <wp:docPr id="589020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81750" cy="9029700"/>
                    </a:xfrm>
                    <a:prstGeom prst="rect">
                      <a:avLst/>
                    </a:prstGeom>
                    <a:noFill/>
                    <a:ln>
                      <a:noFill/>
                    </a:ln>
                  </pic:spPr>
                </pic:pic>
              </a:graphicData>
            </a:graphic>
          </wp:inline>
        </w:drawing>
      </w:r>
    </w:p>
    <w:p w:rsidR="003C6139" w:rsidRDefault="00A552A2" w14:paraId="73B69D13" w14:textId="77777777">
      <w:pPr>
        <w:pStyle w:val="Heading1"/>
      </w:pPr>
      <w:bookmarkStart w:name="_Toc135907948" w:id="62"/>
      <w:r>
        <w:lastRenderedPageBreak/>
        <w:t>Biodiversity – Bird species list</w:t>
      </w:r>
      <w:bookmarkEnd w:id="62"/>
    </w:p>
    <w:p w:rsidR="003C6139" w:rsidRDefault="00A552A2" w14:paraId="73B69D14" w14:textId="77777777">
      <w:r>
        <w:t xml:space="preserve">The following bird species have been observed on the property during the field assessments done to date. The ‘# of sites at </w:t>
      </w:r>
      <w:r>
        <w:t>which species detected’ refers to the number of biodiversity survey sites at each species was recorded. Species’ ‘reporting rate’ refers to the proportion of surveys during which a species was recorded (total number of surveys = number of sites x number of</w:t>
      </w:r>
      <w:r>
        <w:t xml:space="preserve"> visits). ‘Habitat preference’ refers to the type of habitat in which the species typically </w:t>
      </w:r>
      <w:proofErr w:type="gramStart"/>
      <w:r>
        <w:t>occurs:</w:t>
      </w:r>
      <w:proofErr w:type="gramEnd"/>
      <w:r>
        <w:t xml:space="preserve"> either ‘open country’, ‘open-tolerant’, ‘wetland’ or ‘woodland-dependant’. Conservation status refers to </w:t>
      </w:r>
      <w:proofErr w:type="gramStart"/>
      <w:r>
        <w:t>current status</w:t>
      </w:r>
      <w:proofErr w:type="gramEnd"/>
      <w:r>
        <w:t xml:space="preserve"> according to national and state thre</w:t>
      </w:r>
      <w:r>
        <w:t>atened species conservation legislation: the Commonwealth Environmental Protection and Biodiversity Conservation Act 2000 (EPBC), NSW Biodiversity Conservation Act 2016, Tasmanian Threatened Species Protection Act 1995, and the Victorian Flora and Fauna Gu</w:t>
      </w:r>
      <w:r>
        <w:t>arantee Act 1988.</w:t>
      </w:r>
    </w:p>
    <w:p w:rsidR="003C6139" w:rsidRDefault="00A552A2" w14:paraId="73B69D15" w14:textId="16B689F3">
      <w:pPr>
        <w:pStyle w:val="Caption"/>
        <w:keepNext/>
      </w:pPr>
      <w:bookmarkStart w:name="_Toc135907958" w:id="63"/>
      <w:r>
        <w:t xml:space="preserve">Table </w:t>
      </w:r>
      <w:r>
        <w:fldChar w:fldCharType="begin"/>
      </w:r>
      <w:r>
        <w:instrText>SEQ Table \* ARABIC</w:instrText>
      </w:r>
      <w:r>
        <w:fldChar w:fldCharType="separate"/>
      </w:r>
      <w:r w:rsidR="007F32AF">
        <w:rPr>
          <w:noProof/>
        </w:rPr>
        <w:t>9</w:t>
      </w:r>
      <w:r>
        <w:fldChar w:fldCharType="end"/>
      </w:r>
      <w:r>
        <w:t>: Bird Species Observations</w:t>
      </w:r>
      <w:bookmarkEnd w:id="63"/>
    </w:p>
    <w:tbl>
      <w:tblPr>
        <w:tblW w:w="14674" w:type="dxa"/>
        <w:tblLook w:val="04A0" w:firstRow="1" w:lastRow="0" w:firstColumn="1" w:lastColumn="0" w:noHBand="0" w:noVBand="1"/>
      </w:tblPr>
      <w:tblGrid>
        <w:gridCol w:w="2121"/>
        <w:gridCol w:w="2693"/>
        <w:gridCol w:w="2693"/>
        <w:gridCol w:w="2267"/>
        <w:gridCol w:w="2268"/>
        <w:gridCol w:w="1392"/>
        <w:gridCol w:w="1240"/>
      </w:tblGrid>
      <w:tr w:rsidR="003C6139" w14:paraId="73B69D1D" w14:textId="77777777">
        <w:trPr>
          <w:tblHeader/>
        </w:trPr>
        <w:tc>
          <w:tcPr>
            <w:tcW w:w="2121" w:type="dxa"/>
            <w:vMerge w:val="restart"/>
            <w:tcBorders>
              <w:top w:val="single" w:color="000000" w:sz="4" w:space="0"/>
              <w:left w:val="single" w:color="000000" w:sz="4" w:space="0"/>
              <w:bottom w:val="single" w:color="000000" w:sz="4" w:space="0"/>
              <w:right w:val="single" w:color="000000" w:sz="4" w:space="0"/>
            </w:tcBorders>
            <w:shd w:val="clear" w:color="auto" w:fill="D5DCE4"/>
            <w:vAlign w:val="center"/>
          </w:tcPr>
          <w:p w:rsidR="003C6139" w:rsidRDefault="00A552A2" w14:paraId="73B69D16" w14:textId="77777777">
            <w:pPr>
              <w:pStyle w:val="Table"/>
              <w:spacing w:after="0"/>
              <w:jc w:val="center"/>
              <w:rPr>
                <w:b/>
                <w:bCs/>
                <w:color w:val="000000"/>
              </w:rPr>
            </w:pPr>
            <w:r>
              <w:rPr>
                <w:b/>
                <w:bCs/>
                <w:color w:val="000000"/>
              </w:rPr>
              <w:t>Habitat Preference</w:t>
            </w:r>
          </w:p>
        </w:tc>
        <w:tc>
          <w:tcPr>
            <w:tcW w:w="2693" w:type="dxa"/>
            <w:vMerge w:val="restart"/>
            <w:tcBorders>
              <w:top w:val="single" w:color="000000" w:sz="4" w:space="0"/>
              <w:left w:val="single" w:color="000000" w:sz="4" w:space="0"/>
              <w:bottom w:val="single" w:color="000000" w:sz="4" w:space="0"/>
              <w:right w:val="single" w:color="000000" w:sz="4" w:space="0"/>
            </w:tcBorders>
            <w:shd w:val="clear" w:color="auto" w:fill="D5DCE4"/>
            <w:vAlign w:val="center"/>
          </w:tcPr>
          <w:p w:rsidR="003C6139" w:rsidRDefault="00A552A2" w14:paraId="73B69D17" w14:textId="77777777">
            <w:pPr>
              <w:pStyle w:val="Table"/>
              <w:spacing w:after="0"/>
              <w:jc w:val="center"/>
              <w:rPr>
                <w:b/>
                <w:bCs/>
                <w:color w:val="000000"/>
              </w:rPr>
            </w:pPr>
            <w:r>
              <w:rPr>
                <w:b/>
                <w:bCs/>
                <w:color w:val="000000"/>
              </w:rPr>
              <w:t xml:space="preserve">Common Name </w:t>
            </w:r>
          </w:p>
          <w:p w:rsidR="003C6139" w:rsidRDefault="00A552A2" w14:paraId="73B69D18" w14:textId="77777777">
            <w:pPr>
              <w:pStyle w:val="Table"/>
              <w:spacing w:after="0"/>
              <w:jc w:val="center"/>
              <w:rPr>
                <w:b/>
                <w:bCs/>
                <w:color w:val="000000"/>
              </w:rPr>
            </w:pPr>
            <w:r>
              <w:rPr>
                <w:b/>
                <w:bCs/>
                <w:color w:val="000000"/>
              </w:rPr>
              <w:t>(* = introduced species)</w:t>
            </w:r>
          </w:p>
        </w:tc>
        <w:tc>
          <w:tcPr>
            <w:tcW w:w="2693" w:type="dxa"/>
            <w:vMerge w:val="restart"/>
            <w:tcBorders>
              <w:top w:val="single" w:color="000000" w:sz="4" w:space="0"/>
              <w:left w:val="single" w:color="000000" w:sz="4" w:space="0"/>
              <w:bottom w:val="single" w:color="000000" w:sz="4" w:space="0"/>
              <w:right w:val="single" w:color="000000" w:sz="4" w:space="0"/>
            </w:tcBorders>
            <w:shd w:val="clear" w:color="auto" w:fill="D5DCE4"/>
            <w:vAlign w:val="center"/>
          </w:tcPr>
          <w:p w:rsidR="003C6139" w:rsidRDefault="00A552A2" w14:paraId="73B69D19" w14:textId="77777777">
            <w:pPr>
              <w:pStyle w:val="Table"/>
              <w:spacing w:after="0"/>
              <w:jc w:val="center"/>
              <w:rPr>
                <w:b/>
                <w:bCs/>
                <w:color w:val="000000"/>
              </w:rPr>
            </w:pPr>
            <w:r>
              <w:rPr>
                <w:b/>
                <w:bCs/>
                <w:color w:val="000000"/>
              </w:rPr>
              <w:t>Scientific Name</w:t>
            </w:r>
          </w:p>
        </w:tc>
        <w:tc>
          <w:tcPr>
            <w:tcW w:w="4535" w:type="dxa"/>
            <w:gridSpan w:val="2"/>
            <w:tcBorders>
              <w:top w:val="single" w:color="000000" w:sz="4" w:space="0"/>
              <w:left w:val="single" w:color="000000" w:sz="4" w:space="0"/>
              <w:bottom w:val="single" w:color="000000" w:sz="4" w:space="0"/>
              <w:right w:val="single" w:color="000000" w:sz="4" w:space="0"/>
            </w:tcBorders>
            <w:shd w:val="clear" w:color="auto" w:fill="D5DCE4"/>
            <w:vAlign w:val="center"/>
          </w:tcPr>
          <w:p w:rsidR="003C6139" w:rsidRDefault="00A552A2" w14:paraId="73B69D1A" w14:textId="77777777">
            <w:pPr>
              <w:pStyle w:val="Table"/>
              <w:spacing w:after="0"/>
              <w:jc w:val="center"/>
              <w:rPr>
                <w:b/>
                <w:bCs/>
                <w:color w:val="000000"/>
              </w:rPr>
            </w:pPr>
            <w:r>
              <w:rPr>
                <w:b/>
                <w:bCs/>
                <w:color w:val="000000"/>
              </w:rPr>
              <w:t>Conservation Status</w:t>
            </w:r>
          </w:p>
        </w:tc>
        <w:tc>
          <w:tcPr>
            <w:tcW w:w="1392" w:type="dxa"/>
            <w:vMerge w:val="restart"/>
            <w:tcBorders>
              <w:top w:val="single" w:color="000000" w:sz="4" w:space="0"/>
              <w:left w:val="single" w:color="000000" w:sz="4" w:space="0"/>
              <w:bottom w:val="single" w:color="000000" w:sz="4" w:space="0"/>
              <w:right w:val="single" w:color="000000" w:sz="4" w:space="0"/>
            </w:tcBorders>
            <w:shd w:val="clear" w:color="auto" w:fill="D5DCE4"/>
            <w:vAlign w:val="center"/>
          </w:tcPr>
          <w:p w:rsidR="003C6139" w:rsidRDefault="00A552A2" w14:paraId="73B69D1B" w14:textId="77777777">
            <w:pPr>
              <w:pStyle w:val="Table"/>
              <w:spacing w:after="0"/>
              <w:jc w:val="center"/>
              <w:rPr>
                <w:b/>
                <w:bCs/>
                <w:color w:val="000000"/>
              </w:rPr>
            </w:pPr>
            <w:r>
              <w:rPr>
                <w:b/>
                <w:bCs/>
                <w:color w:val="000000"/>
              </w:rPr>
              <w:t># Sites at which species detected</w:t>
            </w:r>
          </w:p>
        </w:tc>
        <w:tc>
          <w:tcPr>
            <w:tcW w:w="1240" w:type="dxa"/>
            <w:vMerge w:val="restart"/>
            <w:tcBorders>
              <w:top w:val="single" w:color="000000" w:sz="4" w:space="0"/>
              <w:left w:val="single" w:color="000000" w:sz="4" w:space="0"/>
              <w:bottom w:val="single" w:color="000000" w:sz="4" w:space="0"/>
              <w:right w:val="single" w:color="000000" w:sz="4" w:space="0"/>
            </w:tcBorders>
            <w:shd w:val="clear" w:color="auto" w:fill="D5DCE4"/>
            <w:vAlign w:val="center"/>
          </w:tcPr>
          <w:p w:rsidR="003C6139" w:rsidRDefault="00A552A2" w14:paraId="73B69D1C" w14:textId="77777777">
            <w:pPr>
              <w:pStyle w:val="Table"/>
              <w:spacing w:after="0"/>
              <w:jc w:val="center"/>
              <w:rPr>
                <w:b/>
                <w:bCs/>
                <w:color w:val="000000"/>
              </w:rPr>
            </w:pPr>
            <w:r>
              <w:rPr>
                <w:b/>
                <w:bCs/>
                <w:color w:val="000000"/>
              </w:rPr>
              <w:t>Reporting Rate</w:t>
            </w:r>
          </w:p>
        </w:tc>
      </w:tr>
      <w:tr w:rsidR="003C6139" w14:paraId="73B69D25" w14:textId="77777777">
        <w:trPr>
          <w:tblHeader/>
        </w:trPr>
        <w:tc>
          <w:tcPr>
            <w:tcW w:w="2121" w:type="dxa"/>
            <w:vMerge/>
            <w:tcBorders>
              <w:top w:val="single" w:color="000000" w:sz="4" w:space="0"/>
              <w:left w:val="single" w:color="000000" w:sz="4" w:space="0"/>
              <w:bottom w:val="single" w:color="000000" w:sz="4" w:space="0"/>
              <w:right w:val="single" w:color="000000" w:sz="4" w:space="0"/>
            </w:tcBorders>
            <w:shd w:val="clear" w:color="auto" w:fill="D5DCE4"/>
            <w:vAlign w:val="center"/>
          </w:tcPr>
          <w:p w:rsidR="003C6139" w:rsidRDefault="003C6139" w14:paraId="73B69D1E" w14:textId="77777777"/>
        </w:tc>
        <w:tc>
          <w:tcPr>
            <w:tcW w:w="2693" w:type="dxa"/>
            <w:vMerge/>
            <w:tcBorders>
              <w:top w:val="single" w:color="000000" w:sz="4" w:space="0"/>
              <w:left w:val="single" w:color="000000" w:sz="4" w:space="0"/>
              <w:bottom w:val="single" w:color="000000" w:sz="4" w:space="0"/>
              <w:right w:val="single" w:color="000000" w:sz="4" w:space="0"/>
            </w:tcBorders>
            <w:shd w:val="clear" w:color="auto" w:fill="D5DCE4"/>
            <w:vAlign w:val="center"/>
          </w:tcPr>
          <w:p w:rsidR="003C6139" w:rsidRDefault="003C6139" w14:paraId="73B69D1F" w14:textId="77777777"/>
        </w:tc>
        <w:tc>
          <w:tcPr>
            <w:tcW w:w="2693" w:type="dxa"/>
            <w:vMerge/>
            <w:tcBorders>
              <w:top w:val="single" w:color="000000" w:sz="4" w:space="0"/>
              <w:left w:val="single" w:color="000000" w:sz="4" w:space="0"/>
              <w:bottom w:val="single" w:color="000000" w:sz="4" w:space="0"/>
              <w:right w:val="single" w:color="000000" w:sz="4" w:space="0"/>
            </w:tcBorders>
            <w:shd w:val="clear" w:color="auto" w:fill="D5DCE4"/>
            <w:vAlign w:val="center"/>
          </w:tcPr>
          <w:p w:rsidR="003C6139" w:rsidRDefault="003C6139" w14:paraId="73B69D20" w14:textId="77777777"/>
        </w:tc>
        <w:tc>
          <w:tcPr>
            <w:tcW w:w="2267" w:type="dxa"/>
            <w:tcBorders>
              <w:top w:val="single" w:color="000000" w:sz="4" w:space="0"/>
              <w:left w:val="single" w:color="000000" w:sz="4" w:space="0"/>
              <w:bottom w:val="single" w:color="000000" w:sz="4" w:space="0"/>
              <w:right w:val="single" w:color="000000" w:sz="4" w:space="0"/>
            </w:tcBorders>
            <w:shd w:val="clear" w:color="auto" w:fill="D5DCE4"/>
          </w:tcPr>
          <w:p w:rsidR="003C6139" w:rsidRDefault="00A552A2" w14:paraId="73B69D21" w14:textId="77777777">
            <w:pPr>
              <w:pStyle w:val="Table"/>
              <w:spacing w:after="0"/>
              <w:jc w:val="center"/>
              <w:rPr>
                <w:b/>
                <w:bCs/>
              </w:rPr>
            </w:pPr>
            <w:r>
              <w:rPr>
                <w:b/>
                <w:bCs/>
              </w:rPr>
              <w:t>EPBC</w:t>
            </w:r>
          </w:p>
        </w:tc>
        <w:tc>
          <w:tcPr>
            <w:tcW w:w="2268" w:type="dxa"/>
            <w:tcBorders>
              <w:top w:val="single" w:color="000000" w:sz="4" w:space="0"/>
              <w:left w:val="single" w:color="000000" w:sz="4" w:space="0"/>
              <w:bottom w:val="single" w:color="000000" w:sz="4" w:space="0"/>
              <w:right w:val="single" w:color="000000" w:sz="4" w:space="0"/>
            </w:tcBorders>
            <w:shd w:val="clear" w:color="auto" w:fill="D5DCE4"/>
          </w:tcPr>
          <w:p w:rsidR="003C6139" w:rsidRDefault="00A552A2" w14:paraId="73B69D22" w14:textId="77777777">
            <w:pPr>
              <w:pStyle w:val="Table"/>
              <w:spacing w:after="0"/>
              <w:jc w:val="center"/>
              <w:rPr>
                <w:b/>
                <w:bCs/>
                <w:color w:val="000000"/>
              </w:rPr>
            </w:pPr>
            <w:r>
              <w:rPr>
                <w:b/>
                <w:bCs/>
                <w:color w:val="000000"/>
              </w:rPr>
              <w:t xml:space="preserve">Victorian Flora and </w:t>
            </w:r>
            <w:r>
              <w:rPr>
                <w:b/>
                <w:bCs/>
                <w:color w:val="000000"/>
              </w:rPr>
              <w:t>Fauna Guarantee Act 1988</w:t>
            </w:r>
          </w:p>
        </w:tc>
        <w:tc>
          <w:tcPr>
            <w:tcW w:w="1392" w:type="dxa"/>
            <w:vMerge/>
            <w:tcBorders>
              <w:top w:val="single" w:color="000000" w:sz="4" w:space="0"/>
              <w:left w:val="single" w:color="000000" w:sz="4" w:space="0"/>
              <w:bottom w:val="single" w:color="000000" w:sz="4" w:space="0"/>
              <w:right w:val="single" w:color="000000" w:sz="4" w:space="0"/>
            </w:tcBorders>
            <w:shd w:val="clear" w:color="auto" w:fill="D5DCE4"/>
            <w:vAlign w:val="center"/>
          </w:tcPr>
          <w:p w:rsidR="003C6139" w:rsidRDefault="003C6139" w14:paraId="73B69D23" w14:textId="77777777"/>
        </w:tc>
        <w:tc>
          <w:tcPr>
            <w:tcW w:w="1240" w:type="dxa"/>
            <w:vMerge/>
            <w:tcBorders>
              <w:top w:val="single" w:color="000000" w:sz="4" w:space="0"/>
              <w:left w:val="single" w:color="000000" w:sz="4" w:space="0"/>
              <w:bottom w:val="single" w:color="000000" w:sz="4" w:space="0"/>
              <w:right w:val="single" w:color="000000" w:sz="4" w:space="0"/>
            </w:tcBorders>
            <w:shd w:val="clear" w:color="auto" w:fill="D5DCE4"/>
            <w:vAlign w:val="center"/>
          </w:tcPr>
          <w:p w:rsidR="003C6139" w:rsidRDefault="003C6139" w14:paraId="73B69D24" w14:textId="77777777"/>
        </w:tc>
      </w:tr>
      <w:tr w:rsidR="003C6139" w14:paraId="73B69D2D"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26" w14:textId="77777777">
            <w:pPr>
              <w:pStyle w:val="Table"/>
              <w:spacing w:after="0"/>
              <w:rPr>
                <w:color w:val="000000"/>
              </w:rPr>
            </w:pPr>
            <w:r>
              <w:rPr>
                <w:color w:val="000000"/>
              </w:rPr>
              <w:t>Woodland</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27" w14:textId="77777777">
            <w:pPr>
              <w:pStyle w:val="Table"/>
              <w:spacing w:after="0"/>
              <w:rPr>
                <w:color w:val="000000"/>
              </w:rPr>
            </w:pPr>
            <w:r>
              <w:rPr>
                <w:color w:val="000000"/>
              </w:rPr>
              <w:t>Common Bronzewing</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28" w14:textId="77777777">
            <w:pPr>
              <w:pStyle w:val="Table"/>
              <w:spacing w:after="0"/>
              <w:rPr>
                <w:color w:val="000000"/>
              </w:rPr>
            </w:pPr>
            <w:proofErr w:type="spellStart"/>
            <w:r>
              <w:rPr>
                <w:color w:val="000000"/>
              </w:rPr>
              <w:t>Phaps</w:t>
            </w:r>
            <w:proofErr w:type="spellEnd"/>
            <w:r>
              <w:rPr>
                <w:color w:val="000000"/>
              </w:rPr>
              <w:t xml:space="preserve"> </w:t>
            </w:r>
            <w:proofErr w:type="spellStart"/>
            <w:r>
              <w:rPr>
                <w:color w:val="000000"/>
              </w:rPr>
              <w:t>chalcoptera</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29"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2A"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2B" w14:textId="77777777">
            <w:pPr>
              <w:pStyle w:val="Table"/>
              <w:spacing w:after="0"/>
              <w:jc w:val="center"/>
              <w:rPr>
                <w:color w:val="000000"/>
              </w:rPr>
            </w:pPr>
            <w:r>
              <w:rPr>
                <w:color w:val="000000"/>
              </w:rPr>
              <w:t>3</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2C" w14:textId="77777777">
            <w:pPr>
              <w:pStyle w:val="Table"/>
              <w:spacing w:after="0"/>
              <w:jc w:val="center"/>
              <w:rPr>
                <w:color w:val="000000"/>
              </w:rPr>
            </w:pPr>
            <w:r>
              <w:rPr>
                <w:color w:val="000000"/>
              </w:rPr>
              <w:t>0.03</w:t>
            </w:r>
          </w:p>
        </w:tc>
      </w:tr>
      <w:tr w:rsidR="003C6139" w14:paraId="73B69D35"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2E" w14:textId="77777777">
            <w:pPr>
              <w:pStyle w:val="Table"/>
              <w:spacing w:after="0"/>
              <w:rPr>
                <w:color w:val="000000"/>
              </w:rPr>
            </w:pPr>
            <w:r>
              <w:rPr>
                <w:color w:val="000000"/>
              </w:rPr>
              <w:t>Woodland</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2F" w14:textId="77777777">
            <w:pPr>
              <w:pStyle w:val="Table"/>
              <w:spacing w:after="0"/>
              <w:rPr>
                <w:color w:val="000000"/>
              </w:rPr>
            </w:pPr>
            <w:r>
              <w:rPr>
                <w:color w:val="000000"/>
              </w:rPr>
              <w:t>Peaceful Dove</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30" w14:textId="77777777">
            <w:pPr>
              <w:pStyle w:val="Table"/>
              <w:spacing w:after="0"/>
              <w:rPr>
                <w:color w:val="000000"/>
              </w:rPr>
            </w:pPr>
            <w:proofErr w:type="spellStart"/>
            <w:r>
              <w:rPr>
                <w:color w:val="000000"/>
              </w:rPr>
              <w:t>Geopelia</w:t>
            </w:r>
            <w:proofErr w:type="spellEnd"/>
            <w:r>
              <w:rPr>
                <w:color w:val="000000"/>
              </w:rPr>
              <w:t xml:space="preserve"> </w:t>
            </w:r>
            <w:proofErr w:type="spellStart"/>
            <w:r>
              <w:rPr>
                <w:color w:val="000000"/>
              </w:rPr>
              <w:t>placida</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31"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32"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33" w14:textId="77777777">
            <w:pPr>
              <w:pStyle w:val="Table"/>
              <w:spacing w:after="0"/>
              <w:jc w:val="center"/>
              <w:rPr>
                <w:color w:val="000000"/>
              </w:rPr>
            </w:pPr>
            <w:r>
              <w:rPr>
                <w:color w:val="000000"/>
              </w:rPr>
              <w:t>2</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34" w14:textId="77777777">
            <w:pPr>
              <w:pStyle w:val="Table"/>
              <w:spacing w:after="0"/>
              <w:jc w:val="center"/>
              <w:rPr>
                <w:color w:val="000000"/>
              </w:rPr>
            </w:pPr>
            <w:r>
              <w:rPr>
                <w:color w:val="000000"/>
              </w:rPr>
              <w:t>0.02</w:t>
            </w:r>
          </w:p>
        </w:tc>
      </w:tr>
      <w:tr w:rsidR="003C6139" w14:paraId="73B69D3D"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36" w14:textId="77777777">
            <w:pPr>
              <w:pStyle w:val="Table"/>
              <w:spacing w:after="0"/>
              <w:rPr>
                <w:color w:val="000000"/>
              </w:rPr>
            </w:pPr>
            <w:r>
              <w:rPr>
                <w:color w:val="000000"/>
              </w:rPr>
              <w:t>Woodland</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37" w14:textId="77777777">
            <w:pPr>
              <w:pStyle w:val="Table"/>
              <w:spacing w:after="0"/>
              <w:rPr>
                <w:color w:val="000000"/>
              </w:rPr>
            </w:pPr>
            <w:r>
              <w:rPr>
                <w:color w:val="000000"/>
              </w:rPr>
              <w:t>Tawny Frogmouth</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38" w14:textId="77777777">
            <w:pPr>
              <w:pStyle w:val="Table"/>
              <w:spacing w:after="0"/>
              <w:rPr>
                <w:color w:val="000000"/>
              </w:rPr>
            </w:pPr>
            <w:r>
              <w:rPr>
                <w:color w:val="000000"/>
              </w:rPr>
              <w:t xml:space="preserve">Podargus </w:t>
            </w:r>
            <w:proofErr w:type="spellStart"/>
            <w:r>
              <w:rPr>
                <w:color w:val="000000"/>
              </w:rPr>
              <w:t>strigoides</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39"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3A"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3B" w14:textId="77777777">
            <w:pPr>
              <w:pStyle w:val="Table"/>
              <w:spacing w:after="0"/>
              <w:jc w:val="center"/>
              <w:rPr>
                <w:color w:val="000000"/>
              </w:rPr>
            </w:pPr>
            <w:r>
              <w:rPr>
                <w:color w:val="000000"/>
              </w:rPr>
              <w:t>1</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3C" w14:textId="77777777">
            <w:pPr>
              <w:pStyle w:val="Table"/>
              <w:spacing w:after="0"/>
              <w:jc w:val="center"/>
              <w:rPr>
                <w:color w:val="000000"/>
              </w:rPr>
            </w:pPr>
            <w:r>
              <w:rPr>
                <w:color w:val="000000"/>
              </w:rPr>
              <w:t>0.01</w:t>
            </w:r>
          </w:p>
        </w:tc>
      </w:tr>
      <w:tr w:rsidR="003C6139" w14:paraId="73B69D45"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3E" w14:textId="77777777">
            <w:pPr>
              <w:pStyle w:val="Table"/>
              <w:spacing w:after="0"/>
              <w:rPr>
                <w:color w:val="000000"/>
              </w:rPr>
            </w:pPr>
            <w:r>
              <w:rPr>
                <w:color w:val="000000"/>
              </w:rPr>
              <w:t>Woodland</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3F" w14:textId="77777777">
            <w:pPr>
              <w:pStyle w:val="Table"/>
              <w:spacing w:after="0"/>
              <w:rPr>
                <w:color w:val="000000"/>
              </w:rPr>
            </w:pPr>
            <w:r>
              <w:rPr>
                <w:color w:val="000000"/>
              </w:rPr>
              <w:t>Sacred Kingfisher</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40" w14:textId="77777777">
            <w:pPr>
              <w:pStyle w:val="Table"/>
              <w:spacing w:after="0"/>
              <w:rPr>
                <w:color w:val="000000"/>
              </w:rPr>
            </w:pPr>
            <w:proofErr w:type="spellStart"/>
            <w:r>
              <w:rPr>
                <w:color w:val="000000"/>
              </w:rPr>
              <w:t>Todiramphus</w:t>
            </w:r>
            <w:proofErr w:type="spellEnd"/>
            <w:r>
              <w:rPr>
                <w:color w:val="000000"/>
              </w:rPr>
              <w:t xml:space="preserve"> </w:t>
            </w:r>
            <w:proofErr w:type="spellStart"/>
            <w:r>
              <w:rPr>
                <w:color w:val="000000"/>
              </w:rPr>
              <w:t>sanctus</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41"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42"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43" w14:textId="77777777">
            <w:pPr>
              <w:pStyle w:val="Table"/>
              <w:spacing w:after="0"/>
              <w:jc w:val="center"/>
              <w:rPr>
                <w:color w:val="000000"/>
              </w:rPr>
            </w:pPr>
            <w:r>
              <w:rPr>
                <w:color w:val="000000"/>
              </w:rPr>
              <w:t>1</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44" w14:textId="77777777">
            <w:pPr>
              <w:pStyle w:val="Table"/>
              <w:spacing w:after="0"/>
              <w:jc w:val="center"/>
              <w:rPr>
                <w:color w:val="000000"/>
              </w:rPr>
            </w:pPr>
            <w:r>
              <w:rPr>
                <w:color w:val="000000"/>
              </w:rPr>
              <w:t>0.01</w:t>
            </w:r>
          </w:p>
        </w:tc>
      </w:tr>
      <w:tr w:rsidR="003C6139" w14:paraId="73B69D4D"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46" w14:textId="77777777">
            <w:pPr>
              <w:pStyle w:val="Table"/>
              <w:spacing w:after="0"/>
              <w:rPr>
                <w:color w:val="000000"/>
              </w:rPr>
            </w:pPr>
            <w:r>
              <w:rPr>
                <w:color w:val="000000"/>
              </w:rPr>
              <w:t>Woodland</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47" w14:textId="77777777">
            <w:pPr>
              <w:pStyle w:val="Table"/>
              <w:spacing w:after="0"/>
              <w:rPr>
                <w:color w:val="000000"/>
              </w:rPr>
            </w:pPr>
            <w:r>
              <w:rPr>
                <w:color w:val="000000"/>
              </w:rPr>
              <w:t>Brown Treecreeper</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48" w14:textId="77777777">
            <w:pPr>
              <w:pStyle w:val="Table"/>
              <w:spacing w:after="0"/>
              <w:rPr>
                <w:color w:val="000000"/>
              </w:rPr>
            </w:pPr>
            <w:proofErr w:type="spellStart"/>
            <w:r>
              <w:rPr>
                <w:color w:val="000000"/>
              </w:rPr>
              <w:t>Climacteris</w:t>
            </w:r>
            <w:proofErr w:type="spellEnd"/>
            <w:r>
              <w:rPr>
                <w:color w:val="000000"/>
              </w:rPr>
              <w:t xml:space="preserve"> </w:t>
            </w:r>
            <w:proofErr w:type="spellStart"/>
            <w:r>
              <w:rPr>
                <w:color w:val="000000"/>
              </w:rPr>
              <w:t>picumnus</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49" w14:textId="77777777">
            <w:pPr>
              <w:pStyle w:val="Table"/>
              <w:spacing w:after="0"/>
              <w:jc w:val="center"/>
              <w:rPr>
                <w:color w:val="000000"/>
              </w:rPr>
            </w:pPr>
            <w:r>
              <w:rPr>
                <w:color w:val="000000"/>
              </w:rPr>
              <w:t>Vulnerable</w:t>
            </w: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4A"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4B" w14:textId="77777777">
            <w:pPr>
              <w:pStyle w:val="Table"/>
              <w:spacing w:after="0"/>
              <w:jc w:val="center"/>
              <w:rPr>
                <w:color w:val="000000"/>
              </w:rPr>
            </w:pPr>
            <w:r>
              <w:rPr>
                <w:color w:val="000000"/>
              </w:rPr>
              <w:t>6</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4C" w14:textId="77777777">
            <w:pPr>
              <w:pStyle w:val="Table"/>
              <w:spacing w:after="0"/>
              <w:jc w:val="center"/>
              <w:rPr>
                <w:color w:val="000000"/>
              </w:rPr>
            </w:pPr>
            <w:r>
              <w:rPr>
                <w:color w:val="000000"/>
              </w:rPr>
              <w:t>0.16</w:t>
            </w:r>
          </w:p>
        </w:tc>
      </w:tr>
      <w:tr w:rsidR="003C6139" w14:paraId="73B69D55"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4E" w14:textId="77777777">
            <w:pPr>
              <w:pStyle w:val="Table"/>
              <w:spacing w:after="0"/>
              <w:rPr>
                <w:color w:val="000000"/>
              </w:rPr>
            </w:pPr>
            <w:r>
              <w:rPr>
                <w:color w:val="000000"/>
              </w:rPr>
              <w:t>Woodland</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4F" w14:textId="77777777">
            <w:pPr>
              <w:pStyle w:val="Table"/>
              <w:spacing w:after="0"/>
              <w:rPr>
                <w:color w:val="000000"/>
              </w:rPr>
            </w:pPr>
            <w:r>
              <w:rPr>
                <w:color w:val="000000"/>
              </w:rPr>
              <w:t>Black-chinned Honeyeater</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50" w14:textId="77777777">
            <w:pPr>
              <w:pStyle w:val="Table"/>
              <w:spacing w:after="0"/>
              <w:rPr>
                <w:color w:val="000000"/>
              </w:rPr>
            </w:pPr>
            <w:proofErr w:type="spellStart"/>
            <w:r>
              <w:rPr>
                <w:color w:val="000000"/>
              </w:rPr>
              <w:t>Melithreptus</w:t>
            </w:r>
            <w:proofErr w:type="spellEnd"/>
            <w:r>
              <w:rPr>
                <w:color w:val="000000"/>
              </w:rPr>
              <w:t xml:space="preserve"> </w:t>
            </w:r>
            <w:proofErr w:type="spellStart"/>
            <w:r>
              <w:rPr>
                <w:color w:val="000000"/>
              </w:rPr>
              <w:t>gularis</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51"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52"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53" w14:textId="77777777">
            <w:pPr>
              <w:pStyle w:val="Table"/>
              <w:spacing w:after="0"/>
              <w:jc w:val="center"/>
              <w:rPr>
                <w:color w:val="000000"/>
              </w:rPr>
            </w:pPr>
            <w:r>
              <w:rPr>
                <w:color w:val="000000"/>
              </w:rPr>
              <w:t>1</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54" w14:textId="77777777">
            <w:pPr>
              <w:pStyle w:val="Table"/>
              <w:spacing w:after="0"/>
              <w:jc w:val="center"/>
              <w:rPr>
                <w:color w:val="000000"/>
              </w:rPr>
            </w:pPr>
            <w:r>
              <w:rPr>
                <w:color w:val="000000"/>
              </w:rPr>
              <w:t>0.01</w:t>
            </w:r>
          </w:p>
        </w:tc>
      </w:tr>
      <w:tr w:rsidR="003C6139" w14:paraId="73B69D5D"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56" w14:textId="77777777">
            <w:pPr>
              <w:pStyle w:val="Table"/>
              <w:spacing w:after="0"/>
              <w:rPr>
                <w:color w:val="000000"/>
              </w:rPr>
            </w:pPr>
            <w:r>
              <w:rPr>
                <w:color w:val="000000"/>
              </w:rPr>
              <w:t>Woodland</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57" w14:textId="77777777">
            <w:pPr>
              <w:pStyle w:val="Table"/>
              <w:spacing w:after="0"/>
              <w:rPr>
                <w:color w:val="000000"/>
              </w:rPr>
            </w:pPr>
            <w:r>
              <w:rPr>
                <w:color w:val="000000"/>
              </w:rPr>
              <w:t>Red Wattlebird</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58" w14:textId="77777777">
            <w:pPr>
              <w:pStyle w:val="Table"/>
              <w:spacing w:after="0"/>
              <w:rPr>
                <w:color w:val="000000"/>
              </w:rPr>
            </w:pPr>
            <w:proofErr w:type="spellStart"/>
            <w:r>
              <w:rPr>
                <w:color w:val="000000"/>
              </w:rPr>
              <w:t>Anthochaera</w:t>
            </w:r>
            <w:proofErr w:type="spellEnd"/>
            <w:r>
              <w:rPr>
                <w:color w:val="000000"/>
              </w:rPr>
              <w:t xml:space="preserve"> </w:t>
            </w:r>
            <w:proofErr w:type="spellStart"/>
            <w:r>
              <w:rPr>
                <w:color w:val="000000"/>
              </w:rPr>
              <w:t>carunculata</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59"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5A"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5B" w14:textId="77777777">
            <w:pPr>
              <w:pStyle w:val="Table"/>
              <w:spacing w:after="0"/>
              <w:jc w:val="center"/>
              <w:rPr>
                <w:color w:val="000000"/>
              </w:rPr>
            </w:pPr>
            <w:r>
              <w:rPr>
                <w:color w:val="000000"/>
              </w:rPr>
              <w:t>3</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5C" w14:textId="77777777">
            <w:pPr>
              <w:pStyle w:val="Table"/>
              <w:spacing w:after="0"/>
              <w:jc w:val="center"/>
              <w:rPr>
                <w:color w:val="000000"/>
              </w:rPr>
            </w:pPr>
            <w:r>
              <w:rPr>
                <w:color w:val="000000"/>
              </w:rPr>
              <w:t>0.04</w:t>
            </w:r>
          </w:p>
        </w:tc>
      </w:tr>
      <w:tr w:rsidR="003C6139" w14:paraId="73B69D65"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5E" w14:textId="77777777">
            <w:pPr>
              <w:pStyle w:val="Table"/>
              <w:spacing w:after="0"/>
              <w:rPr>
                <w:color w:val="000000"/>
              </w:rPr>
            </w:pPr>
            <w:r>
              <w:rPr>
                <w:color w:val="000000"/>
              </w:rPr>
              <w:t>Woodland</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5F" w14:textId="77777777">
            <w:pPr>
              <w:pStyle w:val="Table"/>
              <w:spacing w:after="0"/>
              <w:rPr>
                <w:color w:val="000000"/>
              </w:rPr>
            </w:pPr>
            <w:r>
              <w:rPr>
                <w:color w:val="000000"/>
              </w:rPr>
              <w:t>Yellow-plumed Honeyeater</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60" w14:textId="77777777">
            <w:pPr>
              <w:pStyle w:val="Table"/>
              <w:spacing w:after="0"/>
              <w:rPr>
                <w:color w:val="000000"/>
              </w:rPr>
            </w:pPr>
            <w:proofErr w:type="spellStart"/>
            <w:r>
              <w:rPr>
                <w:color w:val="000000"/>
              </w:rPr>
              <w:t>Ptilotula</w:t>
            </w:r>
            <w:proofErr w:type="spellEnd"/>
            <w:r>
              <w:rPr>
                <w:color w:val="000000"/>
              </w:rPr>
              <w:t xml:space="preserve"> </w:t>
            </w:r>
            <w:proofErr w:type="spellStart"/>
            <w:r>
              <w:rPr>
                <w:color w:val="000000"/>
              </w:rPr>
              <w:t>ornata</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61"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62"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63" w14:textId="77777777">
            <w:pPr>
              <w:pStyle w:val="Table"/>
              <w:spacing w:after="0"/>
              <w:jc w:val="center"/>
              <w:rPr>
                <w:color w:val="000000"/>
              </w:rPr>
            </w:pPr>
            <w:r>
              <w:rPr>
                <w:color w:val="000000"/>
              </w:rPr>
              <w:t>2</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64" w14:textId="77777777">
            <w:pPr>
              <w:pStyle w:val="Table"/>
              <w:spacing w:after="0"/>
              <w:jc w:val="center"/>
              <w:rPr>
                <w:color w:val="000000"/>
              </w:rPr>
            </w:pPr>
            <w:r>
              <w:rPr>
                <w:color w:val="000000"/>
              </w:rPr>
              <w:t>0.02</w:t>
            </w:r>
          </w:p>
        </w:tc>
      </w:tr>
      <w:tr w:rsidR="003C6139" w14:paraId="73B69D6D"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66" w14:textId="77777777">
            <w:pPr>
              <w:pStyle w:val="Table"/>
              <w:spacing w:after="0"/>
              <w:rPr>
                <w:color w:val="000000"/>
              </w:rPr>
            </w:pPr>
            <w:r>
              <w:rPr>
                <w:color w:val="000000"/>
              </w:rPr>
              <w:t>Woodland</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67" w14:textId="77777777">
            <w:pPr>
              <w:pStyle w:val="Table"/>
              <w:spacing w:after="0"/>
              <w:rPr>
                <w:color w:val="000000"/>
              </w:rPr>
            </w:pPr>
            <w:r>
              <w:rPr>
                <w:color w:val="000000"/>
              </w:rPr>
              <w:t>Spotted Pardalote</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68" w14:textId="77777777">
            <w:pPr>
              <w:pStyle w:val="Table"/>
              <w:spacing w:after="0"/>
              <w:rPr>
                <w:color w:val="000000"/>
              </w:rPr>
            </w:pPr>
            <w:proofErr w:type="spellStart"/>
            <w:r>
              <w:rPr>
                <w:color w:val="000000"/>
              </w:rPr>
              <w:t>Pardalotus</w:t>
            </w:r>
            <w:proofErr w:type="spellEnd"/>
            <w:r>
              <w:rPr>
                <w:color w:val="000000"/>
              </w:rPr>
              <w:t xml:space="preserve"> punctatus</w:t>
            </w:r>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69"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6A"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6B" w14:textId="77777777">
            <w:pPr>
              <w:pStyle w:val="Table"/>
              <w:spacing w:after="0"/>
              <w:jc w:val="center"/>
              <w:rPr>
                <w:color w:val="000000"/>
              </w:rPr>
            </w:pPr>
            <w:r>
              <w:rPr>
                <w:color w:val="000000"/>
              </w:rPr>
              <w:t>2</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6C" w14:textId="77777777">
            <w:pPr>
              <w:pStyle w:val="Table"/>
              <w:spacing w:after="0"/>
              <w:jc w:val="center"/>
              <w:rPr>
                <w:color w:val="000000"/>
              </w:rPr>
            </w:pPr>
            <w:r>
              <w:rPr>
                <w:color w:val="000000"/>
              </w:rPr>
              <w:t>0.02</w:t>
            </w:r>
          </w:p>
        </w:tc>
      </w:tr>
      <w:tr w:rsidR="003C6139" w14:paraId="73B69D75"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6E" w14:textId="77777777">
            <w:pPr>
              <w:pStyle w:val="Table"/>
              <w:spacing w:after="0"/>
              <w:rPr>
                <w:color w:val="000000"/>
              </w:rPr>
            </w:pPr>
            <w:r>
              <w:rPr>
                <w:color w:val="000000"/>
              </w:rPr>
              <w:t>Woodland</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6F" w14:textId="77777777">
            <w:pPr>
              <w:pStyle w:val="Table"/>
              <w:spacing w:after="0"/>
              <w:rPr>
                <w:color w:val="000000"/>
              </w:rPr>
            </w:pPr>
            <w:r>
              <w:rPr>
                <w:color w:val="000000"/>
              </w:rPr>
              <w:t>Yellow Thornbill</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70" w14:textId="77777777">
            <w:pPr>
              <w:pStyle w:val="Table"/>
              <w:spacing w:after="0"/>
              <w:rPr>
                <w:color w:val="000000"/>
              </w:rPr>
            </w:pPr>
            <w:r>
              <w:rPr>
                <w:color w:val="000000"/>
              </w:rPr>
              <w:t>Acanthiza nana</w:t>
            </w:r>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71"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72"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73" w14:textId="77777777">
            <w:pPr>
              <w:pStyle w:val="Table"/>
              <w:spacing w:after="0"/>
              <w:jc w:val="center"/>
              <w:rPr>
                <w:color w:val="000000"/>
              </w:rPr>
            </w:pPr>
            <w:r>
              <w:rPr>
                <w:color w:val="000000"/>
              </w:rPr>
              <w:t>1</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74" w14:textId="77777777">
            <w:pPr>
              <w:pStyle w:val="Table"/>
              <w:spacing w:after="0"/>
              <w:jc w:val="center"/>
              <w:rPr>
                <w:color w:val="000000"/>
              </w:rPr>
            </w:pPr>
            <w:r>
              <w:rPr>
                <w:color w:val="000000"/>
              </w:rPr>
              <w:t>0.04</w:t>
            </w:r>
          </w:p>
        </w:tc>
      </w:tr>
      <w:tr w:rsidR="003C6139" w14:paraId="73B69D7D"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76" w14:textId="77777777">
            <w:pPr>
              <w:pStyle w:val="Table"/>
              <w:spacing w:after="0"/>
              <w:rPr>
                <w:color w:val="000000"/>
              </w:rPr>
            </w:pPr>
            <w:r>
              <w:rPr>
                <w:color w:val="000000"/>
              </w:rPr>
              <w:t>Woodland</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77" w14:textId="77777777">
            <w:pPr>
              <w:pStyle w:val="Table"/>
              <w:spacing w:after="0"/>
              <w:rPr>
                <w:color w:val="000000"/>
              </w:rPr>
            </w:pPr>
            <w:r>
              <w:rPr>
                <w:color w:val="000000"/>
              </w:rPr>
              <w:t>Crested Shrike-tit</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78" w14:textId="77777777">
            <w:pPr>
              <w:pStyle w:val="Table"/>
              <w:spacing w:after="0"/>
              <w:rPr>
                <w:color w:val="000000"/>
              </w:rPr>
            </w:pPr>
            <w:proofErr w:type="spellStart"/>
            <w:r>
              <w:rPr>
                <w:color w:val="000000"/>
              </w:rPr>
              <w:t>Falcunculus</w:t>
            </w:r>
            <w:proofErr w:type="spellEnd"/>
            <w:r>
              <w:rPr>
                <w:color w:val="000000"/>
              </w:rPr>
              <w:t xml:space="preserve"> </w:t>
            </w:r>
            <w:proofErr w:type="spellStart"/>
            <w:r>
              <w:rPr>
                <w:color w:val="000000"/>
              </w:rPr>
              <w:t>frontatus</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79"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7A"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7B" w14:textId="77777777">
            <w:pPr>
              <w:pStyle w:val="Table"/>
              <w:spacing w:after="0"/>
              <w:jc w:val="center"/>
              <w:rPr>
                <w:color w:val="000000"/>
              </w:rPr>
            </w:pPr>
            <w:r>
              <w:rPr>
                <w:color w:val="000000"/>
              </w:rPr>
              <w:t>1</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7C" w14:textId="77777777">
            <w:pPr>
              <w:pStyle w:val="Table"/>
              <w:spacing w:after="0"/>
              <w:jc w:val="center"/>
              <w:rPr>
                <w:color w:val="000000"/>
              </w:rPr>
            </w:pPr>
            <w:r>
              <w:rPr>
                <w:color w:val="000000"/>
              </w:rPr>
              <w:t>0.01</w:t>
            </w:r>
          </w:p>
        </w:tc>
      </w:tr>
      <w:tr w:rsidR="003C6139" w14:paraId="73B69D85"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7E" w14:textId="77777777">
            <w:pPr>
              <w:pStyle w:val="Table"/>
              <w:spacing w:after="0"/>
              <w:rPr>
                <w:color w:val="000000"/>
              </w:rPr>
            </w:pPr>
            <w:r>
              <w:rPr>
                <w:color w:val="000000"/>
              </w:rPr>
              <w:t>Woodland</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7F" w14:textId="77777777">
            <w:pPr>
              <w:pStyle w:val="Table"/>
              <w:spacing w:after="0"/>
              <w:rPr>
                <w:color w:val="000000"/>
              </w:rPr>
            </w:pPr>
            <w:r>
              <w:rPr>
                <w:color w:val="000000"/>
              </w:rPr>
              <w:t>Golden Whistler</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80" w14:textId="77777777">
            <w:pPr>
              <w:pStyle w:val="Table"/>
              <w:spacing w:after="0"/>
              <w:rPr>
                <w:color w:val="000000"/>
              </w:rPr>
            </w:pPr>
            <w:proofErr w:type="spellStart"/>
            <w:r>
              <w:rPr>
                <w:color w:val="000000"/>
              </w:rPr>
              <w:t>Pachycephala</w:t>
            </w:r>
            <w:proofErr w:type="spellEnd"/>
            <w:r>
              <w:rPr>
                <w:color w:val="000000"/>
              </w:rPr>
              <w:t xml:space="preserve"> pectoralis</w:t>
            </w:r>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81"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82"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83" w14:textId="77777777">
            <w:pPr>
              <w:pStyle w:val="Table"/>
              <w:spacing w:after="0"/>
              <w:jc w:val="center"/>
              <w:rPr>
                <w:color w:val="000000"/>
              </w:rPr>
            </w:pPr>
            <w:r>
              <w:rPr>
                <w:color w:val="000000"/>
              </w:rPr>
              <w:t>1</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84" w14:textId="77777777">
            <w:pPr>
              <w:pStyle w:val="Table"/>
              <w:spacing w:after="0"/>
              <w:jc w:val="center"/>
              <w:rPr>
                <w:color w:val="000000"/>
              </w:rPr>
            </w:pPr>
            <w:r>
              <w:rPr>
                <w:color w:val="000000"/>
              </w:rPr>
              <w:t>0.01</w:t>
            </w:r>
          </w:p>
        </w:tc>
      </w:tr>
      <w:tr w:rsidR="003C6139" w14:paraId="73B69D8D"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86" w14:textId="77777777">
            <w:pPr>
              <w:pStyle w:val="Table"/>
              <w:spacing w:after="0"/>
              <w:rPr>
                <w:color w:val="000000"/>
              </w:rPr>
            </w:pPr>
            <w:r>
              <w:rPr>
                <w:color w:val="000000"/>
              </w:rPr>
              <w:t>Woodland</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87" w14:textId="77777777">
            <w:pPr>
              <w:pStyle w:val="Table"/>
              <w:spacing w:after="0"/>
              <w:rPr>
                <w:color w:val="000000"/>
              </w:rPr>
            </w:pPr>
            <w:r>
              <w:rPr>
                <w:color w:val="000000"/>
              </w:rPr>
              <w:t xml:space="preserve">Grey </w:t>
            </w:r>
            <w:r>
              <w:rPr>
                <w:color w:val="000000"/>
              </w:rPr>
              <w:t>Shrike-thrush</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88" w14:textId="77777777">
            <w:pPr>
              <w:pStyle w:val="Table"/>
              <w:spacing w:after="0"/>
              <w:rPr>
                <w:color w:val="000000"/>
              </w:rPr>
            </w:pPr>
            <w:proofErr w:type="spellStart"/>
            <w:r>
              <w:rPr>
                <w:color w:val="000000"/>
              </w:rPr>
              <w:t>Colluricincla</w:t>
            </w:r>
            <w:proofErr w:type="spellEnd"/>
            <w:r>
              <w:rPr>
                <w:color w:val="000000"/>
              </w:rPr>
              <w:t xml:space="preserve"> harmonica</w:t>
            </w:r>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89"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8A"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8B" w14:textId="77777777">
            <w:pPr>
              <w:pStyle w:val="Table"/>
              <w:spacing w:after="0"/>
              <w:jc w:val="center"/>
              <w:rPr>
                <w:color w:val="000000"/>
              </w:rPr>
            </w:pPr>
            <w:r>
              <w:rPr>
                <w:color w:val="000000"/>
              </w:rPr>
              <w:t>3</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8C" w14:textId="77777777">
            <w:pPr>
              <w:pStyle w:val="Table"/>
              <w:spacing w:after="0"/>
              <w:jc w:val="center"/>
              <w:rPr>
                <w:color w:val="000000"/>
              </w:rPr>
            </w:pPr>
            <w:r>
              <w:rPr>
                <w:color w:val="000000"/>
              </w:rPr>
              <w:t>0.05</w:t>
            </w:r>
          </w:p>
        </w:tc>
      </w:tr>
      <w:tr w:rsidR="003C6139" w14:paraId="73B69D95"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8E" w14:textId="77777777">
            <w:pPr>
              <w:pStyle w:val="Table"/>
              <w:spacing w:after="0"/>
              <w:rPr>
                <w:color w:val="000000"/>
              </w:rPr>
            </w:pPr>
            <w:r>
              <w:rPr>
                <w:color w:val="000000"/>
              </w:rPr>
              <w:t>Woodland</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8F" w14:textId="77777777">
            <w:pPr>
              <w:pStyle w:val="Table"/>
              <w:spacing w:after="0"/>
              <w:rPr>
                <w:color w:val="000000"/>
              </w:rPr>
            </w:pPr>
            <w:r>
              <w:rPr>
                <w:color w:val="000000"/>
              </w:rPr>
              <w:t>Grey Fantail</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90" w14:textId="77777777">
            <w:pPr>
              <w:pStyle w:val="Table"/>
              <w:spacing w:after="0"/>
              <w:rPr>
                <w:color w:val="000000"/>
              </w:rPr>
            </w:pPr>
            <w:proofErr w:type="spellStart"/>
            <w:r>
              <w:rPr>
                <w:color w:val="000000"/>
              </w:rPr>
              <w:t>Rhipidura</w:t>
            </w:r>
            <w:proofErr w:type="spellEnd"/>
            <w:r>
              <w:rPr>
                <w:color w:val="000000"/>
              </w:rPr>
              <w:t xml:space="preserve"> </w:t>
            </w:r>
            <w:proofErr w:type="spellStart"/>
            <w:r>
              <w:rPr>
                <w:color w:val="000000"/>
              </w:rPr>
              <w:t>albiscapa</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91"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92"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93" w14:textId="77777777">
            <w:pPr>
              <w:pStyle w:val="Table"/>
              <w:spacing w:after="0"/>
              <w:jc w:val="center"/>
              <w:rPr>
                <w:color w:val="000000"/>
              </w:rPr>
            </w:pPr>
            <w:r>
              <w:rPr>
                <w:color w:val="000000"/>
              </w:rPr>
              <w:t>1</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94" w14:textId="77777777">
            <w:pPr>
              <w:pStyle w:val="Table"/>
              <w:spacing w:after="0"/>
              <w:jc w:val="center"/>
              <w:rPr>
                <w:color w:val="000000"/>
              </w:rPr>
            </w:pPr>
            <w:r>
              <w:rPr>
                <w:color w:val="000000"/>
              </w:rPr>
              <w:t>0.01</w:t>
            </w:r>
          </w:p>
        </w:tc>
      </w:tr>
      <w:tr w:rsidR="003C6139" w14:paraId="73B69D9D"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96" w14:textId="77777777">
            <w:pPr>
              <w:pStyle w:val="Table"/>
              <w:spacing w:after="0"/>
              <w:rPr>
                <w:color w:val="000000"/>
              </w:rPr>
            </w:pPr>
            <w:r>
              <w:rPr>
                <w:color w:val="000000"/>
              </w:rPr>
              <w:t>Woodland</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97" w14:textId="77777777">
            <w:pPr>
              <w:pStyle w:val="Table"/>
              <w:spacing w:after="0"/>
              <w:rPr>
                <w:color w:val="000000"/>
              </w:rPr>
            </w:pPr>
            <w:r>
              <w:rPr>
                <w:color w:val="000000"/>
              </w:rPr>
              <w:t>Restless Flycatcher</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98" w14:textId="77777777">
            <w:pPr>
              <w:pStyle w:val="Table"/>
              <w:spacing w:after="0"/>
              <w:rPr>
                <w:color w:val="000000"/>
              </w:rPr>
            </w:pPr>
            <w:proofErr w:type="spellStart"/>
            <w:r>
              <w:rPr>
                <w:color w:val="000000"/>
              </w:rPr>
              <w:t>Myiagra</w:t>
            </w:r>
            <w:proofErr w:type="spellEnd"/>
            <w:r>
              <w:rPr>
                <w:color w:val="000000"/>
              </w:rPr>
              <w:t xml:space="preserve"> </w:t>
            </w:r>
            <w:proofErr w:type="spellStart"/>
            <w:r>
              <w:rPr>
                <w:color w:val="000000"/>
              </w:rPr>
              <w:t>inquieta</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99"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9A"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9B" w14:textId="77777777">
            <w:pPr>
              <w:pStyle w:val="Table"/>
              <w:spacing w:after="0"/>
              <w:jc w:val="center"/>
              <w:rPr>
                <w:color w:val="000000"/>
              </w:rPr>
            </w:pPr>
            <w:r>
              <w:rPr>
                <w:color w:val="000000"/>
              </w:rPr>
              <w:t>3</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9C" w14:textId="77777777">
            <w:pPr>
              <w:pStyle w:val="Table"/>
              <w:spacing w:after="0"/>
              <w:jc w:val="center"/>
              <w:rPr>
                <w:color w:val="000000"/>
              </w:rPr>
            </w:pPr>
            <w:r>
              <w:rPr>
                <w:color w:val="000000"/>
              </w:rPr>
              <w:t>0.05</w:t>
            </w:r>
          </w:p>
        </w:tc>
      </w:tr>
      <w:tr w:rsidR="003C6139" w14:paraId="73B69DA5"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9E" w14:textId="77777777">
            <w:pPr>
              <w:pStyle w:val="Table"/>
              <w:spacing w:after="0"/>
              <w:rPr>
                <w:color w:val="000000"/>
              </w:rPr>
            </w:pPr>
            <w:r>
              <w:rPr>
                <w:color w:val="000000"/>
              </w:rPr>
              <w:t>Woodland</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9F" w14:textId="77777777">
            <w:pPr>
              <w:pStyle w:val="Table"/>
              <w:spacing w:after="0"/>
              <w:rPr>
                <w:color w:val="000000"/>
              </w:rPr>
            </w:pPr>
            <w:r>
              <w:rPr>
                <w:color w:val="000000"/>
              </w:rPr>
              <w:t>White-winged Chough</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A0" w14:textId="77777777">
            <w:pPr>
              <w:pStyle w:val="Table"/>
              <w:spacing w:after="0"/>
              <w:rPr>
                <w:color w:val="000000"/>
              </w:rPr>
            </w:pPr>
            <w:proofErr w:type="spellStart"/>
            <w:r>
              <w:rPr>
                <w:color w:val="000000"/>
              </w:rPr>
              <w:t>Corcorax</w:t>
            </w:r>
            <w:proofErr w:type="spellEnd"/>
            <w:r>
              <w:rPr>
                <w:color w:val="000000"/>
              </w:rPr>
              <w:t xml:space="preserve"> </w:t>
            </w:r>
            <w:proofErr w:type="spellStart"/>
            <w:r>
              <w:rPr>
                <w:color w:val="000000"/>
              </w:rPr>
              <w:t>melanorhamphos</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A1"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A2"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A3" w14:textId="77777777">
            <w:pPr>
              <w:pStyle w:val="Table"/>
              <w:spacing w:after="0"/>
              <w:jc w:val="center"/>
              <w:rPr>
                <w:color w:val="000000"/>
              </w:rPr>
            </w:pPr>
            <w:r>
              <w:rPr>
                <w:color w:val="000000"/>
              </w:rPr>
              <w:t>5</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A4" w14:textId="77777777">
            <w:pPr>
              <w:pStyle w:val="Table"/>
              <w:spacing w:after="0"/>
              <w:jc w:val="center"/>
              <w:rPr>
                <w:color w:val="000000"/>
              </w:rPr>
            </w:pPr>
            <w:r>
              <w:rPr>
                <w:color w:val="000000"/>
              </w:rPr>
              <w:t>0.09</w:t>
            </w:r>
          </w:p>
        </w:tc>
      </w:tr>
      <w:tr w:rsidR="003C6139" w14:paraId="73B69DAD"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A6" w14:textId="77777777">
            <w:pPr>
              <w:pStyle w:val="Table"/>
              <w:spacing w:after="0"/>
              <w:rPr>
                <w:color w:val="000000"/>
              </w:rPr>
            </w:pPr>
            <w:r>
              <w:rPr>
                <w:color w:val="000000"/>
              </w:rPr>
              <w:t>Woodland</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A7" w14:textId="77777777">
            <w:pPr>
              <w:pStyle w:val="Table"/>
              <w:spacing w:after="0"/>
              <w:rPr>
                <w:color w:val="000000"/>
              </w:rPr>
            </w:pPr>
            <w:r>
              <w:rPr>
                <w:color w:val="000000"/>
              </w:rPr>
              <w:t>Red-capped Robin</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A8" w14:textId="77777777">
            <w:pPr>
              <w:pStyle w:val="Table"/>
              <w:spacing w:after="0"/>
              <w:rPr>
                <w:color w:val="000000"/>
              </w:rPr>
            </w:pPr>
            <w:proofErr w:type="spellStart"/>
            <w:r>
              <w:rPr>
                <w:color w:val="000000"/>
              </w:rPr>
              <w:t>Petroica</w:t>
            </w:r>
            <w:proofErr w:type="spellEnd"/>
            <w:r>
              <w:rPr>
                <w:color w:val="000000"/>
              </w:rPr>
              <w:t xml:space="preserve"> </w:t>
            </w:r>
            <w:proofErr w:type="spellStart"/>
            <w:r>
              <w:rPr>
                <w:color w:val="000000"/>
              </w:rPr>
              <w:t>goodenovii</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A9"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AA"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AB" w14:textId="77777777">
            <w:pPr>
              <w:pStyle w:val="Table"/>
              <w:spacing w:after="0"/>
              <w:jc w:val="center"/>
              <w:rPr>
                <w:color w:val="000000"/>
              </w:rPr>
            </w:pPr>
            <w:r>
              <w:rPr>
                <w:color w:val="000000"/>
              </w:rPr>
              <w:t>2</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AC" w14:textId="77777777">
            <w:pPr>
              <w:pStyle w:val="Table"/>
              <w:spacing w:after="0"/>
              <w:jc w:val="center"/>
              <w:rPr>
                <w:color w:val="000000"/>
              </w:rPr>
            </w:pPr>
            <w:r>
              <w:rPr>
                <w:color w:val="000000"/>
              </w:rPr>
              <w:t>0.02</w:t>
            </w:r>
          </w:p>
        </w:tc>
      </w:tr>
      <w:tr w:rsidR="003C6139" w14:paraId="73B69DB5"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AE" w14:textId="77777777">
            <w:pPr>
              <w:pStyle w:val="Table"/>
              <w:spacing w:after="0"/>
              <w:rPr>
                <w:color w:val="000000"/>
              </w:rPr>
            </w:pPr>
            <w:r>
              <w:rPr>
                <w:color w:val="000000"/>
              </w:rPr>
              <w:t>Woodland</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AF" w14:textId="77777777">
            <w:pPr>
              <w:pStyle w:val="Table"/>
              <w:spacing w:after="0"/>
              <w:rPr>
                <w:color w:val="000000"/>
              </w:rPr>
            </w:pPr>
            <w:r>
              <w:rPr>
                <w:color w:val="000000"/>
              </w:rPr>
              <w:t xml:space="preserve">Rufous </w:t>
            </w:r>
            <w:proofErr w:type="spellStart"/>
            <w:r>
              <w:rPr>
                <w:color w:val="000000"/>
              </w:rPr>
              <w:t>Songlark</w:t>
            </w:r>
            <w:proofErr w:type="spellEnd"/>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B0" w14:textId="77777777">
            <w:pPr>
              <w:pStyle w:val="Table"/>
              <w:spacing w:after="0"/>
              <w:rPr>
                <w:color w:val="000000"/>
              </w:rPr>
            </w:pPr>
            <w:proofErr w:type="spellStart"/>
            <w:r>
              <w:rPr>
                <w:color w:val="000000"/>
              </w:rPr>
              <w:t>Megalurus</w:t>
            </w:r>
            <w:proofErr w:type="spellEnd"/>
            <w:r>
              <w:rPr>
                <w:color w:val="000000"/>
              </w:rPr>
              <w:t xml:space="preserve"> </w:t>
            </w:r>
            <w:proofErr w:type="spellStart"/>
            <w:r>
              <w:rPr>
                <w:color w:val="000000"/>
              </w:rPr>
              <w:t>mathewsi</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B1"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B2"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B3" w14:textId="77777777">
            <w:pPr>
              <w:pStyle w:val="Table"/>
              <w:spacing w:after="0"/>
              <w:jc w:val="center"/>
              <w:rPr>
                <w:color w:val="000000"/>
              </w:rPr>
            </w:pPr>
            <w:r>
              <w:rPr>
                <w:color w:val="000000"/>
              </w:rPr>
              <w:t>2</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B4" w14:textId="77777777">
            <w:pPr>
              <w:pStyle w:val="Table"/>
              <w:spacing w:after="0"/>
              <w:jc w:val="center"/>
              <w:rPr>
                <w:color w:val="000000"/>
              </w:rPr>
            </w:pPr>
            <w:r>
              <w:rPr>
                <w:color w:val="000000"/>
              </w:rPr>
              <w:t>0.02</w:t>
            </w:r>
          </w:p>
        </w:tc>
      </w:tr>
      <w:tr w:rsidR="003C6139" w14:paraId="73B69DBD"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B6" w14:textId="77777777">
            <w:pPr>
              <w:pStyle w:val="Table"/>
              <w:spacing w:after="0"/>
              <w:rPr>
                <w:color w:val="000000"/>
              </w:rPr>
            </w:pPr>
            <w:r>
              <w:rPr>
                <w:color w:val="000000"/>
              </w:rPr>
              <w:t>Woodland</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B7" w14:textId="77777777">
            <w:pPr>
              <w:pStyle w:val="Table"/>
              <w:spacing w:after="0"/>
              <w:rPr>
                <w:color w:val="000000"/>
              </w:rPr>
            </w:pPr>
            <w:r>
              <w:rPr>
                <w:color w:val="000000"/>
              </w:rPr>
              <w:t>Diamond Firetail</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B8" w14:textId="77777777">
            <w:pPr>
              <w:pStyle w:val="Table"/>
              <w:spacing w:after="0"/>
              <w:rPr>
                <w:color w:val="000000"/>
              </w:rPr>
            </w:pPr>
            <w:proofErr w:type="spellStart"/>
            <w:r>
              <w:rPr>
                <w:color w:val="000000"/>
              </w:rPr>
              <w:t>Stagonopleura</w:t>
            </w:r>
            <w:proofErr w:type="spellEnd"/>
            <w:r>
              <w:rPr>
                <w:color w:val="000000"/>
              </w:rPr>
              <w:t xml:space="preserve"> guttata</w:t>
            </w:r>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B9" w14:textId="77777777">
            <w:pPr>
              <w:pStyle w:val="Table"/>
              <w:spacing w:after="0"/>
              <w:jc w:val="center"/>
              <w:rPr>
                <w:color w:val="000000"/>
              </w:rPr>
            </w:pPr>
            <w:r>
              <w:rPr>
                <w:color w:val="000000"/>
              </w:rPr>
              <w:t>Vulnerable</w:t>
            </w: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BA" w14:textId="77777777">
            <w:pPr>
              <w:pStyle w:val="Table"/>
              <w:spacing w:after="0"/>
              <w:jc w:val="center"/>
              <w:rPr>
                <w:color w:val="000000"/>
              </w:rPr>
            </w:pPr>
            <w:r>
              <w:rPr>
                <w:color w:val="000000"/>
              </w:rPr>
              <w:t>Vulnerable</w:t>
            </w: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BB" w14:textId="77777777">
            <w:pPr>
              <w:pStyle w:val="Table"/>
              <w:spacing w:after="0"/>
              <w:jc w:val="center"/>
              <w:rPr>
                <w:color w:val="000000"/>
              </w:rPr>
            </w:pPr>
            <w:r>
              <w:rPr>
                <w:color w:val="000000"/>
              </w:rPr>
              <w:t>1</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BC" w14:textId="77777777">
            <w:pPr>
              <w:pStyle w:val="Table"/>
              <w:spacing w:after="0"/>
              <w:jc w:val="center"/>
              <w:rPr>
                <w:color w:val="000000"/>
              </w:rPr>
            </w:pPr>
            <w:r>
              <w:rPr>
                <w:color w:val="000000"/>
              </w:rPr>
              <w:t>0.01</w:t>
            </w:r>
          </w:p>
        </w:tc>
      </w:tr>
      <w:tr w:rsidR="003C6139" w14:paraId="73B69DC5"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BE" w14:textId="77777777">
            <w:pPr>
              <w:pStyle w:val="Table"/>
              <w:spacing w:after="0"/>
              <w:rPr>
                <w:color w:val="000000"/>
              </w:rPr>
            </w:pPr>
            <w:r>
              <w:rPr>
                <w:color w:val="000000"/>
              </w:rPr>
              <w:lastRenderedPageBreak/>
              <w:t>Waterbirds</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BF" w14:textId="77777777">
            <w:pPr>
              <w:pStyle w:val="Table"/>
              <w:spacing w:after="0"/>
              <w:rPr>
                <w:color w:val="000000"/>
              </w:rPr>
            </w:pPr>
            <w:r>
              <w:rPr>
                <w:color w:val="000000"/>
              </w:rPr>
              <w:t>Australian Shelduck</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C0" w14:textId="77777777">
            <w:pPr>
              <w:pStyle w:val="Table"/>
              <w:spacing w:after="0"/>
              <w:rPr>
                <w:color w:val="000000"/>
              </w:rPr>
            </w:pPr>
            <w:proofErr w:type="spellStart"/>
            <w:r>
              <w:rPr>
                <w:color w:val="000000"/>
              </w:rPr>
              <w:t>Tadorna</w:t>
            </w:r>
            <w:proofErr w:type="spellEnd"/>
            <w:r>
              <w:rPr>
                <w:color w:val="000000"/>
              </w:rPr>
              <w:t xml:space="preserve"> </w:t>
            </w:r>
            <w:proofErr w:type="spellStart"/>
            <w:r>
              <w:rPr>
                <w:color w:val="000000"/>
              </w:rPr>
              <w:t>tadornoides</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C1"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C2"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C3" w14:textId="77777777">
            <w:pPr>
              <w:pStyle w:val="Table"/>
              <w:spacing w:after="0"/>
              <w:jc w:val="center"/>
              <w:rPr>
                <w:color w:val="000000"/>
              </w:rPr>
            </w:pPr>
            <w:r>
              <w:rPr>
                <w:color w:val="000000"/>
              </w:rPr>
              <w:t>1</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C4" w14:textId="77777777">
            <w:pPr>
              <w:pStyle w:val="Table"/>
              <w:spacing w:after="0"/>
              <w:jc w:val="center"/>
              <w:rPr>
                <w:color w:val="000000"/>
              </w:rPr>
            </w:pPr>
            <w:r>
              <w:rPr>
                <w:color w:val="000000"/>
              </w:rPr>
              <w:t>0.01</w:t>
            </w:r>
          </w:p>
        </w:tc>
      </w:tr>
      <w:tr w:rsidR="003C6139" w14:paraId="73B69DCD"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C6" w14:textId="77777777">
            <w:pPr>
              <w:pStyle w:val="Table"/>
              <w:spacing w:after="0"/>
              <w:rPr>
                <w:color w:val="000000"/>
              </w:rPr>
            </w:pPr>
            <w:r>
              <w:rPr>
                <w:color w:val="000000"/>
              </w:rPr>
              <w:t>Waterbirds</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C7" w14:textId="77777777">
            <w:pPr>
              <w:pStyle w:val="Table"/>
              <w:spacing w:after="0"/>
              <w:rPr>
                <w:color w:val="000000"/>
              </w:rPr>
            </w:pPr>
            <w:r>
              <w:rPr>
                <w:color w:val="000000"/>
              </w:rPr>
              <w:t>Yellow-billed Spoonbill</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C8" w14:textId="77777777">
            <w:pPr>
              <w:pStyle w:val="Table"/>
              <w:spacing w:after="0"/>
              <w:rPr>
                <w:color w:val="000000"/>
              </w:rPr>
            </w:pPr>
            <w:proofErr w:type="spellStart"/>
            <w:r>
              <w:rPr>
                <w:color w:val="000000"/>
              </w:rPr>
              <w:t>Platalea</w:t>
            </w:r>
            <w:proofErr w:type="spellEnd"/>
            <w:r>
              <w:rPr>
                <w:color w:val="000000"/>
              </w:rPr>
              <w:t xml:space="preserve"> </w:t>
            </w:r>
            <w:proofErr w:type="spellStart"/>
            <w:r>
              <w:rPr>
                <w:color w:val="000000"/>
              </w:rPr>
              <w:t>flavipes</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C9"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CA"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CB" w14:textId="77777777">
            <w:pPr>
              <w:pStyle w:val="Table"/>
              <w:spacing w:after="0"/>
              <w:jc w:val="center"/>
              <w:rPr>
                <w:color w:val="000000"/>
              </w:rPr>
            </w:pPr>
            <w:r>
              <w:rPr>
                <w:color w:val="000000"/>
              </w:rPr>
              <w:t>1</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CC" w14:textId="77777777">
            <w:pPr>
              <w:pStyle w:val="Table"/>
              <w:spacing w:after="0"/>
              <w:jc w:val="center"/>
              <w:rPr>
                <w:color w:val="000000"/>
              </w:rPr>
            </w:pPr>
            <w:r>
              <w:rPr>
                <w:color w:val="000000"/>
              </w:rPr>
              <w:t>0.01</w:t>
            </w:r>
          </w:p>
        </w:tc>
      </w:tr>
      <w:tr w:rsidR="003C6139" w14:paraId="73B69DD5"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CE" w14:textId="77777777">
            <w:pPr>
              <w:pStyle w:val="Table"/>
              <w:spacing w:after="0"/>
              <w:rPr>
                <w:color w:val="000000"/>
              </w:rPr>
            </w:pPr>
            <w:r>
              <w:rPr>
                <w:color w:val="000000"/>
              </w:rPr>
              <w:t>Rank grass/swamp</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CF" w14:textId="77777777">
            <w:pPr>
              <w:pStyle w:val="Table"/>
              <w:spacing w:after="0"/>
              <w:rPr>
                <w:color w:val="000000"/>
              </w:rPr>
            </w:pPr>
            <w:r>
              <w:rPr>
                <w:color w:val="000000"/>
              </w:rPr>
              <w:t>Superb Fairy-wren</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D0" w14:textId="77777777">
            <w:pPr>
              <w:pStyle w:val="Table"/>
              <w:spacing w:after="0"/>
              <w:rPr>
                <w:color w:val="000000"/>
              </w:rPr>
            </w:pPr>
            <w:proofErr w:type="spellStart"/>
            <w:r>
              <w:rPr>
                <w:color w:val="000000"/>
              </w:rPr>
              <w:t>Malurus</w:t>
            </w:r>
            <w:proofErr w:type="spellEnd"/>
            <w:r>
              <w:rPr>
                <w:color w:val="000000"/>
              </w:rPr>
              <w:t xml:space="preserve"> </w:t>
            </w:r>
            <w:proofErr w:type="spellStart"/>
            <w:r>
              <w:rPr>
                <w:color w:val="000000"/>
              </w:rPr>
              <w:t>cyaneus</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D1"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D2"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D3" w14:textId="77777777">
            <w:pPr>
              <w:pStyle w:val="Table"/>
              <w:spacing w:after="0"/>
              <w:jc w:val="center"/>
              <w:rPr>
                <w:color w:val="000000"/>
              </w:rPr>
            </w:pPr>
            <w:r>
              <w:rPr>
                <w:color w:val="000000"/>
              </w:rPr>
              <w:t>6</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D4" w14:textId="77777777">
            <w:pPr>
              <w:pStyle w:val="Table"/>
              <w:spacing w:after="0"/>
              <w:jc w:val="center"/>
              <w:rPr>
                <w:color w:val="000000"/>
              </w:rPr>
            </w:pPr>
            <w:r>
              <w:rPr>
                <w:color w:val="000000"/>
              </w:rPr>
              <w:t>0.11</w:t>
            </w:r>
          </w:p>
        </w:tc>
      </w:tr>
      <w:tr w:rsidR="003C6139" w14:paraId="73B69DDD"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D6" w14:textId="77777777">
            <w:pPr>
              <w:pStyle w:val="Table"/>
              <w:spacing w:after="0"/>
              <w:rPr>
                <w:color w:val="000000"/>
              </w:rPr>
            </w:pPr>
            <w:r>
              <w:rPr>
                <w:color w:val="000000"/>
              </w:rPr>
              <w:t>Rank grass/swamp</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D7" w14:textId="77777777">
            <w:pPr>
              <w:pStyle w:val="Table"/>
              <w:spacing w:after="0"/>
              <w:rPr>
                <w:color w:val="000000"/>
              </w:rPr>
            </w:pPr>
            <w:r>
              <w:rPr>
                <w:color w:val="000000"/>
              </w:rPr>
              <w:t>White-fronted Chat</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D8" w14:textId="77777777">
            <w:pPr>
              <w:pStyle w:val="Table"/>
              <w:spacing w:after="0"/>
              <w:rPr>
                <w:color w:val="000000"/>
              </w:rPr>
            </w:pPr>
            <w:proofErr w:type="spellStart"/>
            <w:r>
              <w:rPr>
                <w:color w:val="000000"/>
              </w:rPr>
              <w:t>Epthianura</w:t>
            </w:r>
            <w:proofErr w:type="spellEnd"/>
            <w:r>
              <w:rPr>
                <w:color w:val="000000"/>
              </w:rPr>
              <w:t xml:space="preserve"> </w:t>
            </w:r>
            <w:proofErr w:type="spellStart"/>
            <w:r>
              <w:rPr>
                <w:color w:val="000000"/>
              </w:rPr>
              <w:t>albifrons</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D9"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DA"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DB" w14:textId="77777777">
            <w:pPr>
              <w:pStyle w:val="Table"/>
              <w:spacing w:after="0"/>
              <w:jc w:val="center"/>
              <w:rPr>
                <w:color w:val="000000"/>
              </w:rPr>
            </w:pPr>
            <w:r>
              <w:rPr>
                <w:color w:val="000000"/>
              </w:rPr>
              <w:t>3</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DC" w14:textId="77777777">
            <w:pPr>
              <w:pStyle w:val="Table"/>
              <w:spacing w:after="0"/>
              <w:jc w:val="center"/>
              <w:rPr>
                <w:color w:val="000000"/>
              </w:rPr>
            </w:pPr>
            <w:r>
              <w:rPr>
                <w:color w:val="000000"/>
              </w:rPr>
              <w:t>0.03</w:t>
            </w:r>
          </w:p>
        </w:tc>
      </w:tr>
      <w:tr w:rsidR="003C6139" w14:paraId="73B69DE5"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DE" w14:textId="77777777">
            <w:pPr>
              <w:pStyle w:val="Table"/>
              <w:spacing w:after="0"/>
              <w:rPr>
                <w:color w:val="000000"/>
              </w:rPr>
            </w:pPr>
            <w:r>
              <w:rPr>
                <w:color w:val="000000"/>
              </w:rPr>
              <w:t>Open-tolerant</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DF" w14:textId="77777777">
            <w:pPr>
              <w:pStyle w:val="Table"/>
              <w:spacing w:after="0"/>
              <w:rPr>
                <w:color w:val="000000"/>
              </w:rPr>
            </w:pPr>
            <w:r>
              <w:rPr>
                <w:color w:val="000000"/>
              </w:rPr>
              <w:t>Laughing Kookaburra</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E0" w14:textId="77777777">
            <w:pPr>
              <w:pStyle w:val="Table"/>
              <w:spacing w:after="0"/>
              <w:rPr>
                <w:color w:val="000000"/>
              </w:rPr>
            </w:pPr>
            <w:r>
              <w:rPr>
                <w:color w:val="000000"/>
              </w:rPr>
              <w:t xml:space="preserve">Dacelo </w:t>
            </w:r>
            <w:proofErr w:type="spellStart"/>
            <w:r>
              <w:rPr>
                <w:color w:val="000000"/>
              </w:rPr>
              <w:t>novaeguineae</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E1"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E2"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E3" w14:textId="77777777">
            <w:pPr>
              <w:pStyle w:val="Table"/>
              <w:spacing w:after="0"/>
              <w:jc w:val="center"/>
              <w:rPr>
                <w:color w:val="000000"/>
              </w:rPr>
            </w:pPr>
            <w:r>
              <w:rPr>
                <w:color w:val="000000"/>
              </w:rPr>
              <w:t>2</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E4" w14:textId="77777777">
            <w:pPr>
              <w:pStyle w:val="Table"/>
              <w:spacing w:after="0"/>
              <w:jc w:val="center"/>
              <w:rPr>
                <w:color w:val="000000"/>
              </w:rPr>
            </w:pPr>
            <w:r>
              <w:rPr>
                <w:color w:val="000000"/>
              </w:rPr>
              <w:t>0.02</w:t>
            </w:r>
          </w:p>
        </w:tc>
      </w:tr>
      <w:tr w:rsidR="003C6139" w14:paraId="73B69DED"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E6" w14:textId="77777777">
            <w:pPr>
              <w:pStyle w:val="Table"/>
              <w:spacing w:after="0"/>
              <w:rPr>
                <w:color w:val="000000"/>
              </w:rPr>
            </w:pPr>
            <w:r>
              <w:rPr>
                <w:color w:val="000000"/>
              </w:rPr>
              <w:t>Open-tolerant</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E7" w14:textId="77777777">
            <w:pPr>
              <w:pStyle w:val="Table"/>
              <w:spacing w:after="0"/>
              <w:rPr>
                <w:color w:val="000000"/>
              </w:rPr>
            </w:pPr>
            <w:r>
              <w:rPr>
                <w:color w:val="000000"/>
              </w:rPr>
              <w:t>Sulphur-crested Cockatoo</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E8" w14:textId="77777777">
            <w:pPr>
              <w:pStyle w:val="Table"/>
              <w:spacing w:after="0"/>
              <w:rPr>
                <w:color w:val="000000"/>
              </w:rPr>
            </w:pPr>
            <w:r>
              <w:rPr>
                <w:color w:val="000000"/>
              </w:rPr>
              <w:t xml:space="preserve">Cacatua </w:t>
            </w:r>
            <w:proofErr w:type="spellStart"/>
            <w:r>
              <w:rPr>
                <w:color w:val="000000"/>
              </w:rPr>
              <w:t>galerita</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E9"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EA"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EB" w14:textId="77777777">
            <w:pPr>
              <w:pStyle w:val="Table"/>
              <w:spacing w:after="0"/>
              <w:jc w:val="center"/>
              <w:rPr>
                <w:color w:val="000000"/>
              </w:rPr>
            </w:pPr>
            <w:r>
              <w:rPr>
                <w:color w:val="000000"/>
              </w:rPr>
              <w:t>2</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EC" w14:textId="77777777">
            <w:pPr>
              <w:pStyle w:val="Table"/>
              <w:spacing w:after="0"/>
              <w:jc w:val="center"/>
              <w:rPr>
                <w:color w:val="000000"/>
              </w:rPr>
            </w:pPr>
            <w:r>
              <w:rPr>
                <w:color w:val="000000"/>
              </w:rPr>
              <w:t>0.05</w:t>
            </w:r>
          </w:p>
        </w:tc>
      </w:tr>
      <w:tr w:rsidR="003C6139" w14:paraId="73B69DF5"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EE" w14:textId="77777777">
            <w:pPr>
              <w:pStyle w:val="Table"/>
              <w:spacing w:after="0"/>
              <w:rPr>
                <w:color w:val="000000"/>
              </w:rPr>
            </w:pPr>
            <w:r>
              <w:rPr>
                <w:color w:val="000000"/>
              </w:rPr>
              <w:t>Open-tolerant</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EF" w14:textId="77777777">
            <w:pPr>
              <w:pStyle w:val="Table"/>
              <w:spacing w:after="0"/>
              <w:rPr>
                <w:color w:val="000000"/>
              </w:rPr>
            </w:pPr>
            <w:r>
              <w:rPr>
                <w:color w:val="000000"/>
              </w:rPr>
              <w:t>Red-</w:t>
            </w:r>
            <w:proofErr w:type="spellStart"/>
            <w:r>
              <w:rPr>
                <w:color w:val="000000"/>
              </w:rPr>
              <w:t>rumped</w:t>
            </w:r>
            <w:proofErr w:type="spellEnd"/>
            <w:r>
              <w:rPr>
                <w:color w:val="000000"/>
              </w:rPr>
              <w:t xml:space="preserve"> Parrot</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F0" w14:textId="77777777">
            <w:pPr>
              <w:pStyle w:val="Table"/>
              <w:spacing w:after="0"/>
              <w:rPr>
                <w:color w:val="000000"/>
              </w:rPr>
            </w:pPr>
            <w:proofErr w:type="spellStart"/>
            <w:r>
              <w:rPr>
                <w:color w:val="000000"/>
              </w:rPr>
              <w:t>Psephotus</w:t>
            </w:r>
            <w:proofErr w:type="spellEnd"/>
            <w:r>
              <w:rPr>
                <w:color w:val="000000"/>
              </w:rPr>
              <w:t xml:space="preserve"> </w:t>
            </w:r>
            <w:proofErr w:type="spellStart"/>
            <w:r>
              <w:rPr>
                <w:color w:val="000000"/>
              </w:rPr>
              <w:t>haematonotus</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F1"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F2"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F3" w14:textId="77777777">
            <w:pPr>
              <w:pStyle w:val="Table"/>
              <w:spacing w:after="0"/>
              <w:jc w:val="center"/>
              <w:rPr>
                <w:color w:val="000000"/>
              </w:rPr>
            </w:pPr>
            <w:r>
              <w:rPr>
                <w:color w:val="000000"/>
              </w:rPr>
              <w:t>8</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F4" w14:textId="77777777">
            <w:pPr>
              <w:pStyle w:val="Table"/>
              <w:spacing w:after="0"/>
              <w:jc w:val="center"/>
              <w:rPr>
                <w:color w:val="000000"/>
              </w:rPr>
            </w:pPr>
            <w:r>
              <w:rPr>
                <w:color w:val="000000"/>
              </w:rPr>
              <w:t>0.12</w:t>
            </w:r>
          </w:p>
        </w:tc>
      </w:tr>
      <w:tr w:rsidR="003C6139" w14:paraId="73B69DFD"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F6" w14:textId="77777777">
            <w:pPr>
              <w:pStyle w:val="Table"/>
              <w:spacing w:after="0"/>
              <w:rPr>
                <w:color w:val="000000"/>
              </w:rPr>
            </w:pPr>
            <w:r>
              <w:rPr>
                <w:color w:val="000000"/>
              </w:rPr>
              <w:t>Open-tolerant</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F7" w14:textId="77777777">
            <w:pPr>
              <w:pStyle w:val="Table"/>
              <w:spacing w:after="0"/>
              <w:rPr>
                <w:color w:val="000000"/>
              </w:rPr>
            </w:pPr>
            <w:r>
              <w:rPr>
                <w:color w:val="000000"/>
              </w:rPr>
              <w:t>Crimson Rosella</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F8" w14:textId="77777777">
            <w:pPr>
              <w:pStyle w:val="Table"/>
              <w:spacing w:after="0"/>
              <w:rPr>
                <w:color w:val="000000"/>
              </w:rPr>
            </w:pPr>
            <w:proofErr w:type="spellStart"/>
            <w:r>
              <w:rPr>
                <w:color w:val="000000"/>
              </w:rPr>
              <w:t>Platycercus</w:t>
            </w:r>
            <w:proofErr w:type="spellEnd"/>
            <w:r>
              <w:rPr>
                <w:color w:val="000000"/>
              </w:rPr>
              <w:t xml:space="preserve"> elegans</w:t>
            </w:r>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F9"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DFA"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FB" w14:textId="77777777">
            <w:pPr>
              <w:pStyle w:val="Table"/>
              <w:spacing w:after="0"/>
              <w:jc w:val="center"/>
              <w:rPr>
                <w:color w:val="000000"/>
              </w:rPr>
            </w:pPr>
            <w:r>
              <w:rPr>
                <w:color w:val="000000"/>
              </w:rPr>
              <w:t>1</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FC" w14:textId="77777777">
            <w:pPr>
              <w:pStyle w:val="Table"/>
              <w:spacing w:after="0"/>
              <w:jc w:val="center"/>
              <w:rPr>
                <w:color w:val="000000"/>
              </w:rPr>
            </w:pPr>
            <w:r>
              <w:rPr>
                <w:color w:val="000000"/>
              </w:rPr>
              <w:t>0.01</w:t>
            </w:r>
          </w:p>
        </w:tc>
      </w:tr>
      <w:tr w:rsidR="003C6139" w14:paraId="73B69E05"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FE" w14:textId="77777777">
            <w:pPr>
              <w:pStyle w:val="Table"/>
              <w:spacing w:after="0"/>
              <w:rPr>
                <w:color w:val="000000"/>
              </w:rPr>
            </w:pPr>
            <w:r>
              <w:rPr>
                <w:color w:val="000000"/>
              </w:rPr>
              <w:t>Open-tolerant</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DFF" w14:textId="77777777">
            <w:pPr>
              <w:pStyle w:val="Table"/>
              <w:spacing w:after="0"/>
              <w:rPr>
                <w:color w:val="000000"/>
              </w:rPr>
            </w:pPr>
            <w:r>
              <w:rPr>
                <w:color w:val="000000"/>
              </w:rPr>
              <w:t>Eastern Rosella</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00" w14:textId="77777777">
            <w:pPr>
              <w:pStyle w:val="Table"/>
              <w:spacing w:after="0"/>
              <w:rPr>
                <w:color w:val="000000"/>
              </w:rPr>
            </w:pPr>
            <w:proofErr w:type="spellStart"/>
            <w:r>
              <w:rPr>
                <w:color w:val="000000"/>
              </w:rPr>
              <w:t>Platycercus</w:t>
            </w:r>
            <w:proofErr w:type="spellEnd"/>
            <w:r>
              <w:rPr>
                <w:color w:val="000000"/>
              </w:rPr>
              <w:t xml:space="preserve"> </w:t>
            </w:r>
            <w:proofErr w:type="spellStart"/>
            <w:r>
              <w:rPr>
                <w:color w:val="000000"/>
              </w:rPr>
              <w:t>eximius</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01"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02"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03" w14:textId="77777777">
            <w:pPr>
              <w:pStyle w:val="Table"/>
              <w:spacing w:after="0"/>
              <w:jc w:val="center"/>
              <w:rPr>
                <w:color w:val="000000"/>
              </w:rPr>
            </w:pPr>
            <w:r>
              <w:rPr>
                <w:color w:val="000000"/>
              </w:rPr>
              <w:t>12</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04" w14:textId="77777777">
            <w:pPr>
              <w:pStyle w:val="Table"/>
              <w:spacing w:after="0"/>
              <w:jc w:val="center"/>
              <w:rPr>
                <w:color w:val="000000"/>
              </w:rPr>
            </w:pPr>
            <w:r>
              <w:rPr>
                <w:color w:val="000000"/>
              </w:rPr>
              <w:t>0.22</w:t>
            </w:r>
          </w:p>
        </w:tc>
      </w:tr>
      <w:tr w:rsidR="003C6139" w14:paraId="73B69E0D"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06" w14:textId="77777777">
            <w:pPr>
              <w:pStyle w:val="Table"/>
              <w:spacing w:after="0"/>
              <w:rPr>
                <w:color w:val="000000"/>
              </w:rPr>
            </w:pPr>
            <w:r>
              <w:rPr>
                <w:color w:val="000000"/>
              </w:rPr>
              <w:t>Open-tolerant</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07" w14:textId="77777777">
            <w:pPr>
              <w:pStyle w:val="Table"/>
              <w:spacing w:after="0"/>
              <w:rPr>
                <w:color w:val="000000"/>
              </w:rPr>
            </w:pPr>
            <w:r>
              <w:rPr>
                <w:color w:val="000000"/>
              </w:rPr>
              <w:t>Noisy Friarbird</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08" w14:textId="77777777">
            <w:pPr>
              <w:pStyle w:val="Table"/>
              <w:spacing w:after="0"/>
              <w:rPr>
                <w:color w:val="000000"/>
              </w:rPr>
            </w:pPr>
            <w:r>
              <w:rPr>
                <w:color w:val="000000"/>
              </w:rPr>
              <w:t xml:space="preserve">Philemon </w:t>
            </w:r>
            <w:proofErr w:type="spellStart"/>
            <w:r>
              <w:rPr>
                <w:color w:val="000000"/>
              </w:rPr>
              <w:t>corniculatus</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09"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0A"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0B" w14:textId="77777777">
            <w:pPr>
              <w:pStyle w:val="Table"/>
              <w:spacing w:after="0"/>
              <w:jc w:val="center"/>
              <w:rPr>
                <w:color w:val="000000"/>
              </w:rPr>
            </w:pPr>
            <w:r>
              <w:rPr>
                <w:color w:val="000000"/>
              </w:rPr>
              <w:t>1</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0C" w14:textId="77777777">
            <w:pPr>
              <w:pStyle w:val="Table"/>
              <w:spacing w:after="0"/>
              <w:jc w:val="center"/>
              <w:rPr>
                <w:color w:val="000000"/>
              </w:rPr>
            </w:pPr>
            <w:r>
              <w:rPr>
                <w:color w:val="000000"/>
              </w:rPr>
              <w:t>0.01</w:t>
            </w:r>
          </w:p>
        </w:tc>
      </w:tr>
      <w:tr w:rsidR="003C6139" w14:paraId="73B69E15"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0E" w14:textId="77777777">
            <w:pPr>
              <w:pStyle w:val="Table"/>
              <w:spacing w:after="0"/>
              <w:rPr>
                <w:color w:val="000000"/>
              </w:rPr>
            </w:pPr>
            <w:r>
              <w:rPr>
                <w:color w:val="000000"/>
              </w:rPr>
              <w:t>Open-tolerant</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0F" w14:textId="77777777">
            <w:pPr>
              <w:pStyle w:val="Table"/>
              <w:spacing w:after="0"/>
              <w:rPr>
                <w:color w:val="000000"/>
              </w:rPr>
            </w:pPr>
            <w:r>
              <w:rPr>
                <w:color w:val="000000"/>
              </w:rPr>
              <w:t>White-plumed Honeyeater</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10" w14:textId="77777777">
            <w:pPr>
              <w:pStyle w:val="Table"/>
              <w:spacing w:after="0"/>
              <w:rPr>
                <w:color w:val="000000"/>
              </w:rPr>
            </w:pPr>
            <w:proofErr w:type="spellStart"/>
            <w:r>
              <w:rPr>
                <w:color w:val="000000"/>
              </w:rPr>
              <w:t>Ptilotula</w:t>
            </w:r>
            <w:proofErr w:type="spellEnd"/>
            <w:r>
              <w:rPr>
                <w:color w:val="000000"/>
              </w:rPr>
              <w:t xml:space="preserve"> </w:t>
            </w:r>
            <w:proofErr w:type="spellStart"/>
            <w:r>
              <w:rPr>
                <w:color w:val="000000"/>
              </w:rPr>
              <w:t>penicillata</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11"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12"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13" w14:textId="77777777">
            <w:pPr>
              <w:pStyle w:val="Table"/>
              <w:spacing w:after="0"/>
              <w:jc w:val="center"/>
              <w:rPr>
                <w:color w:val="000000"/>
              </w:rPr>
            </w:pPr>
            <w:r>
              <w:rPr>
                <w:color w:val="000000"/>
              </w:rPr>
              <w:t>7</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14" w14:textId="77777777">
            <w:pPr>
              <w:pStyle w:val="Table"/>
              <w:spacing w:after="0"/>
              <w:jc w:val="center"/>
              <w:rPr>
                <w:color w:val="000000"/>
              </w:rPr>
            </w:pPr>
            <w:r>
              <w:rPr>
                <w:color w:val="000000"/>
              </w:rPr>
              <w:t>0.21</w:t>
            </w:r>
          </w:p>
        </w:tc>
      </w:tr>
      <w:tr w:rsidR="003C6139" w14:paraId="73B69E1D"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16" w14:textId="77777777">
            <w:pPr>
              <w:pStyle w:val="Table"/>
              <w:spacing w:after="0"/>
              <w:rPr>
                <w:color w:val="000000"/>
              </w:rPr>
            </w:pPr>
            <w:r>
              <w:rPr>
                <w:color w:val="000000"/>
              </w:rPr>
              <w:t>Open-tolerant</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17" w14:textId="77777777">
            <w:pPr>
              <w:pStyle w:val="Table"/>
              <w:spacing w:after="0"/>
              <w:rPr>
                <w:color w:val="000000"/>
              </w:rPr>
            </w:pPr>
            <w:r>
              <w:rPr>
                <w:color w:val="000000"/>
              </w:rPr>
              <w:t>Noisy Miner</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18" w14:textId="77777777">
            <w:pPr>
              <w:pStyle w:val="Table"/>
              <w:spacing w:after="0"/>
              <w:rPr>
                <w:color w:val="000000"/>
              </w:rPr>
            </w:pPr>
            <w:proofErr w:type="spellStart"/>
            <w:r>
              <w:rPr>
                <w:color w:val="000000"/>
              </w:rPr>
              <w:t>Manorina</w:t>
            </w:r>
            <w:proofErr w:type="spellEnd"/>
            <w:r>
              <w:rPr>
                <w:color w:val="000000"/>
              </w:rPr>
              <w:t xml:space="preserve"> </w:t>
            </w:r>
            <w:proofErr w:type="spellStart"/>
            <w:r>
              <w:rPr>
                <w:color w:val="000000"/>
              </w:rPr>
              <w:t>melanocephala</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19"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1A"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1B" w14:textId="77777777">
            <w:pPr>
              <w:pStyle w:val="Table"/>
              <w:spacing w:after="0"/>
              <w:jc w:val="center"/>
              <w:rPr>
                <w:color w:val="000000"/>
              </w:rPr>
            </w:pPr>
            <w:r>
              <w:rPr>
                <w:color w:val="000000"/>
              </w:rPr>
              <w:t>5</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1C" w14:textId="77777777">
            <w:pPr>
              <w:pStyle w:val="Table"/>
              <w:spacing w:after="0"/>
              <w:jc w:val="center"/>
              <w:rPr>
                <w:color w:val="000000"/>
              </w:rPr>
            </w:pPr>
            <w:r>
              <w:rPr>
                <w:color w:val="000000"/>
              </w:rPr>
              <w:t>0.11</w:t>
            </w:r>
          </w:p>
        </w:tc>
      </w:tr>
      <w:tr w:rsidR="003C6139" w14:paraId="73B69E25"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1E" w14:textId="77777777">
            <w:pPr>
              <w:pStyle w:val="Table"/>
              <w:spacing w:after="0"/>
              <w:rPr>
                <w:color w:val="000000"/>
              </w:rPr>
            </w:pPr>
            <w:r>
              <w:rPr>
                <w:color w:val="000000"/>
              </w:rPr>
              <w:t>Open-tolerant</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1F" w14:textId="77777777">
            <w:pPr>
              <w:pStyle w:val="Table"/>
              <w:spacing w:after="0"/>
              <w:rPr>
                <w:color w:val="000000"/>
              </w:rPr>
            </w:pPr>
            <w:r>
              <w:rPr>
                <w:color w:val="000000"/>
              </w:rPr>
              <w:t>Striated Pardalote</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20" w14:textId="77777777">
            <w:pPr>
              <w:pStyle w:val="Table"/>
              <w:spacing w:after="0"/>
              <w:rPr>
                <w:color w:val="000000"/>
              </w:rPr>
            </w:pPr>
            <w:proofErr w:type="spellStart"/>
            <w:r>
              <w:rPr>
                <w:color w:val="000000"/>
              </w:rPr>
              <w:t>Pardalotus</w:t>
            </w:r>
            <w:proofErr w:type="spellEnd"/>
            <w:r>
              <w:rPr>
                <w:color w:val="000000"/>
              </w:rPr>
              <w:t xml:space="preserve"> striatus</w:t>
            </w:r>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21"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22"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23" w14:textId="77777777">
            <w:pPr>
              <w:pStyle w:val="Table"/>
              <w:spacing w:after="0"/>
              <w:jc w:val="center"/>
              <w:rPr>
                <w:color w:val="000000"/>
              </w:rPr>
            </w:pPr>
            <w:r>
              <w:rPr>
                <w:color w:val="000000"/>
              </w:rPr>
              <w:t>9</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24" w14:textId="77777777">
            <w:pPr>
              <w:pStyle w:val="Table"/>
              <w:spacing w:after="0"/>
              <w:jc w:val="center"/>
              <w:rPr>
                <w:color w:val="000000"/>
              </w:rPr>
            </w:pPr>
            <w:r>
              <w:rPr>
                <w:color w:val="000000"/>
              </w:rPr>
              <w:t>0.21</w:t>
            </w:r>
          </w:p>
        </w:tc>
      </w:tr>
      <w:tr w:rsidR="003C6139" w14:paraId="73B69E2D"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26" w14:textId="77777777">
            <w:pPr>
              <w:pStyle w:val="Table"/>
              <w:spacing w:after="0"/>
              <w:rPr>
                <w:color w:val="000000"/>
              </w:rPr>
            </w:pPr>
            <w:r>
              <w:rPr>
                <w:color w:val="000000"/>
              </w:rPr>
              <w:t>Open-tolerant</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27" w14:textId="77777777">
            <w:pPr>
              <w:pStyle w:val="Table"/>
              <w:spacing w:after="0"/>
              <w:rPr>
                <w:color w:val="000000"/>
              </w:rPr>
            </w:pPr>
            <w:r>
              <w:rPr>
                <w:color w:val="000000"/>
              </w:rPr>
              <w:t>Yellow-</w:t>
            </w:r>
            <w:proofErr w:type="spellStart"/>
            <w:r>
              <w:rPr>
                <w:color w:val="000000"/>
              </w:rPr>
              <w:t>rumped</w:t>
            </w:r>
            <w:proofErr w:type="spellEnd"/>
            <w:r>
              <w:rPr>
                <w:color w:val="000000"/>
              </w:rPr>
              <w:t xml:space="preserve"> Thornbill</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28" w14:textId="77777777">
            <w:pPr>
              <w:pStyle w:val="Table"/>
              <w:spacing w:after="0"/>
              <w:rPr>
                <w:color w:val="000000"/>
              </w:rPr>
            </w:pPr>
            <w:r>
              <w:rPr>
                <w:color w:val="000000"/>
              </w:rPr>
              <w:t xml:space="preserve">Acanthiza </w:t>
            </w:r>
            <w:proofErr w:type="spellStart"/>
            <w:r>
              <w:rPr>
                <w:color w:val="000000"/>
              </w:rPr>
              <w:t>chrysorrhoa</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29"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2A"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2B" w14:textId="77777777">
            <w:pPr>
              <w:pStyle w:val="Table"/>
              <w:spacing w:after="0"/>
              <w:jc w:val="center"/>
              <w:rPr>
                <w:color w:val="000000"/>
              </w:rPr>
            </w:pPr>
            <w:r>
              <w:rPr>
                <w:color w:val="000000"/>
              </w:rPr>
              <w:t>5</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2C" w14:textId="77777777">
            <w:pPr>
              <w:pStyle w:val="Table"/>
              <w:spacing w:after="0"/>
              <w:jc w:val="center"/>
              <w:rPr>
                <w:color w:val="000000"/>
              </w:rPr>
            </w:pPr>
            <w:r>
              <w:rPr>
                <w:color w:val="000000"/>
              </w:rPr>
              <w:t>0.08</w:t>
            </w:r>
          </w:p>
        </w:tc>
      </w:tr>
      <w:tr w:rsidR="003C6139" w14:paraId="73B69E35"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2E" w14:textId="77777777">
            <w:pPr>
              <w:pStyle w:val="Table"/>
              <w:spacing w:after="0"/>
              <w:rPr>
                <w:color w:val="000000"/>
              </w:rPr>
            </w:pPr>
            <w:r>
              <w:rPr>
                <w:color w:val="000000"/>
              </w:rPr>
              <w:t>Open-tolerant</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2F" w14:textId="77777777">
            <w:pPr>
              <w:pStyle w:val="Table"/>
              <w:spacing w:after="0"/>
              <w:rPr>
                <w:color w:val="000000"/>
              </w:rPr>
            </w:pPr>
            <w:r>
              <w:rPr>
                <w:color w:val="000000"/>
              </w:rPr>
              <w:t>Black-faced Cuckoo-shrike</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30" w14:textId="77777777">
            <w:pPr>
              <w:pStyle w:val="Table"/>
              <w:spacing w:after="0"/>
              <w:rPr>
                <w:color w:val="000000"/>
              </w:rPr>
            </w:pPr>
            <w:proofErr w:type="spellStart"/>
            <w:r>
              <w:rPr>
                <w:color w:val="000000"/>
              </w:rPr>
              <w:t>Coracina</w:t>
            </w:r>
            <w:proofErr w:type="spellEnd"/>
            <w:r>
              <w:rPr>
                <w:color w:val="000000"/>
              </w:rPr>
              <w:t xml:space="preserve"> </w:t>
            </w:r>
            <w:proofErr w:type="spellStart"/>
            <w:r>
              <w:rPr>
                <w:color w:val="000000"/>
              </w:rPr>
              <w:t>novaehollandiae</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31"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32"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33" w14:textId="77777777">
            <w:pPr>
              <w:pStyle w:val="Table"/>
              <w:spacing w:after="0"/>
              <w:jc w:val="center"/>
              <w:rPr>
                <w:color w:val="000000"/>
              </w:rPr>
            </w:pPr>
            <w:r>
              <w:rPr>
                <w:color w:val="000000"/>
              </w:rPr>
              <w:t>5</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34" w14:textId="77777777">
            <w:pPr>
              <w:pStyle w:val="Table"/>
              <w:spacing w:after="0"/>
              <w:jc w:val="center"/>
              <w:rPr>
                <w:color w:val="000000"/>
              </w:rPr>
            </w:pPr>
            <w:r>
              <w:rPr>
                <w:color w:val="000000"/>
              </w:rPr>
              <w:t>0.07</w:t>
            </w:r>
          </w:p>
        </w:tc>
      </w:tr>
      <w:tr w:rsidR="003C6139" w14:paraId="73B69E3D"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36" w14:textId="77777777">
            <w:pPr>
              <w:pStyle w:val="Table"/>
              <w:spacing w:after="0"/>
              <w:rPr>
                <w:color w:val="000000"/>
              </w:rPr>
            </w:pPr>
            <w:r>
              <w:rPr>
                <w:color w:val="000000"/>
              </w:rPr>
              <w:t>Open-tolerant</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37" w14:textId="77777777">
            <w:pPr>
              <w:pStyle w:val="Table"/>
              <w:spacing w:after="0"/>
              <w:rPr>
                <w:color w:val="000000"/>
              </w:rPr>
            </w:pPr>
            <w:r>
              <w:rPr>
                <w:color w:val="000000"/>
              </w:rPr>
              <w:t>Pied Butcherbird</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38" w14:textId="77777777">
            <w:pPr>
              <w:pStyle w:val="Table"/>
              <w:spacing w:after="0"/>
              <w:rPr>
                <w:color w:val="000000"/>
              </w:rPr>
            </w:pPr>
            <w:proofErr w:type="spellStart"/>
            <w:r>
              <w:rPr>
                <w:color w:val="000000"/>
              </w:rPr>
              <w:t>Cracticus</w:t>
            </w:r>
            <w:proofErr w:type="spellEnd"/>
            <w:r>
              <w:rPr>
                <w:color w:val="000000"/>
              </w:rPr>
              <w:t xml:space="preserve"> </w:t>
            </w:r>
            <w:proofErr w:type="spellStart"/>
            <w:r>
              <w:rPr>
                <w:color w:val="000000"/>
              </w:rPr>
              <w:t>nigrogularis</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39"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3A"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3B" w14:textId="77777777">
            <w:pPr>
              <w:pStyle w:val="Table"/>
              <w:spacing w:after="0"/>
              <w:jc w:val="center"/>
              <w:rPr>
                <w:color w:val="000000"/>
              </w:rPr>
            </w:pPr>
            <w:r>
              <w:rPr>
                <w:color w:val="000000"/>
              </w:rPr>
              <w:t>4</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3C" w14:textId="77777777">
            <w:pPr>
              <w:pStyle w:val="Table"/>
              <w:spacing w:after="0"/>
              <w:jc w:val="center"/>
              <w:rPr>
                <w:color w:val="000000"/>
              </w:rPr>
            </w:pPr>
            <w:r>
              <w:rPr>
                <w:color w:val="000000"/>
              </w:rPr>
              <w:t>0.06</w:t>
            </w:r>
          </w:p>
        </w:tc>
      </w:tr>
      <w:tr w:rsidR="003C6139" w14:paraId="73B69E45"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3E" w14:textId="77777777">
            <w:pPr>
              <w:pStyle w:val="Table"/>
              <w:spacing w:after="0"/>
              <w:rPr>
                <w:color w:val="000000"/>
              </w:rPr>
            </w:pPr>
            <w:r>
              <w:rPr>
                <w:color w:val="000000"/>
              </w:rPr>
              <w:t>Open-tolerant</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3F" w14:textId="77777777">
            <w:pPr>
              <w:pStyle w:val="Table"/>
              <w:spacing w:after="0"/>
              <w:rPr>
                <w:color w:val="000000"/>
              </w:rPr>
            </w:pPr>
            <w:r>
              <w:rPr>
                <w:color w:val="000000"/>
              </w:rPr>
              <w:t xml:space="preserve">Dusky </w:t>
            </w:r>
            <w:proofErr w:type="spellStart"/>
            <w:r>
              <w:rPr>
                <w:color w:val="000000"/>
              </w:rPr>
              <w:t>Woodswallow</w:t>
            </w:r>
            <w:proofErr w:type="spellEnd"/>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40" w14:textId="77777777">
            <w:pPr>
              <w:pStyle w:val="Table"/>
              <w:spacing w:after="0"/>
              <w:rPr>
                <w:color w:val="000000"/>
              </w:rPr>
            </w:pPr>
            <w:proofErr w:type="spellStart"/>
            <w:r>
              <w:rPr>
                <w:color w:val="000000"/>
              </w:rPr>
              <w:t>Artamus</w:t>
            </w:r>
            <w:proofErr w:type="spellEnd"/>
            <w:r>
              <w:rPr>
                <w:color w:val="000000"/>
              </w:rPr>
              <w:t xml:space="preserve"> </w:t>
            </w:r>
            <w:proofErr w:type="spellStart"/>
            <w:r>
              <w:rPr>
                <w:color w:val="000000"/>
              </w:rPr>
              <w:t>cyanopterus</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41"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42"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43" w14:textId="77777777">
            <w:pPr>
              <w:pStyle w:val="Table"/>
              <w:spacing w:after="0"/>
              <w:jc w:val="center"/>
              <w:rPr>
                <w:color w:val="000000"/>
              </w:rPr>
            </w:pPr>
            <w:r>
              <w:rPr>
                <w:color w:val="000000"/>
              </w:rPr>
              <w:t>2</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44" w14:textId="77777777">
            <w:pPr>
              <w:pStyle w:val="Table"/>
              <w:spacing w:after="0"/>
              <w:jc w:val="center"/>
              <w:rPr>
                <w:color w:val="000000"/>
              </w:rPr>
            </w:pPr>
            <w:r>
              <w:rPr>
                <w:color w:val="000000"/>
              </w:rPr>
              <w:t>0.05</w:t>
            </w:r>
          </w:p>
        </w:tc>
      </w:tr>
      <w:tr w:rsidR="003C6139" w14:paraId="73B69E4D"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46" w14:textId="77777777">
            <w:pPr>
              <w:pStyle w:val="Table"/>
              <w:spacing w:after="0"/>
              <w:rPr>
                <w:color w:val="000000"/>
              </w:rPr>
            </w:pPr>
            <w:r>
              <w:rPr>
                <w:color w:val="000000"/>
              </w:rPr>
              <w:t>Open-tolerant</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47" w14:textId="77777777">
            <w:pPr>
              <w:pStyle w:val="Table"/>
              <w:spacing w:after="0"/>
              <w:rPr>
                <w:color w:val="000000"/>
              </w:rPr>
            </w:pPr>
            <w:r>
              <w:rPr>
                <w:color w:val="000000"/>
              </w:rPr>
              <w:t>Willie Wagtail</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48" w14:textId="77777777">
            <w:pPr>
              <w:pStyle w:val="Table"/>
              <w:spacing w:after="0"/>
              <w:rPr>
                <w:color w:val="000000"/>
              </w:rPr>
            </w:pPr>
            <w:proofErr w:type="spellStart"/>
            <w:r>
              <w:rPr>
                <w:color w:val="000000"/>
              </w:rPr>
              <w:t>Rhipidura</w:t>
            </w:r>
            <w:proofErr w:type="spellEnd"/>
            <w:r>
              <w:rPr>
                <w:color w:val="000000"/>
              </w:rPr>
              <w:t xml:space="preserve"> </w:t>
            </w:r>
            <w:proofErr w:type="spellStart"/>
            <w:r>
              <w:rPr>
                <w:color w:val="000000"/>
              </w:rPr>
              <w:t>leucophrys</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49"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4A"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4B" w14:textId="77777777">
            <w:pPr>
              <w:pStyle w:val="Table"/>
              <w:spacing w:after="0"/>
              <w:jc w:val="center"/>
              <w:rPr>
                <w:color w:val="000000"/>
              </w:rPr>
            </w:pPr>
            <w:r>
              <w:rPr>
                <w:color w:val="000000"/>
              </w:rPr>
              <w:t>10</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4C" w14:textId="77777777">
            <w:pPr>
              <w:pStyle w:val="Table"/>
              <w:spacing w:after="0"/>
              <w:jc w:val="center"/>
              <w:rPr>
                <w:color w:val="000000"/>
              </w:rPr>
            </w:pPr>
            <w:r>
              <w:rPr>
                <w:color w:val="000000"/>
              </w:rPr>
              <w:t>0.16</w:t>
            </w:r>
          </w:p>
        </w:tc>
      </w:tr>
      <w:tr w:rsidR="003C6139" w14:paraId="73B69E55"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4E" w14:textId="77777777">
            <w:pPr>
              <w:pStyle w:val="Table"/>
              <w:spacing w:after="0"/>
              <w:rPr>
                <w:color w:val="000000"/>
              </w:rPr>
            </w:pPr>
            <w:r>
              <w:rPr>
                <w:color w:val="000000"/>
              </w:rPr>
              <w:t>Open-tolerant</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4F" w14:textId="77777777">
            <w:pPr>
              <w:pStyle w:val="Table"/>
              <w:spacing w:after="0"/>
              <w:rPr>
                <w:color w:val="000000"/>
              </w:rPr>
            </w:pPr>
            <w:r>
              <w:rPr>
                <w:color w:val="000000"/>
              </w:rPr>
              <w:t>Jacky Winter</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50" w14:textId="77777777">
            <w:pPr>
              <w:pStyle w:val="Table"/>
              <w:spacing w:after="0"/>
              <w:rPr>
                <w:color w:val="000000"/>
              </w:rPr>
            </w:pPr>
            <w:proofErr w:type="spellStart"/>
            <w:r>
              <w:rPr>
                <w:color w:val="000000"/>
              </w:rPr>
              <w:t>Microeca</w:t>
            </w:r>
            <w:proofErr w:type="spellEnd"/>
            <w:r>
              <w:rPr>
                <w:color w:val="000000"/>
              </w:rPr>
              <w:t xml:space="preserve"> </w:t>
            </w:r>
            <w:proofErr w:type="spellStart"/>
            <w:r>
              <w:rPr>
                <w:color w:val="000000"/>
              </w:rPr>
              <w:t>fascinans</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51"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52"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53" w14:textId="77777777">
            <w:pPr>
              <w:pStyle w:val="Table"/>
              <w:spacing w:after="0"/>
              <w:jc w:val="center"/>
              <w:rPr>
                <w:color w:val="000000"/>
              </w:rPr>
            </w:pPr>
            <w:r>
              <w:rPr>
                <w:color w:val="000000"/>
              </w:rPr>
              <w:t>1</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54" w14:textId="77777777">
            <w:pPr>
              <w:pStyle w:val="Table"/>
              <w:spacing w:after="0"/>
              <w:jc w:val="center"/>
              <w:rPr>
                <w:color w:val="000000"/>
              </w:rPr>
            </w:pPr>
            <w:r>
              <w:rPr>
                <w:color w:val="000000"/>
              </w:rPr>
              <w:t>0.01</w:t>
            </w:r>
          </w:p>
        </w:tc>
      </w:tr>
      <w:tr w:rsidR="003C6139" w14:paraId="73B69E5D"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56" w14:textId="77777777">
            <w:pPr>
              <w:pStyle w:val="Table"/>
              <w:spacing w:after="0"/>
              <w:rPr>
                <w:color w:val="000000"/>
              </w:rPr>
            </w:pPr>
            <w:r>
              <w:rPr>
                <w:color w:val="000000"/>
              </w:rPr>
              <w:t>Open-tolerant</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57" w14:textId="77777777">
            <w:pPr>
              <w:pStyle w:val="Table"/>
              <w:spacing w:after="0"/>
              <w:rPr>
                <w:color w:val="000000"/>
              </w:rPr>
            </w:pPr>
            <w:r>
              <w:rPr>
                <w:color w:val="000000"/>
              </w:rPr>
              <w:t>Tree Martin</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58" w14:textId="77777777">
            <w:pPr>
              <w:pStyle w:val="Table"/>
              <w:spacing w:after="0"/>
              <w:rPr>
                <w:color w:val="000000"/>
              </w:rPr>
            </w:pPr>
            <w:proofErr w:type="spellStart"/>
            <w:r>
              <w:rPr>
                <w:color w:val="000000"/>
              </w:rPr>
              <w:t>Petrochelidon</w:t>
            </w:r>
            <w:proofErr w:type="spellEnd"/>
            <w:r>
              <w:rPr>
                <w:color w:val="000000"/>
              </w:rPr>
              <w:t xml:space="preserve"> nigricans</w:t>
            </w:r>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59"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5A"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5B" w14:textId="77777777">
            <w:pPr>
              <w:pStyle w:val="Table"/>
              <w:spacing w:after="0"/>
              <w:jc w:val="center"/>
              <w:rPr>
                <w:color w:val="000000"/>
              </w:rPr>
            </w:pPr>
            <w:r>
              <w:rPr>
                <w:color w:val="000000"/>
              </w:rPr>
              <w:t>3</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5C" w14:textId="77777777">
            <w:pPr>
              <w:pStyle w:val="Table"/>
              <w:spacing w:after="0"/>
              <w:jc w:val="center"/>
              <w:rPr>
                <w:color w:val="000000"/>
              </w:rPr>
            </w:pPr>
            <w:r>
              <w:rPr>
                <w:color w:val="000000"/>
              </w:rPr>
              <w:t>0.03</w:t>
            </w:r>
          </w:p>
        </w:tc>
      </w:tr>
      <w:tr w:rsidR="003C6139" w14:paraId="73B69E65"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5E" w14:textId="77777777">
            <w:pPr>
              <w:pStyle w:val="Table"/>
              <w:spacing w:after="0"/>
              <w:rPr>
                <w:color w:val="000000"/>
              </w:rPr>
            </w:pPr>
            <w:r>
              <w:rPr>
                <w:color w:val="000000"/>
              </w:rPr>
              <w:t>Open country</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5F" w14:textId="77777777">
            <w:pPr>
              <w:pStyle w:val="Table"/>
              <w:spacing w:after="0"/>
              <w:rPr>
                <w:color w:val="000000"/>
              </w:rPr>
            </w:pPr>
            <w:r>
              <w:rPr>
                <w:color w:val="000000"/>
              </w:rPr>
              <w:t>Crested Pigeon</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60" w14:textId="77777777">
            <w:pPr>
              <w:pStyle w:val="Table"/>
              <w:spacing w:after="0"/>
              <w:rPr>
                <w:color w:val="000000"/>
              </w:rPr>
            </w:pPr>
            <w:proofErr w:type="spellStart"/>
            <w:r>
              <w:rPr>
                <w:color w:val="000000"/>
              </w:rPr>
              <w:t>Ocyphaps</w:t>
            </w:r>
            <w:proofErr w:type="spellEnd"/>
            <w:r>
              <w:rPr>
                <w:color w:val="000000"/>
              </w:rPr>
              <w:t xml:space="preserve"> </w:t>
            </w:r>
            <w:proofErr w:type="spellStart"/>
            <w:r>
              <w:rPr>
                <w:color w:val="000000"/>
              </w:rPr>
              <w:t>lophotes</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61"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62"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63" w14:textId="77777777">
            <w:pPr>
              <w:pStyle w:val="Table"/>
              <w:spacing w:after="0"/>
              <w:jc w:val="center"/>
              <w:rPr>
                <w:color w:val="000000"/>
              </w:rPr>
            </w:pPr>
            <w:r>
              <w:rPr>
                <w:color w:val="000000"/>
              </w:rPr>
              <w:t>6</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64" w14:textId="77777777">
            <w:pPr>
              <w:pStyle w:val="Table"/>
              <w:spacing w:after="0"/>
              <w:jc w:val="center"/>
              <w:rPr>
                <w:color w:val="000000"/>
              </w:rPr>
            </w:pPr>
            <w:r>
              <w:rPr>
                <w:color w:val="000000"/>
              </w:rPr>
              <w:t>0.07</w:t>
            </w:r>
          </w:p>
        </w:tc>
      </w:tr>
      <w:tr w:rsidR="003C6139" w14:paraId="73B69E6D"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66" w14:textId="77777777">
            <w:pPr>
              <w:pStyle w:val="Table"/>
              <w:spacing w:after="0"/>
              <w:rPr>
                <w:color w:val="000000"/>
              </w:rPr>
            </w:pPr>
            <w:r>
              <w:rPr>
                <w:color w:val="000000"/>
              </w:rPr>
              <w:t>Open country</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67" w14:textId="77777777">
            <w:pPr>
              <w:pStyle w:val="Table"/>
              <w:spacing w:after="0"/>
              <w:rPr>
                <w:color w:val="000000"/>
              </w:rPr>
            </w:pPr>
            <w:r>
              <w:rPr>
                <w:color w:val="000000"/>
              </w:rPr>
              <w:t>Black-shouldered Kite</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68" w14:textId="77777777">
            <w:pPr>
              <w:pStyle w:val="Table"/>
              <w:spacing w:after="0"/>
              <w:rPr>
                <w:color w:val="000000"/>
              </w:rPr>
            </w:pPr>
            <w:proofErr w:type="spellStart"/>
            <w:r>
              <w:rPr>
                <w:color w:val="000000"/>
              </w:rPr>
              <w:t>Elanus</w:t>
            </w:r>
            <w:proofErr w:type="spellEnd"/>
            <w:r>
              <w:rPr>
                <w:color w:val="000000"/>
              </w:rPr>
              <w:t xml:space="preserve"> </w:t>
            </w:r>
            <w:proofErr w:type="spellStart"/>
            <w:r>
              <w:rPr>
                <w:color w:val="000000"/>
              </w:rPr>
              <w:t>axillaris</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69"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6A"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6B" w14:textId="77777777">
            <w:pPr>
              <w:pStyle w:val="Table"/>
              <w:spacing w:after="0"/>
              <w:jc w:val="center"/>
              <w:rPr>
                <w:color w:val="000000"/>
              </w:rPr>
            </w:pPr>
            <w:r>
              <w:rPr>
                <w:color w:val="000000"/>
              </w:rPr>
              <w:t>3</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6C" w14:textId="77777777">
            <w:pPr>
              <w:pStyle w:val="Table"/>
              <w:spacing w:after="0"/>
              <w:jc w:val="center"/>
              <w:rPr>
                <w:color w:val="000000"/>
              </w:rPr>
            </w:pPr>
            <w:r>
              <w:rPr>
                <w:color w:val="000000"/>
              </w:rPr>
              <w:t>0.03</w:t>
            </w:r>
          </w:p>
        </w:tc>
      </w:tr>
      <w:tr w:rsidR="003C6139" w14:paraId="73B69E75"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6E" w14:textId="77777777">
            <w:pPr>
              <w:pStyle w:val="Table"/>
              <w:spacing w:after="0"/>
              <w:rPr>
                <w:color w:val="000000"/>
              </w:rPr>
            </w:pPr>
            <w:r>
              <w:rPr>
                <w:color w:val="000000"/>
              </w:rPr>
              <w:t>Open country</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6F" w14:textId="77777777">
            <w:pPr>
              <w:pStyle w:val="Table"/>
              <w:spacing w:after="0"/>
              <w:rPr>
                <w:color w:val="000000"/>
              </w:rPr>
            </w:pPr>
            <w:r>
              <w:rPr>
                <w:color w:val="000000"/>
              </w:rPr>
              <w:t>Black Kite</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70" w14:textId="77777777">
            <w:pPr>
              <w:pStyle w:val="Table"/>
              <w:spacing w:after="0"/>
              <w:rPr>
                <w:color w:val="000000"/>
              </w:rPr>
            </w:pPr>
            <w:r>
              <w:rPr>
                <w:color w:val="000000"/>
              </w:rPr>
              <w:t xml:space="preserve">Milvus </w:t>
            </w:r>
            <w:proofErr w:type="spellStart"/>
            <w:r>
              <w:rPr>
                <w:color w:val="000000"/>
              </w:rPr>
              <w:t>migrans</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71"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72"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73" w14:textId="77777777">
            <w:pPr>
              <w:pStyle w:val="Table"/>
              <w:spacing w:after="0"/>
              <w:jc w:val="center"/>
              <w:rPr>
                <w:color w:val="000000"/>
              </w:rPr>
            </w:pPr>
            <w:r>
              <w:rPr>
                <w:color w:val="000000"/>
              </w:rPr>
              <w:t>2</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74" w14:textId="77777777">
            <w:pPr>
              <w:pStyle w:val="Table"/>
              <w:spacing w:after="0"/>
              <w:jc w:val="center"/>
              <w:rPr>
                <w:color w:val="000000"/>
              </w:rPr>
            </w:pPr>
            <w:r>
              <w:rPr>
                <w:color w:val="000000"/>
              </w:rPr>
              <w:t>0.02</w:t>
            </w:r>
          </w:p>
        </w:tc>
      </w:tr>
      <w:tr w:rsidR="003C6139" w14:paraId="73B69E7D"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76" w14:textId="77777777">
            <w:pPr>
              <w:pStyle w:val="Table"/>
              <w:spacing w:after="0"/>
              <w:rPr>
                <w:color w:val="000000"/>
              </w:rPr>
            </w:pPr>
            <w:r>
              <w:rPr>
                <w:color w:val="000000"/>
              </w:rPr>
              <w:t>Open country</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77" w14:textId="77777777">
            <w:pPr>
              <w:pStyle w:val="Table"/>
              <w:spacing w:after="0"/>
              <w:rPr>
                <w:color w:val="000000"/>
              </w:rPr>
            </w:pPr>
            <w:r>
              <w:rPr>
                <w:color w:val="000000"/>
              </w:rPr>
              <w:t>Nankeen Kestrel</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78" w14:textId="77777777">
            <w:pPr>
              <w:pStyle w:val="Table"/>
              <w:spacing w:after="0"/>
              <w:rPr>
                <w:color w:val="000000"/>
              </w:rPr>
            </w:pPr>
            <w:r>
              <w:rPr>
                <w:color w:val="000000"/>
              </w:rPr>
              <w:t xml:space="preserve">Falco </w:t>
            </w:r>
            <w:proofErr w:type="spellStart"/>
            <w:r>
              <w:rPr>
                <w:color w:val="000000"/>
              </w:rPr>
              <w:t>cenchroides</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79"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7A"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7B" w14:textId="77777777">
            <w:pPr>
              <w:pStyle w:val="Table"/>
              <w:spacing w:after="0"/>
              <w:jc w:val="center"/>
              <w:rPr>
                <w:color w:val="000000"/>
              </w:rPr>
            </w:pPr>
            <w:r>
              <w:rPr>
                <w:color w:val="000000"/>
              </w:rPr>
              <w:t>6</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7C" w14:textId="77777777">
            <w:pPr>
              <w:pStyle w:val="Table"/>
              <w:spacing w:after="0"/>
              <w:jc w:val="center"/>
              <w:rPr>
                <w:color w:val="000000"/>
              </w:rPr>
            </w:pPr>
            <w:r>
              <w:rPr>
                <w:color w:val="000000"/>
              </w:rPr>
              <w:t>0.06</w:t>
            </w:r>
          </w:p>
        </w:tc>
      </w:tr>
      <w:tr w:rsidR="003C6139" w14:paraId="73B69E85"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7E" w14:textId="77777777">
            <w:pPr>
              <w:pStyle w:val="Table"/>
              <w:spacing w:after="0"/>
              <w:rPr>
                <w:color w:val="000000"/>
              </w:rPr>
            </w:pPr>
            <w:r>
              <w:rPr>
                <w:color w:val="000000"/>
              </w:rPr>
              <w:t>Open country</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7F" w14:textId="77777777">
            <w:pPr>
              <w:pStyle w:val="Table"/>
              <w:spacing w:after="0"/>
              <w:rPr>
                <w:color w:val="000000"/>
              </w:rPr>
            </w:pPr>
            <w:r>
              <w:rPr>
                <w:color w:val="000000"/>
              </w:rPr>
              <w:t>Brown Falcon</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80" w14:textId="77777777">
            <w:pPr>
              <w:pStyle w:val="Table"/>
              <w:spacing w:after="0"/>
              <w:rPr>
                <w:color w:val="000000"/>
              </w:rPr>
            </w:pPr>
            <w:r>
              <w:rPr>
                <w:color w:val="000000"/>
              </w:rPr>
              <w:t>Falco berigora</w:t>
            </w:r>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81"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82"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83" w14:textId="77777777">
            <w:pPr>
              <w:pStyle w:val="Table"/>
              <w:spacing w:after="0"/>
              <w:jc w:val="center"/>
              <w:rPr>
                <w:color w:val="000000"/>
              </w:rPr>
            </w:pPr>
            <w:r>
              <w:rPr>
                <w:color w:val="000000"/>
              </w:rPr>
              <w:t>4</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84" w14:textId="77777777">
            <w:pPr>
              <w:pStyle w:val="Table"/>
              <w:spacing w:after="0"/>
              <w:jc w:val="center"/>
              <w:rPr>
                <w:color w:val="000000"/>
              </w:rPr>
            </w:pPr>
            <w:r>
              <w:rPr>
                <w:color w:val="000000"/>
              </w:rPr>
              <w:t>0.04</w:t>
            </w:r>
          </w:p>
        </w:tc>
      </w:tr>
      <w:tr w:rsidR="003C6139" w14:paraId="73B69E8D"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86" w14:textId="77777777">
            <w:pPr>
              <w:pStyle w:val="Table"/>
              <w:spacing w:after="0"/>
              <w:rPr>
                <w:color w:val="000000"/>
              </w:rPr>
            </w:pPr>
            <w:r>
              <w:rPr>
                <w:color w:val="000000"/>
              </w:rPr>
              <w:t>Open country</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87" w14:textId="77777777">
            <w:pPr>
              <w:pStyle w:val="Table"/>
              <w:spacing w:after="0"/>
              <w:rPr>
                <w:color w:val="000000"/>
              </w:rPr>
            </w:pPr>
            <w:r>
              <w:rPr>
                <w:color w:val="000000"/>
              </w:rPr>
              <w:t>Galah</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88" w14:textId="77777777">
            <w:pPr>
              <w:pStyle w:val="Table"/>
              <w:spacing w:after="0"/>
              <w:rPr>
                <w:color w:val="000000"/>
              </w:rPr>
            </w:pPr>
            <w:proofErr w:type="spellStart"/>
            <w:r>
              <w:rPr>
                <w:color w:val="000000"/>
              </w:rPr>
              <w:t>Eolophus</w:t>
            </w:r>
            <w:proofErr w:type="spellEnd"/>
            <w:r>
              <w:rPr>
                <w:color w:val="000000"/>
              </w:rPr>
              <w:t xml:space="preserve"> </w:t>
            </w:r>
            <w:proofErr w:type="spellStart"/>
            <w:r>
              <w:rPr>
                <w:color w:val="000000"/>
              </w:rPr>
              <w:t>roseicapilla</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89"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8A"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8B" w14:textId="77777777">
            <w:pPr>
              <w:pStyle w:val="Table"/>
              <w:spacing w:after="0"/>
              <w:jc w:val="center"/>
              <w:rPr>
                <w:color w:val="000000"/>
              </w:rPr>
            </w:pPr>
            <w:r>
              <w:rPr>
                <w:color w:val="000000"/>
              </w:rPr>
              <w:t>17</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8C" w14:textId="77777777">
            <w:pPr>
              <w:pStyle w:val="Table"/>
              <w:spacing w:after="0"/>
              <w:jc w:val="center"/>
              <w:rPr>
                <w:color w:val="000000"/>
              </w:rPr>
            </w:pPr>
            <w:r>
              <w:rPr>
                <w:color w:val="000000"/>
              </w:rPr>
              <w:t>0.34</w:t>
            </w:r>
          </w:p>
        </w:tc>
      </w:tr>
      <w:tr w:rsidR="003C6139" w14:paraId="73B69E95"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8E" w14:textId="77777777">
            <w:pPr>
              <w:pStyle w:val="Table"/>
              <w:spacing w:after="0"/>
              <w:rPr>
                <w:color w:val="000000"/>
              </w:rPr>
            </w:pPr>
            <w:r>
              <w:rPr>
                <w:color w:val="000000"/>
              </w:rPr>
              <w:t>Open country</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8F" w14:textId="77777777">
            <w:pPr>
              <w:pStyle w:val="Table"/>
              <w:spacing w:after="0"/>
              <w:rPr>
                <w:color w:val="000000"/>
              </w:rPr>
            </w:pPr>
            <w:r>
              <w:rPr>
                <w:color w:val="000000"/>
              </w:rPr>
              <w:t>Long-billed Corella</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90" w14:textId="77777777">
            <w:pPr>
              <w:pStyle w:val="Table"/>
              <w:spacing w:after="0"/>
              <w:rPr>
                <w:color w:val="000000"/>
              </w:rPr>
            </w:pPr>
            <w:r>
              <w:rPr>
                <w:color w:val="000000"/>
              </w:rPr>
              <w:t xml:space="preserve">Cacatua </w:t>
            </w:r>
            <w:proofErr w:type="spellStart"/>
            <w:r>
              <w:rPr>
                <w:color w:val="000000"/>
              </w:rPr>
              <w:t>tenuirostris</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91"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92"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93" w14:textId="77777777">
            <w:pPr>
              <w:pStyle w:val="Table"/>
              <w:spacing w:after="0"/>
              <w:jc w:val="center"/>
              <w:rPr>
                <w:color w:val="000000"/>
              </w:rPr>
            </w:pPr>
            <w:r>
              <w:rPr>
                <w:color w:val="000000"/>
              </w:rPr>
              <w:t>4</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94" w14:textId="77777777">
            <w:pPr>
              <w:pStyle w:val="Table"/>
              <w:spacing w:after="0"/>
              <w:jc w:val="center"/>
              <w:rPr>
                <w:color w:val="000000"/>
              </w:rPr>
            </w:pPr>
            <w:r>
              <w:rPr>
                <w:color w:val="000000"/>
              </w:rPr>
              <w:t>0.06</w:t>
            </w:r>
          </w:p>
        </w:tc>
      </w:tr>
      <w:tr w:rsidR="003C6139" w14:paraId="73B69E9D"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96" w14:textId="77777777">
            <w:pPr>
              <w:pStyle w:val="Table"/>
              <w:spacing w:after="0"/>
              <w:rPr>
                <w:color w:val="000000"/>
              </w:rPr>
            </w:pPr>
            <w:r>
              <w:rPr>
                <w:color w:val="000000"/>
              </w:rPr>
              <w:t>Open country</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97" w14:textId="77777777">
            <w:pPr>
              <w:pStyle w:val="Table"/>
              <w:spacing w:after="0"/>
              <w:rPr>
                <w:color w:val="000000"/>
              </w:rPr>
            </w:pPr>
            <w:r>
              <w:rPr>
                <w:color w:val="000000"/>
              </w:rPr>
              <w:t>Australian Magpie</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98" w14:textId="77777777">
            <w:pPr>
              <w:pStyle w:val="Table"/>
              <w:spacing w:after="0"/>
              <w:rPr>
                <w:color w:val="000000"/>
              </w:rPr>
            </w:pPr>
            <w:proofErr w:type="spellStart"/>
            <w:r>
              <w:rPr>
                <w:color w:val="000000"/>
              </w:rPr>
              <w:t>Gymnorhina</w:t>
            </w:r>
            <w:proofErr w:type="spellEnd"/>
            <w:r>
              <w:rPr>
                <w:color w:val="000000"/>
              </w:rPr>
              <w:t xml:space="preserve"> </w:t>
            </w:r>
            <w:proofErr w:type="spellStart"/>
            <w:r>
              <w:rPr>
                <w:color w:val="000000"/>
              </w:rPr>
              <w:t>tibicen</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99"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9A"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9B" w14:textId="77777777">
            <w:pPr>
              <w:pStyle w:val="Table"/>
              <w:spacing w:after="0"/>
              <w:jc w:val="center"/>
              <w:rPr>
                <w:color w:val="000000"/>
              </w:rPr>
            </w:pPr>
            <w:r>
              <w:rPr>
                <w:color w:val="000000"/>
              </w:rPr>
              <w:t>22</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9C" w14:textId="77777777">
            <w:pPr>
              <w:pStyle w:val="Table"/>
              <w:spacing w:after="0"/>
              <w:jc w:val="center"/>
              <w:rPr>
                <w:color w:val="000000"/>
              </w:rPr>
            </w:pPr>
            <w:r>
              <w:rPr>
                <w:color w:val="000000"/>
              </w:rPr>
              <w:t>0.41</w:t>
            </w:r>
          </w:p>
        </w:tc>
      </w:tr>
      <w:tr w:rsidR="003C6139" w14:paraId="73B69EA5"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9E" w14:textId="77777777">
            <w:pPr>
              <w:pStyle w:val="Table"/>
              <w:spacing w:after="0"/>
              <w:rPr>
                <w:color w:val="000000"/>
              </w:rPr>
            </w:pPr>
            <w:r>
              <w:rPr>
                <w:color w:val="000000"/>
              </w:rPr>
              <w:lastRenderedPageBreak/>
              <w:t>Open country</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9F" w14:textId="77777777">
            <w:pPr>
              <w:pStyle w:val="Table"/>
              <w:spacing w:after="0"/>
              <w:rPr>
                <w:color w:val="000000"/>
              </w:rPr>
            </w:pPr>
            <w:r>
              <w:rPr>
                <w:color w:val="000000"/>
              </w:rPr>
              <w:t>Magpie-lark</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A0" w14:textId="77777777">
            <w:pPr>
              <w:pStyle w:val="Table"/>
              <w:spacing w:after="0"/>
              <w:rPr>
                <w:color w:val="000000"/>
              </w:rPr>
            </w:pPr>
            <w:proofErr w:type="spellStart"/>
            <w:r>
              <w:rPr>
                <w:color w:val="000000"/>
              </w:rPr>
              <w:t>Grallina</w:t>
            </w:r>
            <w:proofErr w:type="spellEnd"/>
            <w:r>
              <w:rPr>
                <w:color w:val="000000"/>
              </w:rPr>
              <w:t xml:space="preserve"> </w:t>
            </w:r>
            <w:proofErr w:type="spellStart"/>
            <w:r>
              <w:rPr>
                <w:color w:val="000000"/>
              </w:rPr>
              <w:t>cyanoleuca</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A1"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A2"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A3" w14:textId="77777777">
            <w:pPr>
              <w:pStyle w:val="Table"/>
              <w:spacing w:after="0"/>
              <w:jc w:val="center"/>
              <w:rPr>
                <w:color w:val="000000"/>
              </w:rPr>
            </w:pPr>
            <w:r>
              <w:rPr>
                <w:color w:val="000000"/>
              </w:rPr>
              <w:t>3</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A4" w14:textId="77777777">
            <w:pPr>
              <w:pStyle w:val="Table"/>
              <w:spacing w:after="0"/>
              <w:jc w:val="center"/>
              <w:rPr>
                <w:color w:val="000000"/>
              </w:rPr>
            </w:pPr>
            <w:r>
              <w:rPr>
                <w:color w:val="000000"/>
              </w:rPr>
              <w:t>0.04</w:t>
            </w:r>
          </w:p>
        </w:tc>
      </w:tr>
      <w:tr w:rsidR="003C6139" w14:paraId="73B69EAD"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A6" w14:textId="77777777">
            <w:pPr>
              <w:pStyle w:val="Table"/>
              <w:spacing w:after="0"/>
              <w:rPr>
                <w:color w:val="000000"/>
              </w:rPr>
            </w:pPr>
            <w:r>
              <w:rPr>
                <w:color w:val="000000"/>
              </w:rPr>
              <w:t>Open country</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A7" w14:textId="77777777">
            <w:pPr>
              <w:pStyle w:val="Table"/>
              <w:spacing w:after="0"/>
              <w:rPr>
                <w:color w:val="000000"/>
              </w:rPr>
            </w:pPr>
            <w:r>
              <w:rPr>
                <w:color w:val="000000"/>
              </w:rPr>
              <w:t>Little Raven</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A8" w14:textId="77777777">
            <w:pPr>
              <w:pStyle w:val="Table"/>
              <w:spacing w:after="0"/>
              <w:rPr>
                <w:color w:val="000000"/>
              </w:rPr>
            </w:pPr>
            <w:r>
              <w:rPr>
                <w:color w:val="000000"/>
              </w:rPr>
              <w:t xml:space="preserve">Corvus </w:t>
            </w:r>
            <w:proofErr w:type="spellStart"/>
            <w:r>
              <w:rPr>
                <w:color w:val="000000"/>
              </w:rPr>
              <w:t>mellori</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A9"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AA"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AB" w14:textId="77777777">
            <w:pPr>
              <w:pStyle w:val="Table"/>
              <w:spacing w:after="0"/>
              <w:jc w:val="center"/>
              <w:rPr>
                <w:color w:val="000000"/>
              </w:rPr>
            </w:pPr>
            <w:r>
              <w:rPr>
                <w:color w:val="000000"/>
              </w:rPr>
              <w:t>10</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AC" w14:textId="77777777">
            <w:pPr>
              <w:pStyle w:val="Table"/>
              <w:spacing w:after="0"/>
              <w:jc w:val="center"/>
              <w:rPr>
                <w:color w:val="000000"/>
              </w:rPr>
            </w:pPr>
            <w:r>
              <w:rPr>
                <w:color w:val="000000"/>
              </w:rPr>
              <w:t>0.11</w:t>
            </w:r>
          </w:p>
        </w:tc>
      </w:tr>
      <w:tr w:rsidR="003C6139" w14:paraId="73B69EB5"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AE" w14:textId="77777777">
            <w:pPr>
              <w:pStyle w:val="Table"/>
              <w:spacing w:after="0"/>
              <w:rPr>
                <w:color w:val="000000"/>
              </w:rPr>
            </w:pPr>
            <w:r>
              <w:rPr>
                <w:color w:val="000000"/>
              </w:rPr>
              <w:t>Open country</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AF" w14:textId="77777777">
            <w:pPr>
              <w:pStyle w:val="Table"/>
              <w:spacing w:after="0"/>
              <w:rPr>
                <w:color w:val="000000"/>
              </w:rPr>
            </w:pPr>
            <w:r>
              <w:rPr>
                <w:color w:val="000000"/>
              </w:rPr>
              <w:t>Australian Raven</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B0" w14:textId="77777777">
            <w:pPr>
              <w:pStyle w:val="Table"/>
              <w:spacing w:after="0"/>
              <w:rPr>
                <w:color w:val="000000"/>
              </w:rPr>
            </w:pPr>
            <w:r>
              <w:rPr>
                <w:color w:val="000000"/>
              </w:rPr>
              <w:t xml:space="preserve">Corvus </w:t>
            </w:r>
            <w:proofErr w:type="spellStart"/>
            <w:r>
              <w:rPr>
                <w:color w:val="000000"/>
              </w:rPr>
              <w:t>coronoides</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B1"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B2"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B3" w14:textId="77777777">
            <w:pPr>
              <w:pStyle w:val="Table"/>
              <w:spacing w:after="0"/>
              <w:jc w:val="center"/>
              <w:rPr>
                <w:color w:val="000000"/>
              </w:rPr>
            </w:pPr>
            <w:r>
              <w:rPr>
                <w:color w:val="000000"/>
              </w:rPr>
              <w:t>5</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B4" w14:textId="77777777">
            <w:pPr>
              <w:pStyle w:val="Table"/>
              <w:spacing w:after="0"/>
              <w:jc w:val="center"/>
              <w:rPr>
                <w:color w:val="000000"/>
              </w:rPr>
            </w:pPr>
            <w:r>
              <w:rPr>
                <w:color w:val="000000"/>
              </w:rPr>
              <w:t>0.05</w:t>
            </w:r>
          </w:p>
        </w:tc>
      </w:tr>
      <w:tr w:rsidR="003C6139" w14:paraId="73B69EBD"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B6" w14:textId="77777777">
            <w:pPr>
              <w:pStyle w:val="Table"/>
              <w:spacing w:after="0"/>
              <w:rPr>
                <w:color w:val="000000"/>
              </w:rPr>
            </w:pPr>
            <w:r>
              <w:rPr>
                <w:color w:val="000000"/>
              </w:rPr>
              <w:t>Open country</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B7" w14:textId="77777777">
            <w:pPr>
              <w:pStyle w:val="Table"/>
              <w:spacing w:after="0"/>
              <w:rPr>
                <w:color w:val="000000"/>
              </w:rPr>
            </w:pPr>
            <w:r>
              <w:rPr>
                <w:color w:val="000000"/>
              </w:rPr>
              <w:t>Welcome Swallow</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B8" w14:textId="77777777">
            <w:pPr>
              <w:pStyle w:val="Table"/>
              <w:spacing w:after="0"/>
              <w:rPr>
                <w:color w:val="000000"/>
              </w:rPr>
            </w:pPr>
            <w:proofErr w:type="spellStart"/>
            <w:r>
              <w:rPr>
                <w:color w:val="000000"/>
              </w:rPr>
              <w:t>Hirundo</w:t>
            </w:r>
            <w:proofErr w:type="spellEnd"/>
            <w:r>
              <w:rPr>
                <w:color w:val="000000"/>
              </w:rPr>
              <w:t xml:space="preserve"> </w:t>
            </w:r>
            <w:proofErr w:type="spellStart"/>
            <w:r>
              <w:rPr>
                <w:color w:val="000000"/>
              </w:rPr>
              <w:t>neoxena</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B9"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BA"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BB" w14:textId="77777777">
            <w:pPr>
              <w:pStyle w:val="Table"/>
              <w:spacing w:after="0"/>
              <w:jc w:val="center"/>
              <w:rPr>
                <w:color w:val="000000"/>
              </w:rPr>
            </w:pPr>
            <w:r>
              <w:rPr>
                <w:color w:val="000000"/>
              </w:rPr>
              <w:t>6</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BC" w14:textId="77777777">
            <w:pPr>
              <w:pStyle w:val="Table"/>
              <w:spacing w:after="0"/>
              <w:jc w:val="center"/>
              <w:rPr>
                <w:color w:val="000000"/>
              </w:rPr>
            </w:pPr>
            <w:r>
              <w:rPr>
                <w:color w:val="000000"/>
              </w:rPr>
              <w:t>0.07</w:t>
            </w:r>
          </w:p>
        </w:tc>
      </w:tr>
      <w:tr w:rsidR="003C6139" w14:paraId="73B69EC5"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BE" w14:textId="77777777">
            <w:pPr>
              <w:pStyle w:val="Table"/>
              <w:spacing w:after="0"/>
              <w:rPr>
                <w:color w:val="000000"/>
              </w:rPr>
            </w:pPr>
            <w:r>
              <w:rPr>
                <w:color w:val="000000"/>
              </w:rPr>
              <w:t>Open country</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BF" w14:textId="77777777">
            <w:pPr>
              <w:pStyle w:val="Table"/>
              <w:spacing w:after="0"/>
              <w:rPr>
                <w:color w:val="000000"/>
              </w:rPr>
            </w:pPr>
            <w:r>
              <w:rPr>
                <w:color w:val="000000"/>
              </w:rPr>
              <w:t>Common Starling*</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C0" w14:textId="77777777">
            <w:pPr>
              <w:pStyle w:val="Table"/>
              <w:spacing w:after="0"/>
              <w:rPr>
                <w:color w:val="000000"/>
              </w:rPr>
            </w:pPr>
            <w:r>
              <w:rPr>
                <w:color w:val="000000"/>
              </w:rPr>
              <w:t>Sturnus vulgaris</w:t>
            </w:r>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C1"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C2"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C3" w14:textId="77777777">
            <w:pPr>
              <w:pStyle w:val="Table"/>
              <w:spacing w:after="0"/>
              <w:jc w:val="center"/>
              <w:rPr>
                <w:color w:val="000000"/>
              </w:rPr>
            </w:pPr>
            <w:r>
              <w:rPr>
                <w:color w:val="000000"/>
              </w:rPr>
              <w:t>4</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C4" w14:textId="77777777">
            <w:pPr>
              <w:pStyle w:val="Table"/>
              <w:spacing w:after="0"/>
              <w:jc w:val="center"/>
              <w:rPr>
                <w:color w:val="000000"/>
              </w:rPr>
            </w:pPr>
            <w:r>
              <w:rPr>
                <w:color w:val="000000"/>
              </w:rPr>
              <w:t>0.04</w:t>
            </w:r>
          </w:p>
        </w:tc>
      </w:tr>
      <w:tr w:rsidR="003C6139" w14:paraId="73B69ECD"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C6" w14:textId="77777777">
            <w:pPr>
              <w:pStyle w:val="Table"/>
              <w:spacing w:after="0"/>
              <w:rPr>
                <w:color w:val="000000"/>
              </w:rPr>
            </w:pPr>
            <w:r>
              <w:rPr>
                <w:color w:val="000000"/>
              </w:rPr>
              <w:t>Open country</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C7" w14:textId="77777777">
            <w:pPr>
              <w:pStyle w:val="Table"/>
              <w:spacing w:after="0"/>
              <w:rPr>
                <w:color w:val="000000"/>
              </w:rPr>
            </w:pPr>
            <w:r>
              <w:rPr>
                <w:color w:val="000000"/>
              </w:rPr>
              <w:t>House Sparrow*</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C8" w14:textId="77777777">
            <w:pPr>
              <w:pStyle w:val="Table"/>
              <w:spacing w:after="0"/>
              <w:rPr>
                <w:color w:val="000000"/>
              </w:rPr>
            </w:pPr>
            <w:r>
              <w:rPr>
                <w:color w:val="000000"/>
              </w:rPr>
              <w:t xml:space="preserve">Passer </w:t>
            </w:r>
            <w:proofErr w:type="spellStart"/>
            <w:r>
              <w:rPr>
                <w:color w:val="000000"/>
              </w:rPr>
              <w:t>domesticus</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C9"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CA"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CB" w14:textId="77777777">
            <w:pPr>
              <w:pStyle w:val="Table"/>
              <w:spacing w:after="0"/>
              <w:jc w:val="center"/>
              <w:rPr>
                <w:color w:val="000000"/>
              </w:rPr>
            </w:pPr>
            <w:r>
              <w:rPr>
                <w:color w:val="000000"/>
              </w:rPr>
              <w:t>2</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CC" w14:textId="77777777">
            <w:pPr>
              <w:pStyle w:val="Table"/>
              <w:spacing w:after="0"/>
              <w:jc w:val="center"/>
              <w:rPr>
                <w:color w:val="000000"/>
              </w:rPr>
            </w:pPr>
            <w:r>
              <w:rPr>
                <w:color w:val="000000"/>
              </w:rPr>
              <w:t>0.02</w:t>
            </w:r>
          </w:p>
        </w:tc>
      </w:tr>
      <w:tr w:rsidR="003C6139" w14:paraId="73B69ED5"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CE" w14:textId="77777777">
            <w:pPr>
              <w:pStyle w:val="Table"/>
              <w:spacing w:after="0"/>
              <w:rPr>
                <w:color w:val="000000"/>
              </w:rPr>
            </w:pPr>
            <w:r>
              <w:rPr>
                <w:color w:val="000000"/>
              </w:rPr>
              <w:t>Grassland</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CF" w14:textId="77777777">
            <w:pPr>
              <w:pStyle w:val="Table"/>
              <w:spacing w:after="0"/>
              <w:rPr>
                <w:color w:val="000000"/>
              </w:rPr>
            </w:pPr>
            <w:r>
              <w:rPr>
                <w:color w:val="000000"/>
              </w:rPr>
              <w:t>Stubble Quail</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D0" w14:textId="77777777">
            <w:pPr>
              <w:pStyle w:val="Table"/>
              <w:spacing w:after="0"/>
              <w:rPr>
                <w:color w:val="000000"/>
              </w:rPr>
            </w:pPr>
            <w:r>
              <w:rPr>
                <w:color w:val="000000"/>
              </w:rPr>
              <w:t>Coturnix pectoralis</w:t>
            </w:r>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D1"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D2"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D3" w14:textId="77777777">
            <w:pPr>
              <w:pStyle w:val="Table"/>
              <w:spacing w:after="0"/>
              <w:jc w:val="center"/>
              <w:rPr>
                <w:color w:val="000000"/>
              </w:rPr>
            </w:pPr>
            <w:r>
              <w:rPr>
                <w:color w:val="000000"/>
              </w:rPr>
              <w:t>5</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D4" w14:textId="77777777">
            <w:pPr>
              <w:pStyle w:val="Table"/>
              <w:spacing w:after="0"/>
              <w:jc w:val="center"/>
              <w:rPr>
                <w:color w:val="000000"/>
              </w:rPr>
            </w:pPr>
            <w:r>
              <w:rPr>
                <w:color w:val="000000"/>
              </w:rPr>
              <w:t>0.08</w:t>
            </w:r>
          </w:p>
        </w:tc>
      </w:tr>
      <w:tr w:rsidR="003C6139" w14:paraId="73B69EDD"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D6" w14:textId="77777777">
            <w:pPr>
              <w:pStyle w:val="Table"/>
              <w:spacing w:after="0"/>
              <w:rPr>
                <w:color w:val="000000"/>
              </w:rPr>
            </w:pPr>
            <w:r>
              <w:rPr>
                <w:color w:val="000000"/>
              </w:rPr>
              <w:t>Grassland</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D7" w14:textId="77777777">
            <w:pPr>
              <w:pStyle w:val="Table"/>
              <w:spacing w:after="0"/>
              <w:rPr>
                <w:color w:val="000000"/>
              </w:rPr>
            </w:pPr>
            <w:r>
              <w:rPr>
                <w:color w:val="000000"/>
              </w:rPr>
              <w:t>Horsfield's Bushlark</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D8" w14:textId="77777777">
            <w:pPr>
              <w:pStyle w:val="Table"/>
              <w:spacing w:after="0"/>
              <w:rPr>
                <w:color w:val="000000"/>
              </w:rPr>
            </w:pPr>
            <w:proofErr w:type="spellStart"/>
            <w:r>
              <w:rPr>
                <w:color w:val="000000"/>
              </w:rPr>
              <w:t>Mirafra</w:t>
            </w:r>
            <w:proofErr w:type="spellEnd"/>
            <w:r>
              <w:rPr>
                <w:color w:val="000000"/>
              </w:rPr>
              <w:t xml:space="preserve"> </w:t>
            </w:r>
            <w:proofErr w:type="spellStart"/>
            <w:r>
              <w:rPr>
                <w:color w:val="000000"/>
              </w:rPr>
              <w:t>javanica</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D9"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DA"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DB" w14:textId="77777777">
            <w:pPr>
              <w:pStyle w:val="Table"/>
              <w:spacing w:after="0"/>
              <w:jc w:val="center"/>
              <w:rPr>
                <w:color w:val="000000"/>
              </w:rPr>
            </w:pPr>
            <w:r>
              <w:rPr>
                <w:color w:val="000000"/>
              </w:rPr>
              <w:t>4</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DC" w14:textId="77777777">
            <w:pPr>
              <w:pStyle w:val="Table"/>
              <w:spacing w:after="0"/>
              <w:jc w:val="center"/>
              <w:rPr>
                <w:color w:val="000000"/>
              </w:rPr>
            </w:pPr>
            <w:r>
              <w:rPr>
                <w:color w:val="000000"/>
              </w:rPr>
              <w:t>0.06</w:t>
            </w:r>
          </w:p>
        </w:tc>
      </w:tr>
      <w:tr w:rsidR="003C6139" w14:paraId="73B69EE5"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DE" w14:textId="77777777">
            <w:pPr>
              <w:pStyle w:val="Table"/>
              <w:spacing w:after="0"/>
              <w:rPr>
                <w:color w:val="000000"/>
              </w:rPr>
            </w:pPr>
            <w:r>
              <w:rPr>
                <w:color w:val="000000"/>
              </w:rPr>
              <w:t>Grassland</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DF" w14:textId="77777777">
            <w:pPr>
              <w:pStyle w:val="Table"/>
              <w:spacing w:after="0"/>
              <w:rPr>
                <w:color w:val="000000"/>
              </w:rPr>
            </w:pPr>
            <w:r>
              <w:rPr>
                <w:color w:val="000000"/>
              </w:rPr>
              <w:t xml:space="preserve">Brown </w:t>
            </w:r>
            <w:proofErr w:type="spellStart"/>
            <w:r>
              <w:rPr>
                <w:color w:val="000000"/>
              </w:rPr>
              <w:t>Songlark</w:t>
            </w:r>
            <w:proofErr w:type="spellEnd"/>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E0" w14:textId="77777777">
            <w:pPr>
              <w:pStyle w:val="Table"/>
              <w:spacing w:after="0"/>
              <w:rPr>
                <w:color w:val="000000"/>
              </w:rPr>
            </w:pPr>
            <w:proofErr w:type="spellStart"/>
            <w:r>
              <w:rPr>
                <w:color w:val="000000"/>
              </w:rPr>
              <w:t>Cincloramphus</w:t>
            </w:r>
            <w:proofErr w:type="spellEnd"/>
            <w:r>
              <w:rPr>
                <w:color w:val="000000"/>
              </w:rPr>
              <w:t xml:space="preserve"> </w:t>
            </w:r>
            <w:proofErr w:type="spellStart"/>
            <w:r>
              <w:rPr>
                <w:color w:val="000000"/>
              </w:rPr>
              <w:t>cruralis</w:t>
            </w:r>
            <w:proofErr w:type="spellEnd"/>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E1"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E2"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E3" w14:textId="77777777">
            <w:pPr>
              <w:pStyle w:val="Table"/>
              <w:spacing w:after="0"/>
              <w:jc w:val="center"/>
              <w:rPr>
                <w:color w:val="000000"/>
              </w:rPr>
            </w:pPr>
            <w:r>
              <w:rPr>
                <w:color w:val="000000"/>
              </w:rPr>
              <w:t>1</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E4" w14:textId="77777777">
            <w:pPr>
              <w:pStyle w:val="Table"/>
              <w:spacing w:after="0"/>
              <w:jc w:val="center"/>
              <w:rPr>
                <w:color w:val="000000"/>
              </w:rPr>
            </w:pPr>
            <w:r>
              <w:rPr>
                <w:color w:val="000000"/>
              </w:rPr>
              <w:t>0.01</w:t>
            </w:r>
          </w:p>
        </w:tc>
      </w:tr>
      <w:tr w:rsidR="003C6139" w14:paraId="73B69EED" w14:textId="77777777">
        <w:tc>
          <w:tcPr>
            <w:tcW w:w="2121"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E6" w14:textId="77777777">
            <w:pPr>
              <w:pStyle w:val="Table"/>
              <w:spacing w:after="0"/>
              <w:rPr>
                <w:color w:val="000000"/>
              </w:rPr>
            </w:pPr>
            <w:r>
              <w:rPr>
                <w:color w:val="000000"/>
              </w:rPr>
              <w:t>Grassland</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E7" w14:textId="77777777">
            <w:pPr>
              <w:pStyle w:val="Table"/>
              <w:spacing w:after="0"/>
              <w:rPr>
                <w:color w:val="000000"/>
              </w:rPr>
            </w:pPr>
            <w:r>
              <w:rPr>
                <w:color w:val="000000"/>
              </w:rPr>
              <w:t>Australian Pipit</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E8" w14:textId="77777777">
            <w:pPr>
              <w:pStyle w:val="Table"/>
              <w:spacing w:after="0"/>
              <w:rPr>
                <w:color w:val="000000"/>
              </w:rPr>
            </w:pPr>
            <w:proofErr w:type="spellStart"/>
            <w:r>
              <w:rPr>
                <w:color w:val="000000"/>
              </w:rPr>
              <w:t>Anthus</w:t>
            </w:r>
            <w:proofErr w:type="spellEnd"/>
            <w:r>
              <w:rPr>
                <w:color w:val="000000"/>
              </w:rPr>
              <w:t xml:space="preserve"> australis</w:t>
            </w:r>
          </w:p>
        </w:tc>
        <w:tc>
          <w:tcPr>
            <w:tcW w:w="2267"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E9" w14:textId="77777777">
            <w:pPr>
              <w:pStyle w:val="Table"/>
              <w:spacing w:after="0"/>
              <w:jc w:val="center"/>
              <w:rPr>
                <w:color w:val="000000"/>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3C6139" w14:paraId="73B69EEA" w14:textId="77777777">
            <w:pPr>
              <w:pStyle w:val="Table"/>
              <w:spacing w:after="0"/>
              <w:jc w:val="center"/>
              <w:rPr>
                <w:color w:val="000000"/>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EB" w14:textId="77777777">
            <w:pPr>
              <w:pStyle w:val="Table"/>
              <w:spacing w:after="0"/>
              <w:jc w:val="center"/>
              <w:rPr>
                <w:color w:val="000000"/>
              </w:rPr>
            </w:pPr>
            <w:r>
              <w:rPr>
                <w:color w:val="000000"/>
              </w:rPr>
              <w:t>9</w:t>
            </w: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rsidR="003C6139" w:rsidRDefault="00A552A2" w14:paraId="73B69EEC" w14:textId="77777777">
            <w:pPr>
              <w:pStyle w:val="Table"/>
              <w:spacing w:after="0"/>
              <w:jc w:val="center"/>
              <w:rPr>
                <w:color w:val="000000"/>
              </w:rPr>
            </w:pPr>
            <w:r>
              <w:rPr>
                <w:color w:val="000000"/>
              </w:rPr>
              <w:t>0.16</w:t>
            </w:r>
          </w:p>
        </w:tc>
      </w:tr>
    </w:tbl>
    <w:p w:rsidR="003C6139" w:rsidRDefault="003C6139" w14:paraId="73B69EEE" w14:textId="77777777"/>
    <w:p w:rsidR="003C6139" w:rsidRDefault="00A552A2" w14:paraId="73B69EEF" w14:textId="77777777">
      <w:pPr>
        <w:rPr>
          <w:rFonts w:ascii="Calibri Light" w:hAnsi="Calibri Light"/>
          <w:color w:val="2F5496"/>
          <w:sz w:val="32"/>
          <w:szCs w:val="32"/>
        </w:rPr>
      </w:pPr>
      <w:r>
        <w:br w:type="page"/>
      </w:r>
    </w:p>
    <w:p w:rsidR="003C6139" w:rsidRDefault="00A552A2" w14:paraId="73B69EF0" w14:textId="77777777">
      <w:pPr>
        <w:pStyle w:val="Heading1"/>
      </w:pPr>
      <w:bookmarkStart w:name="_Toc135907949" w:id="64"/>
      <w:r>
        <w:lastRenderedPageBreak/>
        <w:t xml:space="preserve">Methods used to </w:t>
      </w:r>
      <w:r>
        <w:t>measure Natural Capital</w:t>
      </w:r>
      <w:bookmarkEnd w:id="64"/>
    </w:p>
    <w:p w:rsidR="003C6139" w:rsidRDefault="00A552A2" w14:paraId="73B69EF1" w14:textId="25544FCF">
      <w:r>
        <w:t>To satisfy the requirements for confidence in the NCA’s within the project budget for NC measurement, we have used a mix of measurement approaches to assess the natural capital of Orana. These include informal and formal farmer obse</w:t>
      </w:r>
      <w:r>
        <w:t>rvations, remote sensing, rapid ecological assessments by performed independent experts. A detailed methodology document has been designed to underpin the NCA. It describes the sampling scheme (sampling strategy and protocols) used to assess the type and c</w:t>
      </w:r>
      <w:r>
        <w:t>ondition of the ecosystems. This is updated as required in response to changing management goals and practices.</w:t>
      </w:r>
    </w:p>
    <w:p w:rsidR="003C6139" w:rsidRDefault="000310D9" w14:paraId="73B69EF2" w14:textId="2E8687ED">
      <w:r>
        <w:rPr>
          <w:noProof/>
        </w:rPr>
        <w:drawing>
          <wp:anchor distT="0" distB="0" distL="114300" distR="114300" simplePos="0" relativeHeight="251656192" behindDoc="1" locked="0" layoutInCell="1" allowOverlap="1" wp14:anchorId="79C78900" wp14:editId="43E4F05E">
            <wp:simplePos x="0" y="0"/>
            <wp:positionH relativeFrom="column">
              <wp:posOffset>3676650</wp:posOffset>
            </wp:positionH>
            <wp:positionV relativeFrom="paragraph">
              <wp:posOffset>38100</wp:posOffset>
            </wp:positionV>
            <wp:extent cx="5680710" cy="4962525"/>
            <wp:effectExtent l="0" t="0" r="0" b="0"/>
            <wp:wrapTight wrapText="bothSides">
              <wp:wrapPolygon edited="0">
                <wp:start x="0" y="0"/>
                <wp:lineTo x="0" y="21559"/>
                <wp:lineTo x="21513" y="21559"/>
                <wp:lineTo x="21513" y="0"/>
                <wp:lineTo x="0" y="0"/>
              </wp:wrapPolygon>
            </wp:wrapTight>
            <wp:docPr id="9" name="Picture 9" descr="A picture containing map,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map,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0710" cy="496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52A2">
        <w:t>52 surveys were undertaken by trained field ecologists as part of the Farm-scale Natural Capital Accounts program. The locations of the are sho</w:t>
      </w:r>
      <w:r w:rsidR="00A552A2">
        <w:t>wn in the adjacent map.</w:t>
      </w:r>
    </w:p>
    <w:p w:rsidR="003C6139" w:rsidRDefault="00A552A2" w14:paraId="73B69EF3" w14:textId="2E518DFA">
      <w:r>
        <w:fldChar w:fldCharType="begin"/>
      </w:r>
      <w:r>
        <w:instrText>REF _Ref127970300 \h</w:instrText>
      </w:r>
      <w:r>
        <w:fldChar w:fldCharType="separate"/>
      </w:r>
      <w:r w:rsidR="007F32AF">
        <w:t xml:space="preserve">Table </w:t>
      </w:r>
      <w:r w:rsidR="007F32AF">
        <w:rPr>
          <w:noProof/>
        </w:rPr>
        <w:t>10</w:t>
      </w:r>
      <w:r>
        <w:fldChar w:fldCharType="end"/>
      </w:r>
      <w:r>
        <w:t xml:space="preserve"> summarises this information providing details of site locations for direct observations and which ecosystem units condition estimates have been imputed from these values.</w:t>
      </w:r>
    </w:p>
    <w:p w:rsidR="003C6139" w:rsidRDefault="00A552A2" w14:paraId="73B69EF4" w14:textId="77777777">
      <w:r>
        <w:br w:type="page"/>
      </w:r>
    </w:p>
    <w:p w:rsidR="003C6139" w:rsidRDefault="00A552A2" w14:paraId="73B69EF5" w14:textId="55293799">
      <w:pPr>
        <w:pStyle w:val="Caption"/>
        <w:keepNext/>
      </w:pPr>
      <w:bookmarkStart w:name="_Ref127970300" w:id="65"/>
      <w:bookmarkStart w:name="_Toc135907959" w:id="66"/>
      <w:r>
        <w:lastRenderedPageBreak/>
        <w:t xml:space="preserve">Table </w:t>
      </w:r>
      <w:r>
        <w:fldChar w:fldCharType="begin"/>
      </w:r>
      <w:r>
        <w:instrText>SEQ Table \*</w:instrText>
      </w:r>
      <w:r>
        <w:instrText xml:space="preserve"> ARABIC</w:instrText>
      </w:r>
      <w:r>
        <w:fldChar w:fldCharType="separate"/>
      </w:r>
      <w:r w:rsidR="007F32AF">
        <w:rPr>
          <w:noProof/>
        </w:rPr>
        <w:t>10</w:t>
      </w:r>
      <w:r>
        <w:fldChar w:fldCharType="end"/>
      </w:r>
      <w:bookmarkEnd w:id="65"/>
      <w:r>
        <w:t>: Natural Capital measurement design for ecosystem condition assessments</w:t>
      </w:r>
      <w:bookmarkEnd w:id="66"/>
    </w:p>
    <w:tbl>
      <w:tblPr>
        <w:tblW w:w="14737" w:type="dxa"/>
        <w:tblLook w:val="04A0" w:firstRow="1" w:lastRow="0" w:firstColumn="1" w:lastColumn="0" w:noHBand="0" w:noVBand="1"/>
      </w:tblPr>
      <w:tblGrid>
        <w:gridCol w:w="2546"/>
        <w:gridCol w:w="1842"/>
        <w:gridCol w:w="10349"/>
      </w:tblGrid>
      <w:tr w:rsidR="003C6139" w14:paraId="73B69EF7" w14:textId="77777777">
        <w:trPr>
          <w:trHeight w:val="300"/>
        </w:trPr>
        <w:tc>
          <w:tcPr>
            <w:tcW w:w="14737" w:type="dxa"/>
            <w:gridSpan w:val="3"/>
            <w:tcBorders>
              <w:top w:val="single" w:color="999999" w:sz="4" w:space="0"/>
              <w:left w:val="single" w:color="999999" w:sz="4" w:space="0"/>
              <w:bottom w:val="single" w:color="666666" w:sz="12" w:space="0"/>
              <w:right w:val="single" w:color="999999" w:sz="4" w:space="0"/>
            </w:tcBorders>
            <w:shd w:val="clear" w:color="auto" w:fill="D5DCE4"/>
          </w:tcPr>
          <w:p w:rsidR="003C6139" w:rsidRDefault="00A552A2" w14:paraId="73B69EF6" w14:textId="77777777">
            <w:pPr>
              <w:spacing w:after="0" w:line="240" w:lineRule="auto"/>
              <w:jc w:val="center"/>
              <w:rPr>
                <w:rFonts w:eastAsia="Times New Roman" w:cs="Calibri"/>
                <w:b/>
                <w:bCs/>
                <w:color w:val="000000"/>
                <w:lang w:eastAsia="en-AU"/>
              </w:rPr>
            </w:pPr>
            <w:r>
              <w:rPr>
                <w:rFonts w:eastAsia="Times New Roman" w:cs="Calibri"/>
                <w:b/>
                <w:bCs/>
                <w:color w:val="000000"/>
                <w:lang w:eastAsia="en-AU"/>
              </w:rPr>
              <w:t>Orana - Ecosystem condition measurement process as @ 18/10/2021</w:t>
            </w:r>
          </w:p>
        </w:tc>
      </w:tr>
      <w:tr w:rsidR="003C6139" w14:paraId="73B69EFB" w14:textId="77777777">
        <w:trPr>
          <w:trHeight w:val="300"/>
        </w:trPr>
        <w:tc>
          <w:tcPr>
            <w:tcW w:w="2546" w:type="dxa"/>
            <w:tcBorders>
              <w:top w:val="single" w:color="999999" w:sz="4" w:space="0"/>
              <w:left w:val="single" w:color="999999" w:sz="4" w:space="0"/>
              <w:bottom w:val="single" w:color="999999" w:sz="4" w:space="0"/>
              <w:right w:val="single" w:color="999999" w:sz="4" w:space="0"/>
            </w:tcBorders>
            <w:shd w:val="clear" w:color="auto" w:fill="D5DCE4"/>
          </w:tcPr>
          <w:p w:rsidR="003C6139" w:rsidRDefault="00A552A2" w14:paraId="73B69EF8" w14:textId="77777777">
            <w:pPr>
              <w:spacing w:after="0" w:line="240" w:lineRule="auto"/>
              <w:rPr>
                <w:rFonts w:eastAsia="Times New Roman" w:cs="Calibri"/>
                <w:b/>
                <w:bCs/>
                <w:color w:val="000000"/>
                <w:lang w:eastAsia="en-AU"/>
              </w:rPr>
            </w:pPr>
            <w:r>
              <w:rPr>
                <w:rFonts w:eastAsia="Times New Roman" w:cs="Calibri"/>
                <w:b/>
                <w:bCs/>
                <w:color w:val="000000"/>
                <w:lang w:eastAsia="en-AU"/>
              </w:rPr>
              <w:t>Condition Data Source</w:t>
            </w:r>
          </w:p>
        </w:tc>
        <w:tc>
          <w:tcPr>
            <w:tcW w:w="1842" w:type="dxa"/>
            <w:tcBorders>
              <w:top w:val="single" w:color="999999" w:sz="4" w:space="0"/>
              <w:left w:val="single" w:color="999999" w:sz="4" w:space="0"/>
              <w:bottom w:val="single" w:color="999999" w:sz="4" w:space="0"/>
              <w:right w:val="single" w:color="999999" w:sz="4" w:space="0"/>
            </w:tcBorders>
            <w:shd w:val="clear" w:color="auto" w:fill="D5DCE4"/>
          </w:tcPr>
          <w:p w:rsidR="003C6139" w:rsidRDefault="00A552A2" w14:paraId="73B69EF9" w14:textId="77777777">
            <w:pPr>
              <w:spacing w:after="0" w:line="240" w:lineRule="auto"/>
              <w:rPr>
                <w:rFonts w:eastAsia="Times New Roman" w:cs="Calibri"/>
                <w:b/>
                <w:bCs/>
                <w:color w:val="000000"/>
                <w:lang w:eastAsia="en-AU"/>
              </w:rPr>
            </w:pPr>
            <w:r>
              <w:rPr>
                <w:rFonts w:eastAsia="Times New Roman" w:cs="Calibri"/>
                <w:b/>
                <w:bCs/>
                <w:color w:val="000000"/>
                <w:lang w:eastAsia="en-AU"/>
              </w:rPr>
              <w:t>Ecosystem State</w:t>
            </w:r>
          </w:p>
        </w:tc>
        <w:tc>
          <w:tcPr>
            <w:tcW w:w="10349" w:type="dxa"/>
            <w:tcBorders>
              <w:top w:val="single" w:color="999999" w:sz="4" w:space="0"/>
              <w:left w:val="single" w:color="999999" w:sz="4" w:space="0"/>
              <w:bottom w:val="single" w:color="999999" w:sz="4" w:space="0"/>
              <w:right w:val="single" w:color="999999" w:sz="4" w:space="0"/>
            </w:tcBorders>
            <w:shd w:val="clear" w:color="auto" w:fill="D5DCE4"/>
          </w:tcPr>
          <w:p w:rsidR="003C6139" w:rsidRDefault="00A552A2" w14:paraId="73B69EFA" w14:textId="77777777">
            <w:pPr>
              <w:spacing w:after="0" w:line="240" w:lineRule="auto"/>
              <w:rPr>
                <w:rFonts w:eastAsia="Times New Roman" w:cs="Calibri"/>
                <w:b/>
                <w:bCs/>
                <w:color w:val="000000"/>
                <w:lang w:eastAsia="en-AU"/>
              </w:rPr>
            </w:pPr>
            <w:r>
              <w:rPr>
                <w:rFonts w:eastAsia="Times New Roman" w:cs="Calibri"/>
                <w:b/>
                <w:bCs/>
                <w:color w:val="000000"/>
                <w:lang w:eastAsia="en-AU"/>
              </w:rPr>
              <w:t>Paddocks where the source information was used to impute the Ecosyst</w:t>
            </w:r>
            <w:r>
              <w:rPr>
                <w:rFonts w:eastAsia="Times New Roman" w:cs="Calibri"/>
                <w:b/>
                <w:bCs/>
                <w:color w:val="000000"/>
                <w:lang w:eastAsia="en-AU"/>
              </w:rPr>
              <w:t>em State</w:t>
            </w:r>
          </w:p>
        </w:tc>
      </w:tr>
      <w:tr w:rsidR="003C6139" w14:paraId="73B69EFF" w14:textId="77777777">
        <w:trPr>
          <w:trHeight w:val="300"/>
        </w:trPr>
        <w:tc>
          <w:tcPr>
            <w:tcW w:w="254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EFC" w14:textId="77777777">
            <w:pPr>
              <w:spacing w:after="0" w:line="240" w:lineRule="auto"/>
              <w:rPr>
                <w:rFonts w:eastAsia="Times New Roman" w:cs="Calibri"/>
                <w:color w:val="000000"/>
                <w:lang w:eastAsia="en-AU"/>
              </w:rPr>
            </w:pPr>
            <w:r>
              <w:rPr>
                <w:rFonts w:eastAsia="Times New Roman" w:cs="Calibri"/>
                <w:color w:val="000000"/>
                <w:lang w:eastAsia="en-AU"/>
              </w:rPr>
              <w:t>Visited - P21</w:t>
            </w:r>
          </w:p>
        </w:tc>
        <w:tc>
          <w:tcPr>
            <w:tcW w:w="184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EFD" w14:textId="77777777">
            <w:pPr>
              <w:spacing w:after="0" w:line="240" w:lineRule="auto"/>
              <w:rPr>
                <w:rFonts w:eastAsia="Times New Roman" w:cs="Calibri"/>
                <w:color w:val="000000"/>
                <w:lang w:eastAsia="en-AU"/>
              </w:rPr>
            </w:pPr>
            <w:r>
              <w:rPr>
                <w:rFonts w:eastAsia="Times New Roman" w:cs="Calibri"/>
                <w:color w:val="000000"/>
                <w:lang w:eastAsia="en-AU"/>
              </w:rPr>
              <w:t>C1</w:t>
            </w:r>
          </w:p>
        </w:tc>
        <w:tc>
          <w:tcPr>
            <w:tcW w:w="10349"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EFE" w14:textId="77777777">
            <w:pPr>
              <w:spacing w:after="0" w:line="240" w:lineRule="auto"/>
              <w:rPr>
                <w:rFonts w:eastAsia="Times New Roman" w:cs="Calibri"/>
                <w:color w:val="000000"/>
                <w:lang w:eastAsia="en-AU"/>
              </w:rPr>
            </w:pPr>
            <w:r>
              <w:rPr>
                <w:rFonts w:eastAsia="Times New Roman" w:cs="Calibri"/>
                <w:color w:val="000000"/>
                <w:lang w:eastAsia="en-AU"/>
              </w:rPr>
              <w:t>P16, P21, P23, P27</w:t>
            </w:r>
          </w:p>
        </w:tc>
      </w:tr>
      <w:tr w:rsidR="003C6139" w14:paraId="73B69F03" w14:textId="77777777">
        <w:trPr>
          <w:trHeight w:val="300"/>
        </w:trPr>
        <w:tc>
          <w:tcPr>
            <w:tcW w:w="254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00" w14:textId="77777777">
            <w:pPr>
              <w:spacing w:after="0" w:line="240" w:lineRule="auto"/>
              <w:rPr>
                <w:rFonts w:eastAsia="Times New Roman" w:cs="Calibri"/>
                <w:color w:val="000000"/>
                <w:lang w:eastAsia="en-AU"/>
              </w:rPr>
            </w:pPr>
            <w:r>
              <w:rPr>
                <w:rFonts w:eastAsia="Times New Roman" w:cs="Calibri"/>
                <w:color w:val="000000"/>
                <w:lang w:eastAsia="en-AU"/>
              </w:rPr>
              <w:t>Visited - P14</w:t>
            </w:r>
          </w:p>
        </w:tc>
        <w:tc>
          <w:tcPr>
            <w:tcW w:w="184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01" w14:textId="77777777">
            <w:pPr>
              <w:spacing w:after="0" w:line="240" w:lineRule="auto"/>
              <w:rPr>
                <w:rFonts w:eastAsia="Times New Roman" w:cs="Calibri"/>
                <w:color w:val="000000"/>
                <w:lang w:eastAsia="en-AU"/>
              </w:rPr>
            </w:pPr>
            <w:r>
              <w:rPr>
                <w:rFonts w:eastAsia="Times New Roman" w:cs="Calibri"/>
                <w:color w:val="000000"/>
                <w:lang w:eastAsia="en-AU"/>
              </w:rPr>
              <w:t>C2</w:t>
            </w:r>
          </w:p>
        </w:tc>
        <w:tc>
          <w:tcPr>
            <w:tcW w:w="10349"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3C6139" w14:paraId="73B69F02" w14:textId="77777777">
            <w:pPr>
              <w:spacing w:after="0" w:line="240" w:lineRule="auto"/>
              <w:rPr>
                <w:rFonts w:eastAsia="Times New Roman" w:cs="Calibri"/>
                <w:color w:val="000000"/>
                <w:lang w:eastAsia="en-AU"/>
              </w:rPr>
            </w:pPr>
          </w:p>
        </w:tc>
      </w:tr>
      <w:tr w:rsidR="003C6139" w14:paraId="73B69F07" w14:textId="77777777">
        <w:trPr>
          <w:trHeight w:val="300"/>
        </w:trPr>
        <w:tc>
          <w:tcPr>
            <w:tcW w:w="254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04" w14:textId="77777777">
            <w:pPr>
              <w:spacing w:after="0" w:line="240" w:lineRule="auto"/>
              <w:rPr>
                <w:rFonts w:eastAsia="Times New Roman" w:cs="Calibri"/>
                <w:color w:val="000000"/>
                <w:lang w:eastAsia="en-AU"/>
              </w:rPr>
            </w:pPr>
            <w:r>
              <w:rPr>
                <w:rFonts w:eastAsia="Times New Roman" w:cs="Calibri"/>
                <w:color w:val="000000"/>
                <w:lang w:eastAsia="en-AU"/>
              </w:rPr>
              <w:t>Visited - P19</w:t>
            </w:r>
          </w:p>
        </w:tc>
        <w:tc>
          <w:tcPr>
            <w:tcW w:w="184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05" w14:textId="77777777">
            <w:pPr>
              <w:spacing w:after="0" w:line="240" w:lineRule="auto"/>
              <w:rPr>
                <w:rFonts w:eastAsia="Times New Roman" w:cs="Calibri"/>
                <w:color w:val="000000"/>
                <w:lang w:eastAsia="en-AU"/>
              </w:rPr>
            </w:pPr>
            <w:r>
              <w:rPr>
                <w:rFonts w:eastAsia="Times New Roman" w:cs="Calibri"/>
                <w:color w:val="000000"/>
                <w:lang w:eastAsia="en-AU"/>
              </w:rPr>
              <w:t>C2</w:t>
            </w:r>
          </w:p>
        </w:tc>
        <w:tc>
          <w:tcPr>
            <w:tcW w:w="10349"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06" w14:textId="77777777">
            <w:pPr>
              <w:spacing w:after="0" w:line="240" w:lineRule="auto"/>
              <w:rPr>
                <w:rFonts w:eastAsia="Times New Roman" w:cs="Calibri"/>
                <w:color w:val="000000"/>
                <w:lang w:eastAsia="en-AU"/>
              </w:rPr>
            </w:pPr>
            <w:r>
              <w:rPr>
                <w:rFonts w:eastAsia="Times New Roman" w:cs="Calibri"/>
                <w:color w:val="000000"/>
                <w:lang w:eastAsia="en-AU"/>
              </w:rPr>
              <w:t>P15, P17, P18, P21, P22, P24, P8</w:t>
            </w:r>
          </w:p>
        </w:tc>
      </w:tr>
      <w:tr w:rsidR="003C6139" w14:paraId="73B69F0B" w14:textId="77777777">
        <w:trPr>
          <w:trHeight w:val="300"/>
        </w:trPr>
        <w:tc>
          <w:tcPr>
            <w:tcW w:w="254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08" w14:textId="77777777">
            <w:pPr>
              <w:spacing w:after="0" w:line="240" w:lineRule="auto"/>
              <w:rPr>
                <w:rFonts w:eastAsia="Times New Roman" w:cs="Calibri"/>
                <w:color w:val="000000"/>
                <w:lang w:eastAsia="en-AU"/>
              </w:rPr>
            </w:pPr>
            <w:r>
              <w:rPr>
                <w:rFonts w:eastAsia="Times New Roman" w:cs="Calibri"/>
                <w:color w:val="000000"/>
                <w:lang w:eastAsia="en-AU"/>
              </w:rPr>
              <w:t>Visited - P23</w:t>
            </w:r>
          </w:p>
        </w:tc>
        <w:tc>
          <w:tcPr>
            <w:tcW w:w="184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09" w14:textId="77777777">
            <w:pPr>
              <w:spacing w:after="0" w:line="240" w:lineRule="auto"/>
              <w:rPr>
                <w:rFonts w:eastAsia="Times New Roman" w:cs="Calibri"/>
                <w:color w:val="000000"/>
                <w:lang w:eastAsia="en-AU"/>
              </w:rPr>
            </w:pPr>
            <w:r>
              <w:rPr>
                <w:rFonts w:eastAsia="Times New Roman" w:cs="Calibri"/>
                <w:color w:val="000000"/>
                <w:lang w:eastAsia="en-AU"/>
              </w:rPr>
              <w:t>C2</w:t>
            </w:r>
          </w:p>
        </w:tc>
        <w:tc>
          <w:tcPr>
            <w:tcW w:w="10349"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0A" w14:textId="77777777">
            <w:pPr>
              <w:spacing w:after="0" w:line="240" w:lineRule="auto"/>
              <w:rPr>
                <w:rFonts w:eastAsia="Times New Roman" w:cs="Calibri"/>
                <w:color w:val="000000"/>
                <w:lang w:eastAsia="en-AU"/>
              </w:rPr>
            </w:pPr>
            <w:r>
              <w:rPr>
                <w:rFonts w:eastAsia="Times New Roman" w:cs="Calibri"/>
                <w:color w:val="000000"/>
                <w:lang w:eastAsia="en-AU"/>
              </w:rPr>
              <w:t>P32, P33, P34, P35, P36, P37</w:t>
            </w:r>
          </w:p>
        </w:tc>
      </w:tr>
      <w:tr w:rsidR="003C6139" w14:paraId="73B69F0F" w14:textId="77777777">
        <w:trPr>
          <w:trHeight w:val="300"/>
        </w:trPr>
        <w:tc>
          <w:tcPr>
            <w:tcW w:w="254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0C" w14:textId="77777777">
            <w:pPr>
              <w:spacing w:after="0" w:line="240" w:lineRule="auto"/>
              <w:rPr>
                <w:rFonts w:eastAsia="Times New Roman" w:cs="Calibri"/>
                <w:color w:val="000000"/>
                <w:lang w:eastAsia="en-AU"/>
              </w:rPr>
            </w:pPr>
            <w:r>
              <w:rPr>
                <w:rFonts w:eastAsia="Times New Roman" w:cs="Calibri"/>
                <w:color w:val="000000"/>
                <w:lang w:eastAsia="en-AU"/>
              </w:rPr>
              <w:t>Visited - P29</w:t>
            </w:r>
          </w:p>
        </w:tc>
        <w:tc>
          <w:tcPr>
            <w:tcW w:w="184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0D" w14:textId="77777777">
            <w:pPr>
              <w:spacing w:after="0" w:line="240" w:lineRule="auto"/>
              <w:rPr>
                <w:rFonts w:eastAsia="Times New Roman" w:cs="Calibri"/>
                <w:color w:val="000000"/>
                <w:lang w:eastAsia="en-AU"/>
              </w:rPr>
            </w:pPr>
            <w:r>
              <w:rPr>
                <w:rFonts w:eastAsia="Times New Roman" w:cs="Calibri"/>
                <w:color w:val="000000"/>
                <w:lang w:eastAsia="en-AU"/>
              </w:rPr>
              <w:t>C2</w:t>
            </w:r>
          </w:p>
        </w:tc>
        <w:tc>
          <w:tcPr>
            <w:tcW w:w="10349"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3C6139" w14:paraId="73B69F0E" w14:textId="77777777">
            <w:pPr>
              <w:spacing w:after="0" w:line="240" w:lineRule="auto"/>
              <w:rPr>
                <w:rFonts w:eastAsia="Times New Roman" w:cs="Calibri"/>
                <w:color w:val="000000"/>
                <w:lang w:eastAsia="en-AU"/>
              </w:rPr>
            </w:pPr>
          </w:p>
        </w:tc>
      </w:tr>
      <w:tr w:rsidR="003C6139" w14:paraId="73B69F13" w14:textId="77777777">
        <w:trPr>
          <w:trHeight w:val="300"/>
        </w:trPr>
        <w:tc>
          <w:tcPr>
            <w:tcW w:w="254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10" w14:textId="77777777">
            <w:pPr>
              <w:spacing w:after="0" w:line="240" w:lineRule="auto"/>
              <w:rPr>
                <w:rFonts w:eastAsia="Times New Roman" w:cs="Calibri"/>
                <w:color w:val="000000"/>
                <w:lang w:eastAsia="en-AU"/>
              </w:rPr>
            </w:pPr>
            <w:r>
              <w:rPr>
                <w:rFonts w:eastAsia="Times New Roman" w:cs="Calibri"/>
                <w:color w:val="000000"/>
                <w:lang w:eastAsia="en-AU"/>
              </w:rPr>
              <w:t>Visited - P9</w:t>
            </w:r>
          </w:p>
        </w:tc>
        <w:tc>
          <w:tcPr>
            <w:tcW w:w="184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11" w14:textId="77777777">
            <w:pPr>
              <w:spacing w:after="0" w:line="240" w:lineRule="auto"/>
              <w:rPr>
                <w:rFonts w:eastAsia="Times New Roman" w:cs="Calibri"/>
                <w:color w:val="000000"/>
                <w:lang w:eastAsia="en-AU"/>
              </w:rPr>
            </w:pPr>
            <w:r>
              <w:rPr>
                <w:rFonts w:eastAsia="Times New Roman" w:cs="Calibri"/>
                <w:color w:val="000000"/>
                <w:lang w:eastAsia="en-AU"/>
              </w:rPr>
              <w:t>C2</w:t>
            </w:r>
          </w:p>
        </w:tc>
        <w:tc>
          <w:tcPr>
            <w:tcW w:w="10349"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12" w14:textId="77777777">
            <w:pPr>
              <w:spacing w:after="0" w:line="240" w:lineRule="auto"/>
              <w:rPr>
                <w:rFonts w:eastAsia="Times New Roman" w:cs="Calibri"/>
                <w:color w:val="000000"/>
                <w:lang w:eastAsia="en-AU"/>
              </w:rPr>
            </w:pPr>
            <w:r>
              <w:rPr>
                <w:rFonts w:eastAsia="Times New Roman" w:cs="Calibri"/>
                <w:color w:val="000000"/>
                <w:lang w:eastAsia="en-AU"/>
              </w:rPr>
              <w:t>P10, P11, P17, P20, P3, P5, P6, P7</w:t>
            </w:r>
          </w:p>
        </w:tc>
      </w:tr>
      <w:tr w:rsidR="003C6139" w14:paraId="73B69F17" w14:textId="77777777">
        <w:trPr>
          <w:trHeight w:val="300"/>
        </w:trPr>
        <w:tc>
          <w:tcPr>
            <w:tcW w:w="254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14" w14:textId="77777777">
            <w:pPr>
              <w:spacing w:after="0" w:line="240" w:lineRule="auto"/>
              <w:rPr>
                <w:rFonts w:eastAsia="Times New Roman" w:cs="Calibri"/>
                <w:color w:val="000000"/>
                <w:lang w:eastAsia="en-AU"/>
              </w:rPr>
            </w:pPr>
            <w:r>
              <w:rPr>
                <w:rFonts w:eastAsia="Times New Roman" w:cs="Calibri"/>
                <w:color w:val="000000"/>
                <w:lang w:eastAsia="en-AU"/>
              </w:rPr>
              <w:t>Visited - P36</w:t>
            </w:r>
          </w:p>
        </w:tc>
        <w:tc>
          <w:tcPr>
            <w:tcW w:w="184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15" w14:textId="77777777">
            <w:pPr>
              <w:spacing w:after="0" w:line="240" w:lineRule="auto"/>
              <w:rPr>
                <w:rFonts w:eastAsia="Times New Roman" w:cs="Calibri"/>
                <w:color w:val="000000"/>
                <w:lang w:eastAsia="en-AU"/>
              </w:rPr>
            </w:pPr>
            <w:r>
              <w:rPr>
                <w:rFonts w:eastAsia="Times New Roman" w:cs="Calibri"/>
                <w:color w:val="000000"/>
                <w:lang w:eastAsia="en-AU"/>
              </w:rPr>
              <w:t>C3</w:t>
            </w:r>
          </w:p>
        </w:tc>
        <w:tc>
          <w:tcPr>
            <w:tcW w:w="10349"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16" w14:textId="77777777">
            <w:pPr>
              <w:spacing w:after="0" w:line="240" w:lineRule="auto"/>
              <w:rPr>
                <w:rFonts w:eastAsia="Times New Roman" w:cs="Calibri"/>
                <w:color w:val="000000"/>
                <w:lang w:eastAsia="en-AU"/>
              </w:rPr>
            </w:pPr>
            <w:r>
              <w:rPr>
                <w:rFonts w:eastAsia="Times New Roman" w:cs="Calibri"/>
                <w:color w:val="000000"/>
                <w:lang w:eastAsia="en-AU"/>
              </w:rPr>
              <w:t>P38</w:t>
            </w:r>
          </w:p>
        </w:tc>
      </w:tr>
      <w:tr w:rsidR="003C6139" w14:paraId="73B69F1B" w14:textId="77777777">
        <w:trPr>
          <w:trHeight w:val="300"/>
        </w:trPr>
        <w:tc>
          <w:tcPr>
            <w:tcW w:w="254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18" w14:textId="77777777">
            <w:pPr>
              <w:spacing w:after="0" w:line="240" w:lineRule="auto"/>
              <w:rPr>
                <w:rFonts w:eastAsia="Times New Roman" w:cs="Calibri"/>
                <w:color w:val="000000"/>
                <w:lang w:eastAsia="en-AU"/>
              </w:rPr>
            </w:pPr>
            <w:r>
              <w:rPr>
                <w:rFonts w:eastAsia="Times New Roman" w:cs="Calibri"/>
                <w:color w:val="000000"/>
                <w:lang w:eastAsia="en-AU"/>
              </w:rPr>
              <w:t>Visited - P37</w:t>
            </w:r>
          </w:p>
        </w:tc>
        <w:tc>
          <w:tcPr>
            <w:tcW w:w="184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19" w14:textId="77777777">
            <w:pPr>
              <w:spacing w:after="0" w:line="240" w:lineRule="auto"/>
              <w:rPr>
                <w:rFonts w:eastAsia="Times New Roman" w:cs="Calibri"/>
                <w:color w:val="000000"/>
                <w:lang w:eastAsia="en-AU"/>
              </w:rPr>
            </w:pPr>
            <w:r>
              <w:rPr>
                <w:rFonts w:eastAsia="Times New Roman" w:cs="Calibri"/>
                <w:color w:val="000000"/>
                <w:lang w:eastAsia="en-AU"/>
              </w:rPr>
              <w:t>C3</w:t>
            </w:r>
          </w:p>
        </w:tc>
        <w:tc>
          <w:tcPr>
            <w:tcW w:w="10349"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1A" w14:textId="77777777">
            <w:pPr>
              <w:spacing w:after="0" w:line="240" w:lineRule="auto"/>
              <w:rPr>
                <w:rFonts w:eastAsia="Times New Roman" w:cs="Calibri"/>
                <w:color w:val="000000"/>
                <w:lang w:eastAsia="en-AU"/>
              </w:rPr>
            </w:pPr>
            <w:r>
              <w:rPr>
                <w:rFonts w:eastAsia="Times New Roman" w:cs="Calibri"/>
                <w:color w:val="000000"/>
                <w:lang w:eastAsia="en-AU"/>
              </w:rPr>
              <w:t>P39, P40, P41, P42, P43, P44</w:t>
            </w:r>
          </w:p>
        </w:tc>
      </w:tr>
      <w:tr w:rsidR="003C6139" w14:paraId="73B69F1F" w14:textId="77777777">
        <w:trPr>
          <w:trHeight w:val="300"/>
        </w:trPr>
        <w:tc>
          <w:tcPr>
            <w:tcW w:w="254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1C" w14:textId="77777777">
            <w:pPr>
              <w:spacing w:after="0" w:line="240" w:lineRule="auto"/>
              <w:rPr>
                <w:rFonts w:eastAsia="Times New Roman" w:cs="Calibri"/>
                <w:color w:val="000000"/>
                <w:lang w:eastAsia="en-AU"/>
              </w:rPr>
            </w:pPr>
            <w:r>
              <w:rPr>
                <w:rFonts w:eastAsia="Times New Roman" w:cs="Calibri"/>
                <w:color w:val="000000"/>
                <w:lang w:eastAsia="en-AU"/>
              </w:rPr>
              <w:t>Visited - P42</w:t>
            </w:r>
          </w:p>
        </w:tc>
        <w:tc>
          <w:tcPr>
            <w:tcW w:w="184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1D" w14:textId="77777777">
            <w:pPr>
              <w:spacing w:after="0" w:line="240" w:lineRule="auto"/>
              <w:rPr>
                <w:rFonts w:eastAsia="Times New Roman" w:cs="Calibri"/>
                <w:color w:val="000000"/>
                <w:lang w:eastAsia="en-AU"/>
              </w:rPr>
            </w:pPr>
            <w:r>
              <w:rPr>
                <w:rFonts w:eastAsia="Times New Roman" w:cs="Calibri"/>
                <w:color w:val="000000"/>
                <w:lang w:eastAsia="en-AU"/>
              </w:rPr>
              <w:t>C3</w:t>
            </w:r>
          </w:p>
        </w:tc>
        <w:tc>
          <w:tcPr>
            <w:tcW w:w="10349"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3C6139" w14:paraId="73B69F1E" w14:textId="77777777">
            <w:pPr>
              <w:spacing w:after="0" w:line="240" w:lineRule="auto"/>
              <w:rPr>
                <w:rFonts w:eastAsia="Times New Roman" w:cs="Calibri"/>
                <w:color w:val="000000"/>
                <w:lang w:eastAsia="en-AU"/>
              </w:rPr>
            </w:pPr>
          </w:p>
        </w:tc>
      </w:tr>
      <w:tr w:rsidR="003C6139" w14:paraId="73B69F23" w14:textId="77777777">
        <w:trPr>
          <w:trHeight w:val="300"/>
        </w:trPr>
        <w:tc>
          <w:tcPr>
            <w:tcW w:w="254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20" w14:textId="77777777">
            <w:pPr>
              <w:spacing w:after="0" w:line="240" w:lineRule="auto"/>
              <w:rPr>
                <w:rFonts w:eastAsia="Times New Roman" w:cs="Calibri"/>
                <w:color w:val="000000"/>
                <w:lang w:eastAsia="en-AU"/>
              </w:rPr>
            </w:pPr>
            <w:r>
              <w:rPr>
                <w:rFonts w:eastAsia="Times New Roman" w:cs="Calibri"/>
                <w:color w:val="000000"/>
                <w:lang w:eastAsia="en-AU"/>
              </w:rPr>
              <w:t>Visited - P1</w:t>
            </w:r>
          </w:p>
        </w:tc>
        <w:tc>
          <w:tcPr>
            <w:tcW w:w="184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21" w14:textId="77777777">
            <w:pPr>
              <w:spacing w:after="0" w:line="240" w:lineRule="auto"/>
              <w:rPr>
                <w:rFonts w:eastAsia="Times New Roman" w:cs="Calibri"/>
                <w:color w:val="000000"/>
                <w:lang w:eastAsia="en-AU"/>
              </w:rPr>
            </w:pPr>
            <w:r>
              <w:rPr>
                <w:rFonts w:eastAsia="Times New Roman" w:cs="Calibri"/>
                <w:color w:val="000000"/>
                <w:lang w:eastAsia="en-AU"/>
              </w:rPr>
              <w:t>DG1</w:t>
            </w:r>
          </w:p>
        </w:tc>
        <w:tc>
          <w:tcPr>
            <w:tcW w:w="10349"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22" w14:textId="77777777">
            <w:pPr>
              <w:spacing w:after="0" w:line="240" w:lineRule="auto"/>
              <w:rPr>
                <w:rFonts w:eastAsia="Times New Roman" w:cs="Calibri"/>
                <w:color w:val="000000"/>
                <w:lang w:eastAsia="en-AU"/>
              </w:rPr>
            </w:pPr>
            <w:r>
              <w:rPr>
                <w:rFonts w:eastAsia="Times New Roman" w:cs="Calibri"/>
                <w:color w:val="000000"/>
                <w:lang w:eastAsia="en-AU"/>
              </w:rPr>
              <w:t>P1</w:t>
            </w:r>
          </w:p>
        </w:tc>
      </w:tr>
      <w:tr w:rsidR="003C6139" w14:paraId="73B69F27" w14:textId="77777777">
        <w:trPr>
          <w:trHeight w:val="300"/>
        </w:trPr>
        <w:tc>
          <w:tcPr>
            <w:tcW w:w="254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24" w14:textId="77777777">
            <w:pPr>
              <w:spacing w:after="0" w:line="240" w:lineRule="auto"/>
              <w:rPr>
                <w:rFonts w:eastAsia="Times New Roman" w:cs="Calibri"/>
                <w:color w:val="000000"/>
                <w:lang w:eastAsia="en-AU"/>
              </w:rPr>
            </w:pPr>
            <w:r>
              <w:rPr>
                <w:rFonts w:eastAsia="Times New Roman" w:cs="Calibri"/>
                <w:color w:val="000000"/>
                <w:lang w:eastAsia="en-AU"/>
              </w:rPr>
              <w:t>Visited - P12</w:t>
            </w:r>
          </w:p>
        </w:tc>
        <w:tc>
          <w:tcPr>
            <w:tcW w:w="184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25" w14:textId="77777777">
            <w:pPr>
              <w:spacing w:after="0" w:line="240" w:lineRule="auto"/>
              <w:rPr>
                <w:rFonts w:eastAsia="Times New Roman" w:cs="Calibri"/>
                <w:color w:val="000000"/>
                <w:lang w:eastAsia="en-AU"/>
              </w:rPr>
            </w:pPr>
            <w:r>
              <w:rPr>
                <w:rFonts w:eastAsia="Times New Roman" w:cs="Calibri"/>
                <w:color w:val="000000"/>
                <w:lang w:eastAsia="en-AU"/>
              </w:rPr>
              <w:t>DG1</w:t>
            </w:r>
          </w:p>
        </w:tc>
        <w:tc>
          <w:tcPr>
            <w:tcW w:w="10349"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26" w14:textId="77777777">
            <w:pPr>
              <w:spacing w:after="0" w:line="240" w:lineRule="auto"/>
              <w:rPr>
                <w:rFonts w:eastAsia="Times New Roman" w:cs="Calibri"/>
                <w:color w:val="000000"/>
                <w:lang w:eastAsia="en-AU"/>
              </w:rPr>
            </w:pPr>
            <w:r>
              <w:rPr>
                <w:rFonts w:eastAsia="Times New Roman" w:cs="Calibri"/>
                <w:color w:val="000000"/>
                <w:lang w:eastAsia="en-AU"/>
              </w:rPr>
              <w:t>P12, P2</w:t>
            </w:r>
          </w:p>
        </w:tc>
      </w:tr>
      <w:tr w:rsidR="003C6139" w14:paraId="73B69F2B" w14:textId="77777777">
        <w:trPr>
          <w:trHeight w:val="300"/>
        </w:trPr>
        <w:tc>
          <w:tcPr>
            <w:tcW w:w="254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28" w14:textId="77777777">
            <w:pPr>
              <w:spacing w:after="0" w:line="240" w:lineRule="auto"/>
              <w:rPr>
                <w:rFonts w:eastAsia="Times New Roman" w:cs="Calibri"/>
                <w:color w:val="000000"/>
                <w:lang w:eastAsia="en-AU"/>
              </w:rPr>
            </w:pPr>
            <w:r>
              <w:rPr>
                <w:rFonts w:eastAsia="Times New Roman" w:cs="Calibri"/>
                <w:color w:val="000000"/>
                <w:lang w:eastAsia="en-AU"/>
              </w:rPr>
              <w:t>Visited - P37</w:t>
            </w:r>
          </w:p>
        </w:tc>
        <w:tc>
          <w:tcPr>
            <w:tcW w:w="184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29" w14:textId="77777777">
            <w:pPr>
              <w:spacing w:after="0" w:line="240" w:lineRule="auto"/>
              <w:rPr>
                <w:rFonts w:eastAsia="Times New Roman" w:cs="Calibri"/>
                <w:color w:val="000000"/>
                <w:lang w:eastAsia="en-AU"/>
              </w:rPr>
            </w:pPr>
            <w:r>
              <w:rPr>
                <w:rFonts w:eastAsia="Times New Roman" w:cs="Calibri"/>
                <w:color w:val="000000"/>
                <w:lang w:eastAsia="en-AU"/>
              </w:rPr>
              <w:t>DW3</w:t>
            </w:r>
          </w:p>
        </w:tc>
        <w:tc>
          <w:tcPr>
            <w:tcW w:w="10349"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2A" w14:textId="77777777">
            <w:pPr>
              <w:spacing w:after="0" w:line="240" w:lineRule="auto"/>
              <w:rPr>
                <w:rFonts w:eastAsia="Times New Roman" w:cs="Calibri"/>
                <w:color w:val="000000"/>
                <w:lang w:eastAsia="en-AU"/>
              </w:rPr>
            </w:pPr>
            <w:r>
              <w:rPr>
                <w:rFonts w:eastAsia="Times New Roman" w:cs="Calibri"/>
                <w:color w:val="000000"/>
                <w:lang w:eastAsia="en-AU"/>
              </w:rPr>
              <w:t>River1</w:t>
            </w:r>
          </w:p>
        </w:tc>
      </w:tr>
      <w:tr w:rsidR="003C6139" w14:paraId="73B69F2F" w14:textId="77777777">
        <w:trPr>
          <w:trHeight w:val="300"/>
        </w:trPr>
        <w:tc>
          <w:tcPr>
            <w:tcW w:w="254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2C" w14:textId="77777777">
            <w:pPr>
              <w:spacing w:after="0" w:line="240" w:lineRule="auto"/>
              <w:rPr>
                <w:rFonts w:eastAsia="Times New Roman" w:cs="Calibri"/>
                <w:color w:val="000000"/>
                <w:lang w:eastAsia="en-AU"/>
              </w:rPr>
            </w:pPr>
            <w:r>
              <w:rPr>
                <w:rFonts w:eastAsia="Times New Roman" w:cs="Calibri"/>
                <w:color w:val="000000"/>
                <w:lang w:eastAsia="en-AU"/>
              </w:rPr>
              <w:t>Visited - River2</w:t>
            </w:r>
          </w:p>
        </w:tc>
        <w:tc>
          <w:tcPr>
            <w:tcW w:w="184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2D" w14:textId="77777777">
            <w:pPr>
              <w:spacing w:after="0" w:line="240" w:lineRule="auto"/>
              <w:rPr>
                <w:rFonts w:eastAsia="Times New Roman" w:cs="Calibri"/>
                <w:color w:val="000000"/>
                <w:lang w:eastAsia="en-AU"/>
              </w:rPr>
            </w:pPr>
            <w:r>
              <w:rPr>
                <w:rFonts w:eastAsia="Times New Roman" w:cs="Calibri"/>
                <w:color w:val="000000"/>
                <w:lang w:eastAsia="en-AU"/>
              </w:rPr>
              <w:t>DW3</w:t>
            </w:r>
          </w:p>
        </w:tc>
        <w:tc>
          <w:tcPr>
            <w:tcW w:w="10349"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2E" w14:textId="77777777">
            <w:pPr>
              <w:spacing w:after="0" w:line="240" w:lineRule="auto"/>
              <w:rPr>
                <w:rFonts w:eastAsia="Times New Roman" w:cs="Calibri"/>
                <w:color w:val="000000"/>
                <w:lang w:eastAsia="en-AU"/>
              </w:rPr>
            </w:pPr>
            <w:r>
              <w:rPr>
                <w:rFonts w:eastAsia="Times New Roman" w:cs="Calibri"/>
                <w:color w:val="000000"/>
                <w:lang w:eastAsia="en-AU"/>
              </w:rPr>
              <w:t>P14, P2, P28, P9, River1</w:t>
            </w:r>
          </w:p>
        </w:tc>
      </w:tr>
      <w:tr w:rsidR="003C6139" w14:paraId="73B69F33" w14:textId="77777777">
        <w:trPr>
          <w:trHeight w:val="300"/>
        </w:trPr>
        <w:tc>
          <w:tcPr>
            <w:tcW w:w="254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30" w14:textId="77777777">
            <w:pPr>
              <w:spacing w:after="0" w:line="240" w:lineRule="auto"/>
              <w:rPr>
                <w:rFonts w:eastAsia="Times New Roman" w:cs="Calibri"/>
                <w:color w:val="000000"/>
                <w:lang w:eastAsia="en-AU"/>
              </w:rPr>
            </w:pPr>
            <w:r>
              <w:rPr>
                <w:rFonts w:eastAsia="Times New Roman" w:cs="Calibri"/>
                <w:color w:val="000000"/>
                <w:lang w:eastAsia="en-AU"/>
              </w:rPr>
              <w:t>Visited - P10</w:t>
            </w:r>
          </w:p>
        </w:tc>
        <w:tc>
          <w:tcPr>
            <w:tcW w:w="184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31" w14:textId="77777777">
            <w:pPr>
              <w:spacing w:after="0" w:line="240" w:lineRule="auto"/>
              <w:rPr>
                <w:rFonts w:eastAsia="Times New Roman" w:cs="Calibri"/>
                <w:color w:val="000000"/>
                <w:lang w:eastAsia="en-AU"/>
              </w:rPr>
            </w:pPr>
            <w:r>
              <w:rPr>
                <w:rFonts w:eastAsia="Times New Roman" w:cs="Calibri"/>
                <w:color w:val="000000"/>
                <w:lang w:eastAsia="en-AU"/>
              </w:rPr>
              <w:t>EWV3</w:t>
            </w:r>
          </w:p>
        </w:tc>
        <w:tc>
          <w:tcPr>
            <w:tcW w:w="10349"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32" w14:textId="77777777">
            <w:pPr>
              <w:spacing w:after="0" w:line="240" w:lineRule="auto"/>
              <w:rPr>
                <w:rFonts w:eastAsia="Times New Roman" w:cs="Calibri"/>
                <w:color w:val="000000"/>
                <w:lang w:eastAsia="en-AU"/>
              </w:rPr>
            </w:pPr>
            <w:r>
              <w:rPr>
                <w:rFonts w:eastAsia="Times New Roman" w:cs="Calibri"/>
                <w:color w:val="000000"/>
                <w:lang w:eastAsia="en-AU"/>
              </w:rPr>
              <w:t>P26</w:t>
            </w:r>
          </w:p>
        </w:tc>
      </w:tr>
      <w:tr w:rsidR="003C6139" w14:paraId="73B69F37" w14:textId="77777777">
        <w:trPr>
          <w:trHeight w:val="300"/>
        </w:trPr>
        <w:tc>
          <w:tcPr>
            <w:tcW w:w="254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34" w14:textId="77777777">
            <w:pPr>
              <w:spacing w:after="0" w:line="240" w:lineRule="auto"/>
              <w:rPr>
                <w:rFonts w:eastAsia="Times New Roman" w:cs="Calibri"/>
                <w:color w:val="000000"/>
                <w:lang w:eastAsia="en-AU"/>
              </w:rPr>
            </w:pPr>
            <w:r>
              <w:rPr>
                <w:rFonts w:eastAsia="Times New Roman" w:cs="Calibri"/>
                <w:color w:val="000000"/>
                <w:lang w:eastAsia="en-AU"/>
              </w:rPr>
              <w:t>Visited - P17</w:t>
            </w:r>
          </w:p>
        </w:tc>
        <w:tc>
          <w:tcPr>
            <w:tcW w:w="184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35" w14:textId="77777777">
            <w:pPr>
              <w:spacing w:after="0" w:line="240" w:lineRule="auto"/>
              <w:rPr>
                <w:rFonts w:eastAsia="Times New Roman" w:cs="Calibri"/>
                <w:color w:val="000000"/>
                <w:lang w:eastAsia="en-AU"/>
              </w:rPr>
            </w:pPr>
            <w:r>
              <w:rPr>
                <w:rFonts w:eastAsia="Times New Roman" w:cs="Calibri"/>
                <w:color w:val="000000"/>
                <w:lang w:eastAsia="en-AU"/>
              </w:rPr>
              <w:t>EWV3</w:t>
            </w:r>
          </w:p>
        </w:tc>
        <w:tc>
          <w:tcPr>
            <w:tcW w:w="10349"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3C6139" w14:paraId="73B69F36" w14:textId="77777777">
            <w:pPr>
              <w:spacing w:after="0" w:line="240" w:lineRule="auto"/>
              <w:rPr>
                <w:rFonts w:eastAsia="Times New Roman" w:cs="Calibri"/>
                <w:color w:val="000000"/>
                <w:lang w:eastAsia="en-AU"/>
              </w:rPr>
            </w:pPr>
          </w:p>
        </w:tc>
      </w:tr>
      <w:tr w:rsidR="003C6139" w14:paraId="73B69F3B" w14:textId="77777777">
        <w:trPr>
          <w:trHeight w:val="300"/>
        </w:trPr>
        <w:tc>
          <w:tcPr>
            <w:tcW w:w="254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38" w14:textId="77777777">
            <w:pPr>
              <w:spacing w:after="0" w:line="240" w:lineRule="auto"/>
              <w:rPr>
                <w:rFonts w:eastAsia="Times New Roman" w:cs="Calibri"/>
                <w:color w:val="000000"/>
                <w:lang w:eastAsia="en-AU"/>
              </w:rPr>
            </w:pPr>
            <w:r>
              <w:rPr>
                <w:rFonts w:eastAsia="Times New Roman" w:cs="Calibri"/>
                <w:color w:val="000000"/>
                <w:lang w:eastAsia="en-AU"/>
              </w:rPr>
              <w:t>Visited - P23</w:t>
            </w:r>
          </w:p>
        </w:tc>
        <w:tc>
          <w:tcPr>
            <w:tcW w:w="184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39" w14:textId="77777777">
            <w:pPr>
              <w:spacing w:after="0" w:line="240" w:lineRule="auto"/>
              <w:rPr>
                <w:rFonts w:eastAsia="Times New Roman" w:cs="Calibri"/>
                <w:color w:val="000000"/>
                <w:lang w:eastAsia="en-AU"/>
              </w:rPr>
            </w:pPr>
            <w:r>
              <w:rPr>
                <w:rFonts w:eastAsia="Times New Roman" w:cs="Calibri"/>
                <w:color w:val="000000"/>
                <w:lang w:eastAsia="en-AU"/>
              </w:rPr>
              <w:t>EWV3</w:t>
            </w:r>
          </w:p>
        </w:tc>
        <w:tc>
          <w:tcPr>
            <w:tcW w:w="10349"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3C6139" w14:paraId="73B69F3A" w14:textId="77777777">
            <w:pPr>
              <w:spacing w:after="0" w:line="240" w:lineRule="auto"/>
              <w:rPr>
                <w:rFonts w:eastAsia="Times New Roman" w:cs="Calibri"/>
                <w:color w:val="000000"/>
                <w:lang w:eastAsia="en-AU"/>
              </w:rPr>
            </w:pPr>
          </w:p>
        </w:tc>
      </w:tr>
      <w:tr w:rsidR="003C6139" w14:paraId="73B69F3F" w14:textId="77777777">
        <w:trPr>
          <w:trHeight w:val="300"/>
        </w:trPr>
        <w:tc>
          <w:tcPr>
            <w:tcW w:w="254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3C" w14:textId="77777777">
            <w:pPr>
              <w:spacing w:after="0" w:line="240" w:lineRule="auto"/>
              <w:rPr>
                <w:rFonts w:eastAsia="Times New Roman" w:cs="Calibri"/>
                <w:color w:val="000000"/>
                <w:lang w:eastAsia="en-AU"/>
              </w:rPr>
            </w:pPr>
            <w:r>
              <w:rPr>
                <w:rFonts w:eastAsia="Times New Roman" w:cs="Calibri"/>
                <w:color w:val="000000"/>
                <w:lang w:eastAsia="en-AU"/>
              </w:rPr>
              <w:t>Visited - P27</w:t>
            </w:r>
          </w:p>
        </w:tc>
        <w:tc>
          <w:tcPr>
            <w:tcW w:w="184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3D" w14:textId="77777777">
            <w:pPr>
              <w:spacing w:after="0" w:line="240" w:lineRule="auto"/>
              <w:rPr>
                <w:rFonts w:eastAsia="Times New Roman" w:cs="Calibri"/>
                <w:color w:val="000000"/>
                <w:lang w:eastAsia="en-AU"/>
              </w:rPr>
            </w:pPr>
            <w:r>
              <w:rPr>
                <w:rFonts w:eastAsia="Times New Roman" w:cs="Calibri"/>
                <w:color w:val="000000"/>
                <w:lang w:eastAsia="en-AU"/>
              </w:rPr>
              <w:t>EWV3</w:t>
            </w:r>
          </w:p>
        </w:tc>
        <w:tc>
          <w:tcPr>
            <w:tcW w:w="10349"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3E" w14:textId="77777777">
            <w:pPr>
              <w:spacing w:after="0" w:line="240" w:lineRule="auto"/>
              <w:rPr>
                <w:rFonts w:eastAsia="Times New Roman" w:cs="Calibri"/>
                <w:color w:val="000000"/>
                <w:lang w:eastAsia="en-AU"/>
              </w:rPr>
            </w:pPr>
            <w:r>
              <w:rPr>
                <w:rFonts w:eastAsia="Times New Roman" w:cs="Calibri"/>
                <w:color w:val="000000"/>
                <w:lang w:eastAsia="en-AU"/>
              </w:rPr>
              <w:t>P25</w:t>
            </w:r>
          </w:p>
        </w:tc>
      </w:tr>
      <w:tr w:rsidR="003C6139" w14:paraId="73B69F43" w14:textId="77777777">
        <w:trPr>
          <w:trHeight w:val="300"/>
        </w:trPr>
        <w:tc>
          <w:tcPr>
            <w:tcW w:w="254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40" w14:textId="77777777">
            <w:pPr>
              <w:spacing w:after="0" w:line="240" w:lineRule="auto"/>
              <w:rPr>
                <w:rFonts w:eastAsia="Times New Roman" w:cs="Calibri"/>
                <w:color w:val="000000"/>
                <w:lang w:eastAsia="en-AU"/>
              </w:rPr>
            </w:pPr>
            <w:r>
              <w:rPr>
                <w:rFonts w:eastAsia="Times New Roman" w:cs="Calibri"/>
                <w:color w:val="000000"/>
                <w:lang w:eastAsia="en-AU"/>
              </w:rPr>
              <w:t>Visited - P28</w:t>
            </w:r>
          </w:p>
        </w:tc>
        <w:tc>
          <w:tcPr>
            <w:tcW w:w="184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41" w14:textId="77777777">
            <w:pPr>
              <w:spacing w:after="0" w:line="240" w:lineRule="auto"/>
              <w:rPr>
                <w:rFonts w:eastAsia="Times New Roman" w:cs="Calibri"/>
                <w:color w:val="000000"/>
                <w:lang w:eastAsia="en-AU"/>
              </w:rPr>
            </w:pPr>
            <w:r>
              <w:rPr>
                <w:rFonts w:eastAsia="Times New Roman" w:cs="Calibri"/>
                <w:color w:val="000000"/>
                <w:lang w:eastAsia="en-AU"/>
              </w:rPr>
              <w:t>EWV3</w:t>
            </w:r>
          </w:p>
        </w:tc>
        <w:tc>
          <w:tcPr>
            <w:tcW w:w="10349"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42" w14:textId="77777777">
            <w:pPr>
              <w:spacing w:after="0" w:line="240" w:lineRule="auto"/>
              <w:rPr>
                <w:rFonts w:eastAsia="Times New Roman" w:cs="Calibri"/>
                <w:color w:val="000000"/>
                <w:lang w:eastAsia="en-AU"/>
              </w:rPr>
            </w:pPr>
            <w:r>
              <w:rPr>
                <w:rFonts w:eastAsia="Times New Roman" w:cs="Calibri"/>
                <w:color w:val="000000"/>
                <w:lang w:eastAsia="en-AU"/>
              </w:rPr>
              <w:t>P29</w:t>
            </w:r>
          </w:p>
        </w:tc>
      </w:tr>
      <w:tr w:rsidR="003C6139" w14:paraId="73B69F47" w14:textId="77777777">
        <w:trPr>
          <w:trHeight w:val="300"/>
        </w:trPr>
        <w:tc>
          <w:tcPr>
            <w:tcW w:w="254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44" w14:textId="77777777">
            <w:pPr>
              <w:spacing w:after="0" w:line="240" w:lineRule="auto"/>
              <w:rPr>
                <w:rFonts w:eastAsia="Times New Roman" w:cs="Calibri"/>
                <w:color w:val="000000"/>
                <w:lang w:eastAsia="en-AU"/>
              </w:rPr>
            </w:pPr>
            <w:r>
              <w:rPr>
                <w:rFonts w:eastAsia="Times New Roman" w:cs="Calibri"/>
                <w:color w:val="000000"/>
                <w:lang w:eastAsia="en-AU"/>
              </w:rPr>
              <w:t>Visited - P23</w:t>
            </w:r>
          </w:p>
        </w:tc>
        <w:tc>
          <w:tcPr>
            <w:tcW w:w="184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45" w14:textId="77777777">
            <w:pPr>
              <w:spacing w:after="0" w:line="240" w:lineRule="auto"/>
              <w:rPr>
                <w:rFonts w:eastAsia="Times New Roman" w:cs="Calibri"/>
                <w:color w:val="000000"/>
                <w:lang w:eastAsia="en-AU"/>
              </w:rPr>
            </w:pPr>
            <w:r>
              <w:rPr>
                <w:rFonts w:eastAsia="Times New Roman" w:cs="Calibri"/>
                <w:color w:val="000000"/>
                <w:lang w:eastAsia="en-AU"/>
              </w:rPr>
              <w:t>MG5</w:t>
            </w:r>
          </w:p>
        </w:tc>
        <w:tc>
          <w:tcPr>
            <w:tcW w:w="10349"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46" w14:textId="77777777">
            <w:pPr>
              <w:spacing w:after="0" w:line="240" w:lineRule="auto"/>
              <w:rPr>
                <w:rFonts w:eastAsia="Times New Roman" w:cs="Calibri"/>
                <w:color w:val="000000"/>
                <w:lang w:eastAsia="en-AU"/>
              </w:rPr>
            </w:pPr>
            <w:r>
              <w:rPr>
                <w:rFonts w:eastAsia="Times New Roman" w:cs="Calibri"/>
                <w:color w:val="000000"/>
                <w:lang w:eastAsia="en-AU"/>
              </w:rPr>
              <w:t>P28, P30, River1, River2</w:t>
            </w:r>
          </w:p>
        </w:tc>
      </w:tr>
      <w:tr w:rsidR="003C6139" w14:paraId="73B69F4B" w14:textId="77777777">
        <w:trPr>
          <w:trHeight w:val="300"/>
        </w:trPr>
        <w:tc>
          <w:tcPr>
            <w:tcW w:w="254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48" w14:textId="77777777">
            <w:pPr>
              <w:spacing w:after="0" w:line="240" w:lineRule="auto"/>
              <w:rPr>
                <w:rFonts w:eastAsia="Times New Roman" w:cs="Calibri"/>
                <w:color w:val="000000"/>
                <w:lang w:eastAsia="en-AU"/>
              </w:rPr>
            </w:pPr>
            <w:r>
              <w:rPr>
                <w:rFonts w:eastAsia="Times New Roman" w:cs="Calibri"/>
                <w:color w:val="000000"/>
                <w:lang w:eastAsia="en-AU"/>
              </w:rPr>
              <w:t>Visited - P39</w:t>
            </w:r>
          </w:p>
        </w:tc>
        <w:tc>
          <w:tcPr>
            <w:tcW w:w="184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49" w14:textId="77777777">
            <w:pPr>
              <w:spacing w:after="0" w:line="240" w:lineRule="auto"/>
              <w:rPr>
                <w:rFonts w:eastAsia="Times New Roman" w:cs="Calibri"/>
                <w:color w:val="000000"/>
                <w:lang w:eastAsia="en-AU"/>
              </w:rPr>
            </w:pPr>
            <w:r>
              <w:rPr>
                <w:rFonts w:eastAsia="Times New Roman" w:cs="Calibri"/>
                <w:color w:val="000000"/>
                <w:lang w:eastAsia="en-AU"/>
              </w:rPr>
              <w:t>PNT2</w:t>
            </w:r>
          </w:p>
        </w:tc>
        <w:tc>
          <w:tcPr>
            <w:tcW w:w="10349"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3C6139" w14:paraId="73B69F4A" w14:textId="77777777">
            <w:pPr>
              <w:spacing w:after="0" w:line="240" w:lineRule="auto"/>
              <w:rPr>
                <w:rFonts w:eastAsia="Times New Roman" w:cs="Calibri"/>
                <w:color w:val="000000"/>
                <w:lang w:eastAsia="en-AU"/>
              </w:rPr>
            </w:pPr>
          </w:p>
        </w:tc>
      </w:tr>
      <w:tr w:rsidR="003C6139" w14:paraId="73B69F4F" w14:textId="77777777">
        <w:trPr>
          <w:trHeight w:val="300"/>
        </w:trPr>
        <w:tc>
          <w:tcPr>
            <w:tcW w:w="254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4C" w14:textId="77777777">
            <w:pPr>
              <w:spacing w:after="0" w:line="240" w:lineRule="auto"/>
              <w:rPr>
                <w:rFonts w:eastAsia="Times New Roman" w:cs="Calibri"/>
                <w:color w:val="000000"/>
                <w:lang w:eastAsia="en-AU"/>
              </w:rPr>
            </w:pPr>
            <w:r>
              <w:rPr>
                <w:rFonts w:eastAsia="Times New Roman" w:cs="Calibri"/>
                <w:color w:val="000000"/>
                <w:lang w:eastAsia="en-AU"/>
              </w:rPr>
              <w:t>Visited - P1</w:t>
            </w:r>
          </w:p>
        </w:tc>
        <w:tc>
          <w:tcPr>
            <w:tcW w:w="184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4D" w14:textId="77777777">
            <w:pPr>
              <w:spacing w:after="0" w:line="240" w:lineRule="auto"/>
              <w:rPr>
                <w:rFonts w:eastAsia="Times New Roman" w:cs="Calibri"/>
                <w:color w:val="000000"/>
                <w:lang w:eastAsia="en-AU"/>
              </w:rPr>
            </w:pPr>
            <w:r>
              <w:rPr>
                <w:rFonts w:eastAsia="Times New Roman" w:cs="Calibri"/>
                <w:color w:val="000000"/>
                <w:lang w:eastAsia="en-AU"/>
              </w:rPr>
              <w:t>TW1</w:t>
            </w:r>
          </w:p>
        </w:tc>
        <w:tc>
          <w:tcPr>
            <w:tcW w:w="10349"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3C6139" w14:paraId="73B69F4E" w14:textId="77777777">
            <w:pPr>
              <w:spacing w:after="0" w:line="240" w:lineRule="auto"/>
              <w:rPr>
                <w:rFonts w:eastAsia="Times New Roman" w:cs="Calibri"/>
                <w:color w:val="000000"/>
                <w:lang w:eastAsia="en-AU"/>
              </w:rPr>
            </w:pPr>
          </w:p>
        </w:tc>
      </w:tr>
      <w:tr w:rsidR="003C6139" w14:paraId="73B69F53" w14:textId="77777777">
        <w:trPr>
          <w:trHeight w:val="300"/>
        </w:trPr>
        <w:tc>
          <w:tcPr>
            <w:tcW w:w="254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50" w14:textId="77777777">
            <w:pPr>
              <w:spacing w:after="0" w:line="240" w:lineRule="auto"/>
              <w:rPr>
                <w:rFonts w:eastAsia="Times New Roman" w:cs="Calibri"/>
                <w:color w:val="000000"/>
                <w:lang w:eastAsia="en-AU"/>
              </w:rPr>
            </w:pPr>
            <w:r>
              <w:rPr>
                <w:rFonts w:eastAsia="Times New Roman" w:cs="Calibri"/>
                <w:color w:val="000000"/>
                <w:lang w:eastAsia="en-AU"/>
              </w:rPr>
              <w:t>Visited - P1</w:t>
            </w:r>
          </w:p>
        </w:tc>
        <w:tc>
          <w:tcPr>
            <w:tcW w:w="184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51" w14:textId="77777777">
            <w:pPr>
              <w:spacing w:after="0" w:line="240" w:lineRule="auto"/>
              <w:rPr>
                <w:rFonts w:eastAsia="Times New Roman" w:cs="Calibri"/>
                <w:color w:val="000000"/>
                <w:lang w:eastAsia="en-AU"/>
              </w:rPr>
            </w:pPr>
            <w:r>
              <w:rPr>
                <w:rFonts w:eastAsia="Times New Roman" w:cs="Calibri"/>
                <w:color w:val="000000"/>
                <w:lang w:eastAsia="en-AU"/>
              </w:rPr>
              <w:t>TW1</w:t>
            </w:r>
          </w:p>
        </w:tc>
        <w:tc>
          <w:tcPr>
            <w:tcW w:w="10349"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3C6139" w14:paraId="73B69F52" w14:textId="77777777">
            <w:pPr>
              <w:spacing w:after="0" w:line="240" w:lineRule="auto"/>
              <w:rPr>
                <w:rFonts w:eastAsia="Times New Roman" w:cs="Calibri"/>
                <w:color w:val="000000"/>
                <w:lang w:eastAsia="en-AU"/>
              </w:rPr>
            </w:pPr>
          </w:p>
        </w:tc>
      </w:tr>
      <w:tr w:rsidR="003C6139" w14:paraId="73B69F57" w14:textId="77777777">
        <w:trPr>
          <w:trHeight w:val="300"/>
        </w:trPr>
        <w:tc>
          <w:tcPr>
            <w:tcW w:w="254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54" w14:textId="77777777">
            <w:pPr>
              <w:spacing w:after="0" w:line="240" w:lineRule="auto"/>
              <w:rPr>
                <w:rFonts w:eastAsia="Times New Roman" w:cs="Calibri"/>
                <w:color w:val="000000"/>
                <w:lang w:eastAsia="en-AU"/>
              </w:rPr>
            </w:pPr>
            <w:r>
              <w:rPr>
                <w:rFonts w:eastAsia="Times New Roman" w:cs="Calibri"/>
                <w:color w:val="000000"/>
                <w:lang w:eastAsia="en-AU"/>
              </w:rPr>
              <w:t>Visited - P12</w:t>
            </w:r>
          </w:p>
        </w:tc>
        <w:tc>
          <w:tcPr>
            <w:tcW w:w="184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55" w14:textId="77777777">
            <w:pPr>
              <w:spacing w:after="0" w:line="240" w:lineRule="auto"/>
              <w:rPr>
                <w:rFonts w:eastAsia="Times New Roman" w:cs="Calibri"/>
                <w:color w:val="000000"/>
                <w:lang w:eastAsia="en-AU"/>
              </w:rPr>
            </w:pPr>
            <w:r>
              <w:rPr>
                <w:rFonts w:eastAsia="Times New Roman" w:cs="Calibri"/>
                <w:color w:val="000000"/>
                <w:lang w:eastAsia="en-AU"/>
              </w:rPr>
              <w:t>TW1</w:t>
            </w:r>
          </w:p>
        </w:tc>
        <w:tc>
          <w:tcPr>
            <w:tcW w:w="10349"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3C6139" w14:paraId="73B69F56" w14:textId="77777777">
            <w:pPr>
              <w:spacing w:after="0" w:line="240" w:lineRule="auto"/>
              <w:rPr>
                <w:rFonts w:eastAsia="Times New Roman" w:cs="Calibri"/>
                <w:color w:val="000000"/>
                <w:lang w:eastAsia="en-AU"/>
              </w:rPr>
            </w:pPr>
          </w:p>
        </w:tc>
      </w:tr>
      <w:tr w:rsidR="003C6139" w14:paraId="73B69F5B" w14:textId="77777777">
        <w:trPr>
          <w:trHeight w:val="300"/>
        </w:trPr>
        <w:tc>
          <w:tcPr>
            <w:tcW w:w="254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58" w14:textId="77777777">
            <w:pPr>
              <w:spacing w:after="0" w:line="240" w:lineRule="auto"/>
              <w:rPr>
                <w:rFonts w:eastAsia="Times New Roman" w:cs="Calibri"/>
                <w:color w:val="000000"/>
                <w:lang w:eastAsia="en-AU"/>
              </w:rPr>
            </w:pPr>
            <w:r>
              <w:rPr>
                <w:rFonts w:eastAsia="Times New Roman" w:cs="Calibri"/>
                <w:color w:val="000000"/>
                <w:lang w:eastAsia="en-AU"/>
              </w:rPr>
              <w:t>Visited - P13</w:t>
            </w:r>
          </w:p>
        </w:tc>
        <w:tc>
          <w:tcPr>
            <w:tcW w:w="184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59" w14:textId="77777777">
            <w:pPr>
              <w:spacing w:after="0" w:line="240" w:lineRule="auto"/>
              <w:rPr>
                <w:rFonts w:eastAsia="Times New Roman" w:cs="Calibri"/>
                <w:color w:val="000000"/>
                <w:lang w:eastAsia="en-AU"/>
              </w:rPr>
            </w:pPr>
            <w:r>
              <w:rPr>
                <w:rFonts w:eastAsia="Times New Roman" w:cs="Calibri"/>
                <w:color w:val="000000"/>
                <w:lang w:eastAsia="en-AU"/>
              </w:rPr>
              <w:t>TW1</w:t>
            </w:r>
          </w:p>
        </w:tc>
        <w:tc>
          <w:tcPr>
            <w:tcW w:w="10349"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5A" w14:textId="77777777">
            <w:pPr>
              <w:spacing w:after="0" w:line="240" w:lineRule="auto"/>
              <w:rPr>
                <w:rFonts w:eastAsia="Times New Roman" w:cs="Calibri"/>
                <w:color w:val="000000"/>
                <w:lang w:eastAsia="en-AU"/>
              </w:rPr>
            </w:pPr>
            <w:r>
              <w:rPr>
                <w:rFonts w:eastAsia="Times New Roman" w:cs="Calibri"/>
                <w:color w:val="000000"/>
                <w:lang w:eastAsia="en-AU"/>
              </w:rPr>
              <w:t>P1, P36</w:t>
            </w:r>
          </w:p>
        </w:tc>
      </w:tr>
      <w:tr w:rsidR="003C6139" w14:paraId="73B69F5F" w14:textId="77777777">
        <w:trPr>
          <w:trHeight w:val="300"/>
        </w:trPr>
        <w:tc>
          <w:tcPr>
            <w:tcW w:w="254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5C" w14:textId="77777777">
            <w:pPr>
              <w:spacing w:after="0" w:line="240" w:lineRule="auto"/>
              <w:rPr>
                <w:rFonts w:eastAsia="Times New Roman" w:cs="Calibri"/>
                <w:color w:val="000000"/>
                <w:lang w:eastAsia="en-AU"/>
              </w:rPr>
            </w:pPr>
            <w:r>
              <w:rPr>
                <w:rFonts w:eastAsia="Times New Roman" w:cs="Calibri"/>
                <w:color w:val="000000"/>
                <w:lang w:eastAsia="en-AU"/>
              </w:rPr>
              <w:t>Visited - P14</w:t>
            </w:r>
          </w:p>
        </w:tc>
        <w:tc>
          <w:tcPr>
            <w:tcW w:w="184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5D" w14:textId="77777777">
            <w:pPr>
              <w:spacing w:after="0" w:line="240" w:lineRule="auto"/>
              <w:rPr>
                <w:rFonts w:eastAsia="Times New Roman" w:cs="Calibri"/>
                <w:color w:val="000000"/>
                <w:lang w:eastAsia="en-AU"/>
              </w:rPr>
            </w:pPr>
            <w:r>
              <w:rPr>
                <w:rFonts w:eastAsia="Times New Roman" w:cs="Calibri"/>
                <w:color w:val="000000"/>
                <w:lang w:eastAsia="en-AU"/>
              </w:rPr>
              <w:t>TW1</w:t>
            </w:r>
          </w:p>
        </w:tc>
        <w:tc>
          <w:tcPr>
            <w:tcW w:w="10349"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5E" w14:textId="77777777">
            <w:pPr>
              <w:spacing w:after="0" w:line="240" w:lineRule="auto"/>
              <w:rPr>
                <w:rFonts w:eastAsia="Times New Roman" w:cs="Calibri"/>
                <w:color w:val="000000"/>
                <w:lang w:eastAsia="en-AU"/>
              </w:rPr>
            </w:pPr>
            <w:r>
              <w:rPr>
                <w:rFonts w:eastAsia="Times New Roman" w:cs="Calibri"/>
                <w:color w:val="000000"/>
                <w:lang w:eastAsia="en-AU"/>
              </w:rPr>
              <w:t>P1, P12, P2</w:t>
            </w:r>
          </w:p>
        </w:tc>
      </w:tr>
      <w:tr w:rsidR="003C6139" w14:paraId="73B69F63" w14:textId="77777777">
        <w:trPr>
          <w:trHeight w:val="300"/>
        </w:trPr>
        <w:tc>
          <w:tcPr>
            <w:tcW w:w="254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60" w14:textId="77777777">
            <w:pPr>
              <w:spacing w:after="0" w:line="240" w:lineRule="auto"/>
              <w:rPr>
                <w:rFonts w:eastAsia="Times New Roman" w:cs="Calibri"/>
                <w:color w:val="000000"/>
                <w:lang w:eastAsia="en-AU"/>
              </w:rPr>
            </w:pPr>
            <w:r>
              <w:rPr>
                <w:rFonts w:eastAsia="Times New Roman" w:cs="Calibri"/>
                <w:color w:val="000000"/>
                <w:lang w:eastAsia="en-AU"/>
              </w:rPr>
              <w:t>Visited - P36</w:t>
            </w:r>
          </w:p>
        </w:tc>
        <w:tc>
          <w:tcPr>
            <w:tcW w:w="184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61" w14:textId="77777777">
            <w:pPr>
              <w:spacing w:after="0" w:line="240" w:lineRule="auto"/>
              <w:rPr>
                <w:rFonts w:eastAsia="Times New Roman" w:cs="Calibri"/>
                <w:color w:val="000000"/>
                <w:lang w:eastAsia="en-AU"/>
              </w:rPr>
            </w:pPr>
            <w:r>
              <w:rPr>
                <w:rFonts w:eastAsia="Times New Roman" w:cs="Calibri"/>
                <w:color w:val="000000"/>
                <w:lang w:eastAsia="en-AU"/>
              </w:rPr>
              <w:t>TW1</w:t>
            </w:r>
          </w:p>
        </w:tc>
        <w:tc>
          <w:tcPr>
            <w:tcW w:w="10349"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62" w14:textId="77777777">
            <w:pPr>
              <w:spacing w:after="0" w:line="240" w:lineRule="auto"/>
              <w:rPr>
                <w:rFonts w:eastAsia="Times New Roman" w:cs="Calibri"/>
                <w:color w:val="000000"/>
                <w:lang w:eastAsia="en-AU"/>
              </w:rPr>
            </w:pPr>
            <w:r>
              <w:rPr>
                <w:rFonts w:eastAsia="Times New Roman" w:cs="Calibri"/>
                <w:color w:val="000000"/>
                <w:lang w:eastAsia="en-AU"/>
              </w:rPr>
              <w:t>P36</w:t>
            </w:r>
          </w:p>
        </w:tc>
      </w:tr>
      <w:tr w:rsidR="003C6139" w14:paraId="73B69F67" w14:textId="77777777">
        <w:trPr>
          <w:trHeight w:val="300"/>
        </w:trPr>
        <w:tc>
          <w:tcPr>
            <w:tcW w:w="254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64" w14:textId="77777777">
            <w:pPr>
              <w:spacing w:after="0" w:line="240" w:lineRule="auto"/>
              <w:rPr>
                <w:rFonts w:eastAsia="Times New Roman" w:cs="Calibri"/>
                <w:color w:val="000000"/>
                <w:lang w:eastAsia="en-AU"/>
              </w:rPr>
            </w:pPr>
            <w:r>
              <w:rPr>
                <w:rFonts w:eastAsia="Times New Roman" w:cs="Calibri"/>
                <w:color w:val="000000"/>
                <w:lang w:eastAsia="en-AU"/>
              </w:rPr>
              <w:t>Visited - P37</w:t>
            </w:r>
          </w:p>
        </w:tc>
        <w:tc>
          <w:tcPr>
            <w:tcW w:w="184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65" w14:textId="77777777">
            <w:pPr>
              <w:spacing w:after="0" w:line="240" w:lineRule="auto"/>
              <w:rPr>
                <w:rFonts w:eastAsia="Times New Roman" w:cs="Calibri"/>
                <w:color w:val="000000"/>
                <w:lang w:eastAsia="en-AU"/>
              </w:rPr>
            </w:pPr>
            <w:r>
              <w:rPr>
                <w:rFonts w:eastAsia="Times New Roman" w:cs="Calibri"/>
                <w:color w:val="000000"/>
                <w:lang w:eastAsia="en-AU"/>
              </w:rPr>
              <w:t>TW3</w:t>
            </w:r>
          </w:p>
        </w:tc>
        <w:tc>
          <w:tcPr>
            <w:tcW w:w="10349"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66" w14:textId="77777777">
            <w:pPr>
              <w:spacing w:after="0" w:line="240" w:lineRule="auto"/>
              <w:rPr>
                <w:rFonts w:eastAsia="Times New Roman" w:cs="Calibri"/>
                <w:color w:val="000000"/>
                <w:lang w:eastAsia="en-AU"/>
              </w:rPr>
            </w:pPr>
            <w:r>
              <w:rPr>
                <w:rFonts w:eastAsia="Times New Roman" w:cs="Calibri"/>
                <w:color w:val="000000"/>
                <w:lang w:eastAsia="en-AU"/>
              </w:rPr>
              <w:t>P37, P39, River1</w:t>
            </w:r>
          </w:p>
        </w:tc>
      </w:tr>
      <w:tr w:rsidR="003C6139" w14:paraId="73B69F6B" w14:textId="77777777">
        <w:trPr>
          <w:trHeight w:val="300"/>
        </w:trPr>
        <w:tc>
          <w:tcPr>
            <w:tcW w:w="254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68" w14:textId="77777777">
            <w:pPr>
              <w:spacing w:after="0" w:line="240" w:lineRule="auto"/>
              <w:rPr>
                <w:rFonts w:eastAsia="Times New Roman" w:cs="Calibri"/>
                <w:color w:val="000000"/>
                <w:lang w:eastAsia="en-AU"/>
              </w:rPr>
            </w:pPr>
            <w:r>
              <w:rPr>
                <w:rFonts w:eastAsia="Times New Roman" w:cs="Calibri"/>
                <w:color w:val="000000"/>
                <w:lang w:eastAsia="en-AU"/>
              </w:rPr>
              <w:t>Visited - P21</w:t>
            </w:r>
          </w:p>
        </w:tc>
        <w:tc>
          <w:tcPr>
            <w:tcW w:w="184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69" w14:textId="77777777">
            <w:pPr>
              <w:spacing w:after="0" w:line="240" w:lineRule="auto"/>
              <w:rPr>
                <w:rFonts w:eastAsia="Times New Roman" w:cs="Calibri"/>
                <w:color w:val="000000"/>
                <w:lang w:eastAsia="en-AU"/>
              </w:rPr>
            </w:pPr>
            <w:r>
              <w:rPr>
                <w:rFonts w:eastAsia="Times New Roman" w:cs="Calibri"/>
                <w:color w:val="000000"/>
                <w:lang w:eastAsia="en-AU"/>
              </w:rPr>
              <w:t>TW4</w:t>
            </w:r>
          </w:p>
        </w:tc>
        <w:tc>
          <w:tcPr>
            <w:tcW w:w="10349"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3C6139" w14:paraId="73B69F6A" w14:textId="77777777">
            <w:pPr>
              <w:spacing w:after="0" w:line="240" w:lineRule="auto"/>
              <w:rPr>
                <w:rFonts w:eastAsia="Times New Roman" w:cs="Calibri"/>
                <w:color w:val="000000"/>
                <w:lang w:eastAsia="en-AU"/>
              </w:rPr>
            </w:pPr>
          </w:p>
        </w:tc>
      </w:tr>
      <w:tr w:rsidR="003C6139" w14:paraId="73B69F6F" w14:textId="77777777">
        <w:trPr>
          <w:trHeight w:val="300"/>
        </w:trPr>
        <w:tc>
          <w:tcPr>
            <w:tcW w:w="254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6C" w14:textId="77777777">
            <w:pPr>
              <w:spacing w:after="0" w:line="240" w:lineRule="auto"/>
              <w:rPr>
                <w:rFonts w:eastAsia="Times New Roman" w:cs="Calibri"/>
                <w:color w:val="000000"/>
                <w:lang w:eastAsia="en-AU"/>
              </w:rPr>
            </w:pPr>
            <w:r>
              <w:rPr>
                <w:rFonts w:eastAsia="Times New Roman" w:cs="Calibri"/>
                <w:color w:val="000000"/>
                <w:lang w:eastAsia="en-AU"/>
              </w:rPr>
              <w:lastRenderedPageBreak/>
              <w:t>Visited - River1</w:t>
            </w:r>
          </w:p>
        </w:tc>
        <w:tc>
          <w:tcPr>
            <w:tcW w:w="184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6D" w14:textId="77777777">
            <w:pPr>
              <w:spacing w:after="0" w:line="240" w:lineRule="auto"/>
              <w:rPr>
                <w:rFonts w:eastAsia="Times New Roman" w:cs="Calibri"/>
                <w:color w:val="000000"/>
                <w:lang w:eastAsia="en-AU"/>
              </w:rPr>
            </w:pPr>
            <w:r>
              <w:rPr>
                <w:rFonts w:eastAsia="Times New Roman" w:cs="Calibri"/>
                <w:color w:val="000000"/>
                <w:lang w:eastAsia="en-AU"/>
              </w:rPr>
              <w:t>TW4</w:t>
            </w:r>
          </w:p>
        </w:tc>
        <w:tc>
          <w:tcPr>
            <w:tcW w:w="10349"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6E" w14:textId="77777777">
            <w:pPr>
              <w:spacing w:after="0" w:line="240" w:lineRule="auto"/>
              <w:rPr>
                <w:rFonts w:eastAsia="Times New Roman" w:cs="Calibri"/>
                <w:color w:val="000000"/>
                <w:lang w:eastAsia="en-AU"/>
              </w:rPr>
            </w:pPr>
            <w:r>
              <w:rPr>
                <w:rFonts w:eastAsia="Times New Roman" w:cs="Calibri"/>
                <w:color w:val="000000"/>
                <w:lang w:eastAsia="en-AU"/>
              </w:rPr>
              <w:t>River2</w:t>
            </w:r>
          </w:p>
        </w:tc>
      </w:tr>
      <w:tr w:rsidR="003C6139" w14:paraId="73B69F73" w14:textId="77777777">
        <w:trPr>
          <w:trHeight w:val="300"/>
        </w:trPr>
        <w:tc>
          <w:tcPr>
            <w:tcW w:w="2546"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70" w14:textId="77777777">
            <w:pPr>
              <w:spacing w:after="0" w:line="240" w:lineRule="auto"/>
              <w:rPr>
                <w:rFonts w:eastAsia="Times New Roman" w:cs="Calibri"/>
                <w:color w:val="000000"/>
                <w:lang w:eastAsia="en-AU"/>
              </w:rPr>
            </w:pPr>
            <w:r>
              <w:rPr>
                <w:rFonts w:eastAsia="Times New Roman" w:cs="Calibri"/>
                <w:color w:val="000000"/>
                <w:lang w:eastAsia="en-AU"/>
              </w:rPr>
              <w:t>Remote Imagery</w:t>
            </w:r>
          </w:p>
        </w:tc>
        <w:tc>
          <w:tcPr>
            <w:tcW w:w="1842"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71" w14:textId="77777777">
            <w:pPr>
              <w:spacing w:after="0" w:line="240" w:lineRule="auto"/>
              <w:rPr>
                <w:rFonts w:eastAsia="Times New Roman" w:cs="Calibri"/>
                <w:color w:val="000000"/>
                <w:lang w:eastAsia="en-AU"/>
              </w:rPr>
            </w:pPr>
            <w:r>
              <w:rPr>
                <w:rFonts w:eastAsia="Times New Roman" w:cs="Calibri"/>
                <w:color w:val="000000"/>
                <w:lang w:eastAsia="en-AU"/>
              </w:rPr>
              <w:t>PNT2</w:t>
            </w:r>
          </w:p>
        </w:tc>
        <w:tc>
          <w:tcPr>
            <w:tcW w:w="10349" w:type="dxa"/>
            <w:tcBorders>
              <w:top w:val="single" w:color="999999" w:sz="4" w:space="0"/>
              <w:left w:val="single" w:color="999999" w:sz="4" w:space="0"/>
              <w:bottom w:val="single" w:color="999999" w:sz="4" w:space="0"/>
              <w:right w:val="single" w:color="999999" w:sz="4" w:space="0"/>
            </w:tcBorders>
            <w:shd w:val="clear" w:color="auto" w:fill="auto"/>
          </w:tcPr>
          <w:p w:rsidR="003C6139" w:rsidRDefault="00A552A2" w14:paraId="73B69F72" w14:textId="77777777">
            <w:pPr>
              <w:spacing w:after="0" w:line="240" w:lineRule="auto"/>
              <w:rPr>
                <w:rFonts w:eastAsia="Times New Roman" w:cs="Calibri"/>
                <w:color w:val="000000"/>
                <w:lang w:eastAsia="en-AU"/>
              </w:rPr>
            </w:pPr>
            <w:r>
              <w:rPr>
                <w:rFonts w:eastAsia="Times New Roman" w:cs="Calibri"/>
                <w:color w:val="000000"/>
                <w:lang w:eastAsia="en-AU"/>
              </w:rPr>
              <w:t>P38, P39, P40, River2, TL1, TL2</w:t>
            </w:r>
          </w:p>
        </w:tc>
      </w:tr>
    </w:tbl>
    <w:p w:rsidR="003C6139" w:rsidRDefault="003C6139" w14:paraId="73B69F76" w14:textId="0E1E9B03"/>
    <w:sectPr w:rsidR="003C6139">
      <w:pgSz w:w="16838" w:h="11906" w:orient="landscape"/>
      <w:pgMar w:top="851" w:right="1077" w:bottom="993" w:left="1077" w:header="397" w:footer="39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A552A2" w14:paraId="73B69F91" w14:textId="77777777">
      <w:pPr>
        <w:spacing w:after="0" w:line="240" w:lineRule="auto"/>
      </w:pPr>
      <w:r>
        <w:separator/>
      </w:r>
    </w:p>
  </w:endnote>
  <w:endnote w:type="continuationSeparator" w:id="0">
    <w:p w:rsidR="00000000" w:rsidRDefault="00A552A2" w14:paraId="73B69F9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panose1 w:val="020B0604020202020204"/>
    <w:charset w:val="01"/>
    <w:family w:val="swiss"/>
    <w:pitch w:val="variable"/>
  </w:font>
  <w:font w:name="DejaVu Sans">
    <w:altName w:val="Verdana"/>
    <w:panose1 w:val="020B0603030804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3C6139" w:rsidRDefault="00A552A2" w14:paraId="73B69F84" w14:textId="77777777">
    <w:pPr>
      <w:pStyle w:val="Footer"/>
    </w:pPr>
    <w:r>
      <w:rPr>
        <w:noProof/>
      </w:rPr>
      <w:drawing>
        <wp:anchor distT="0" distB="0" distL="0" distR="0" simplePos="0" relativeHeight="251658752" behindDoc="1" locked="0" layoutInCell="1" allowOverlap="1" wp14:anchorId="73B69F91" wp14:editId="73B69F92">
          <wp:simplePos x="0" y="0"/>
          <wp:positionH relativeFrom="column">
            <wp:posOffset>176530</wp:posOffset>
          </wp:positionH>
          <wp:positionV relativeFrom="paragraph">
            <wp:posOffset>-1080135</wp:posOffset>
          </wp:positionV>
          <wp:extent cx="7391400" cy="16954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stretch>
                    <a:fillRect/>
                  </a:stretch>
                </pic:blipFill>
                <pic:spPr bwMode="auto">
                  <a:xfrm>
                    <a:off x="0" y="0"/>
                    <a:ext cx="7391400" cy="1695450"/>
                  </a:xfrm>
                  <a:prstGeom prst="rect">
                    <a:avLst/>
                  </a:prstGeom>
                </pic:spPr>
              </pic:pic>
            </a:graphicData>
          </a:graphic>
        </wp:anchor>
      </w:drawing>
    </w:r>
  </w:p>
  <w:tbl>
    <w:tblPr>
      <w:tblW w:w="14674" w:type="dxa"/>
      <w:tblLook w:val="04A0" w:firstRow="1" w:lastRow="0" w:firstColumn="1" w:lastColumn="0" w:noHBand="0" w:noVBand="1"/>
    </w:tblPr>
    <w:tblGrid>
      <w:gridCol w:w="7337"/>
      <w:gridCol w:w="7337"/>
    </w:tblGrid>
    <w:tr w:rsidR="003C6139" w14:paraId="73B69F87" w14:textId="77777777">
      <w:tc>
        <w:tcPr>
          <w:tcW w:w="7337" w:type="dxa"/>
          <w:shd w:val="clear" w:color="auto" w:fill="auto"/>
        </w:tcPr>
        <w:p w:rsidR="003C6139" w:rsidRDefault="003C6139" w14:paraId="73B69F85" w14:textId="77777777">
          <w:pPr>
            <w:pStyle w:val="Footer"/>
          </w:pPr>
        </w:p>
      </w:tc>
      <w:tc>
        <w:tcPr>
          <w:tcW w:w="7337" w:type="dxa"/>
          <w:shd w:val="clear" w:color="auto" w:fill="auto"/>
        </w:tcPr>
        <w:p w:rsidR="003C6139" w:rsidRDefault="00A552A2" w14:paraId="73B69F86" w14:textId="77777777">
          <w:pPr>
            <w:pStyle w:val="Footer"/>
            <w:jc w:val="right"/>
          </w:pPr>
          <w:r>
            <w:rPr>
              <w:color w:val="7F7F7F"/>
              <w:spacing w:val="60"/>
            </w:rPr>
            <w:t>Page</w:t>
          </w:r>
          <w:r>
            <w:t xml:space="preserve"> | </w:t>
          </w:r>
          <w:r>
            <w:rPr>
              <w:b/>
              <w:bCs/>
            </w:rPr>
            <w:fldChar w:fldCharType="begin"/>
          </w:r>
          <w:r>
            <w:rPr>
              <w:b/>
              <w:bCs/>
            </w:rPr>
            <w:instrText>PAGE</w:instrText>
          </w:r>
          <w:r>
            <w:rPr>
              <w:b/>
              <w:bCs/>
            </w:rPr>
            <w:fldChar w:fldCharType="separate"/>
          </w:r>
          <w:r>
            <w:rPr>
              <w:b/>
              <w:bCs/>
            </w:rPr>
            <w:t>1</w:t>
          </w:r>
          <w:r>
            <w:rPr>
              <w:b/>
              <w:bCs/>
            </w:rPr>
            <w:fldChar w:fldCharType="end"/>
          </w:r>
        </w:p>
      </w:tc>
    </w:tr>
  </w:tbl>
  <w:p w:rsidR="003C6139" w:rsidRDefault="003C6139" w14:paraId="73B69F8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6139" w:rsidRDefault="003C6139" w14:paraId="73B69F8A" w14:textId="77777777">
    <w:pPr>
      <w:pStyle w:val="Footer"/>
    </w:pPr>
  </w:p>
  <w:tbl>
    <w:tblPr>
      <w:tblW w:w="14674" w:type="dxa"/>
      <w:tblLook w:val="04A0" w:firstRow="1" w:lastRow="0" w:firstColumn="1" w:lastColumn="0" w:noHBand="0" w:noVBand="1"/>
    </w:tblPr>
    <w:tblGrid>
      <w:gridCol w:w="7337"/>
      <w:gridCol w:w="7337"/>
    </w:tblGrid>
    <w:tr w:rsidR="003C6139" w14:paraId="73B69F8D" w14:textId="77777777">
      <w:tc>
        <w:tcPr>
          <w:tcW w:w="7337" w:type="dxa"/>
          <w:shd w:val="clear" w:color="auto" w:fill="auto"/>
        </w:tcPr>
        <w:p w:rsidR="003C6139" w:rsidRDefault="00A552A2" w14:paraId="73B69F8B" w14:textId="77777777">
          <w:pPr>
            <w:pStyle w:val="Footer"/>
          </w:pPr>
          <w:r>
            <w:t>For use by project team members and participating farmers only</w:t>
          </w:r>
        </w:p>
      </w:tc>
      <w:tc>
        <w:tcPr>
          <w:tcW w:w="7337" w:type="dxa"/>
          <w:shd w:val="clear" w:color="auto" w:fill="auto"/>
        </w:tcPr>
        <w:p w:rsidR="003C6139" w:rsidRDefault="00A552A2" w14:paraId="73B69F8C" w14:textId="77777777">
          <w:pPr>
            <w:pStyle w:val="Footer"/>
            <w:jc w:val="right"/>
          </w:pPr>
          <w:r>
            <w:rPr>
              <w:color w:val="7F7F7F"/>
              <w:spacing w:val="60"/>
            </w:rPr>
            <w:t>Page</w:t>
          </w:r>
          <w:r>
            <w:t xml:space="preserve"> | </w:t>
          </w:r>
          <w:r>
            <w:rPr>
              <w:b/>
              <w:bCs/>
            </w:rPr>
            <w:fldChar w:fldCharType="begin"/>
          </w:r>
          <w:r>
            <w:rPr>
              <w:b/>
              <w:bCs/>
            </w:rPr>
            <w:instrText>PAGE</w:instrText>
          </w:r>
          <w:r>
            <w:rPr>
              <w:b/>
              <w:bCs/>
            </w:rPr>
            <w:fldChar w:fldCharType="separate"/>
          </w:r>
          <w:r>
            <w:rPr>
              <w:b/>
              <w:bCs/>
            </w:rPr>
            <w:t>24</w:t>
          </w:r>
          <w:r>
            <w:rPr>
              <w:b/>
              <w:bCs/>
            </w:rPr>
            <w:fldChar w:fldCharType="end"/>
          </w:r>
        </w:p>
      </w:tc>
    </w:tr>
  </w:tbl>
  <w:p w:rsidR="003C6139" w:rsidRDefault="003C6139" w14:paraId="73B69F8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C6139" w:rsidRDefault="00A552A2" w14:paraId="73B69F7D" w14:textId="77777777">
      <w:r>
        <w:separator/>
      </w:r>
    </w:p>
  </w:footnote>
  <w:footnote w:type="continuationSeparator" w:id="0">
    <w:p w:rsidR="003C6139" w:rsidRDefault="00A552A2" w14:paraId="73B69F7E" w14:textId="77777777">
      <w:r>
        <w:continuationSeparator/>
      </w:r>
    </w:p>
  </w:footnote>
  <w:footnote w:id="1">
    <w:p w:rsidR="003C6139" w:rsidRDefault="00A552A2" w14:paraId="73B69F93" w14:textId="77777777">
      <w:pPr>
        <w:pStyle w:val="FootnoteText"/>
      </w:pPr>
      <w:r>
        <w:rPr>
          <w:rStyle w:val="FootnoteCharacters"/>
        </w:rPr>
        <w:footnoteRef/>
      </w:r>
      <w:r>
        <w:t xml:space="preserve"> </w:t>
      </w:r>
      <w:r>
        <w:t>Environmental performance reporting refers to the reports of the consumption and use of resources such as water and fertiliser and the generation of pollution including waste to landfill, GHG emissions, and other emissions (e.g., soil, manure and plant res</w:t>
      </w:r>
      <w:r>
        <w:t xml:space="preserve">idues to water and air). </w:t>
      </w:r>
    </w:p>
  </w:footnote>
  <w:footnote w:id="2">
    <w:p w:rsidR="003C6139" w:rsidRDefault="00A552A2" w14:paraId="73B69F94" w14:textId="77777777">
      <w:pPr>
        <w:pStyle w:val="FootnoteText"/>
      </w:pPr>
      <w:r>
        <w:rPr>
          <w:rStyle w:val="FootnoteCharacters"/>
        </w:rPr>
        <w:footnoteRef/>
      </w:r>
      <w:r>
        <w:t xml:space="preserve"> Uses methods of estimation described by the National Greenhouse Gas Inventory and related ERF publications.</w:t>
      </w:r>
    </w:p>
  </w:footnote>
  <w:footnote w:id="3">
    <w:p w:rsidR="003C6139" w:rsidRDefault="00A552A2" w14:paraId="73B69F95" w14:textId="77777777">
      <w:pPr>
        <w:pStyle w:val="FootnoteText"/>
      </w:pPr>
      <w:r>
        <w:rPr>
          <w:rStyle w:val="FootnoteCharacters"/>
        </w:rPr>
        <w:footnoteRef/>
      </w:r>
      <w:r>
        <w:t xml:space="preserve"> Farm emissions tend to vary significantly season to season due to production variations, so we use a multi-year averag</w:t>
      </w:r>
      <w:r>
        <w:t>e to reflect the usual performance of a business.</w:t>
      </w:r>
    </w:p>
  </w:footnote>
  <w:footnote w:id="4">
    <w:p w:rsidR="003C6139" w:rsidRDefault="00A552A2" w14:paraId="73B69F9C" w14:textId="77777777">
      <w:pPr>
        <w:pStyle w:val="FootnoteText"/>
      </w:pPr>
      <w:r>
        <w:rPr>
          <w:rStyle w:val="FootnoteCharacters"/>
        </w:rPr>
        <w:footnoteRef/>
      </w:r>
      <w:r>
        <w:t xml:space="preserve"> S.G Wiedemann et al 2016, Resource use and greenhouse gas emissions from thr</w:t>
      </w:r>
      <w:r>
        <w:t>ee wool production regions in Australia</w:t>
      </w:r>
    </w:p>
  </w:footnote>
  <w:footnote w:id="5">
    <w:p w:rsidR="003C6139" w:rsidRDefault="00A552A2" w14:paraId="73B69F9D" w14:textId="77777777">
      <w:pPr>
        <w:pStyle w:val="FootnoteText"/>
      </w:pPr>
      <w:r>
        <w:rPr>
          <w:rStyle w:val="FootnoteCharacters"/>
        </w:rPr>
        <w:footnoteRef/>
      </w:r>
      <w:r>
        <w:t xml:space="preserve"> We don’t have a practical method to estimate this </w:t>
      </w:r>
      <w:proofErr w:type="gramStart"/>
      <w:r>
        <w:t>at the moment</w:t>
      </w:r>
      <w:proofErr w:type="gramEnd"/>
      <w:r>
        <w:t>, so this remains an ‘empty cell’.</w:t>
      </w:r>
    </w:p>
  </w:footnote>
  <w:footnote w:id="6">
    <w:p w:rsidR="003C6139" w:rsidRDefault="00A552A2" w14:paraId="73B69F9E" w14:textId="77777777">
      <w:pPr>
        <w:pStyle w:val="FootnoteText"/>
      </w:pPr>
      <w:r>
        <w:rPr>
          <w:rStyle w:val="FootnoteCharacters"/>
        </w:rPr>
        <w:footnoteRef/>
      </w:r>
      <w:r>
        <w:t xml:space="preserve"> Benchmarks for crops are still under development, as it is not practical to have a generic benchmark across a cons</w:t>
      </w:r>
      <w:r>
        <w:t xml:space="preserve">olidated set of crops, but rather benchmarks at individual crop types (or classes of crops – </w:t>
      </w:r>
      <w:proofErr w:type="gramStart"/>
      <w:r>
        <w:t>e.g.</w:t>
      </w:r>
      <w:proofErr w:type="gramEnd"/>
      <w:r>
        <w:t xml:space="preserve"> coarse grains) is more appropriate. These benchmarks will need to be locally relevant as well, as yields vary dramatically across different </w:t>
      </w:r>
      <w:proofErr w:type="spellStart"/>
      <w:r>
        <w:t>agro</w:t>
      </w:r>
      <w:proofErr w:type="spellEnd"/>
      <w:r>
        <w:t>-ecological zo</w:t>
      </w:r>
      <w:r>
        <w:t>nes.</w:t>
      </w:r>
    </w:p>
  </w:footnote>
  <w:footnote w:id="7">
    <w:p w:rsidR="003C6139" w:rsidRDefault="00A552A2" w14:paraId="73B69F9F" w14:textId="77777777">
      <w:pPr>
        <w:pStyle w:val="FootnoteText"/>
      </w:pPr>
      <w:r>
        <w:rPr>
          <w:rStyle w:val="FootnoteCharacters"/>
        </w:rPr>
        <w:footnoteRef/>
      </w:r>
      <w:r>
        <w:t xml:space="preserve"> We don’t have a practical method to estimate this </w:t>
      </w:r>
      <w:proofErr w:type="gramStart"/>
      <w:r>
        <w:t>at the moment</w:t>
      </w:r>
      <w:proofErr w:type="gramEnd"/>
      <w:r>
        <w:t>, so this remains an ‘empty cell’.</w:t>
      </w:r>
    </w:p>
  </w:footnote>
  <w:footnote w:id="8">
    <w:p w:rsidR="003C6139" w:rsidRDefault="00A552A2" w14:paraId="73B69FA0" w14:textId="77777777">
      <w:pPr>
        <w:pStyle w:val="FootnoteText"/>
      </w:pPr>
      <w:r>
        <w:rPr>
          <w:rStyle w:val="FootnoteCharacters"/>
        </w:rPr>
        <w:footnoteRef/>
      </w:r>
      <w:r>
        <w:t xml:space="preserve"> Aquifers that contain fossil water and that are not able to be significantly recharged from surface water or other aquifers.</w:t>
      </w:r>
    </w:p>
  </w:footnote>
  <w:footnote w:id="9">
    <w:p w:rsidR="003C6139" w:rsidRDefault="00A552A2" w14:paraId="73B69FA1" w14:textId="77777777">
      <w:pPr>
        <w:pStyle w:val="FootnoteText"/>
      </w:pPr>
      <w:r>
        <w:rPr>
          <w:rStyle w:val="FootnoteCharacters"/>
        </w:rPr>
        <w:footnoteRef/>
      </w:r>
      <w:r>
        <w:t xml:space="preserve"> Fossil fuel amounts ar</w:t>
      </w:r>
      <w:r>
        <w:t>e already reported. The entity considers that suitable substitutes (e.g., electric vehicles) will be available in future. Accordingly, the entity considers that it has no obligate dependence on fossil fuel.</w:t>
      </w:r>
    </w:p>
  </w:footnote>
  <w:footnote w:id="10">
    <w:p w:rsidR="003C6139" w:rsidRDefault="00A552A2" w14:paraId="73B69FA2" w14:textId="77777777">
      <w:pPr>
        <w:pStyle w:val="FootnoteText"/>
      </w:pPr>
      <w:r>
        <w:rPr>
          <w:rStyle w:val="FootnoteCharacters"/>
        </w:rPr>
        <w:footnoteRef/>
      </w:r>
      <w:r>
        <w:t xml:space="preserve"> Publication and open access of this </w:t>
      </w:r>
      <w:r>
        <w:t>article was made possible with the support of Australian Wool Innovation (AWI).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668" w:type="dxa"/>
      <w:tblLook w:val="04A0" w:firstRow="1" w:lastRow="0" w:firstColumn="1" w:lastColumn="0" w:noHBand="0" w:noVBand="1"/>
    </w:tblPr>
    <w:tblGrid>
      <w:gridCol w:w="4889"/>
      <w:gridCol w:w="4889"/>
      <w:gridCol w:w="4890"/>
    </w:tblGrid>
    <w:tr w:rsidR="003C6139" w14:paraId="73B69F82" w14:textId="77777777">
      <w:tc>
        <w:tcPr>
          <w:tcW w:w="4889" w:type="dxa"/>
          <w:shd w:val="clear" w:color="auto" w:fill="auto"/>
        </w:tcPr>
        <w:p w:rsidR="003C6139" w:rsidRDefault="00A552A2" w14:paraId="73B69F7F" w14:textId="77777777">
          <w:pPr>
            <w:pStyle w:val="Header"/>
            <w:jc w:val="both"/>
          </w:pPr>
          <w:r>
            <w:t>Farm-scale Natural Capital Accounting Project</w:t>
          </w:r>
        </w:p>
      </w:tc>
      <w:tc>
        <w:tcPr>
          <w:tcW w:w="4889" w:type="dxa"/>
          <w:shd w:val="clear" w:color="auto" w:fill="auto"/>
        </w:tcPr>
        <w:p w:rsidR="003C6139" w:rsidRDefault="00A552A2" w14:paraId="73B69F80" w14:textId="77777777">
          <w:pPr>
            <w:pStyle w:val="Header"/>
            <w:jc w:val="center"/>
          </w:pPr>
          <w:r>
            <w:t>Interim Natural Capital Report</w:t>
          </w:r>
        </w:p>
      </w:tc>
      <w:tc>
        <w:tcPr>
          <w:tcW w:w="4890" w:type="dxa"/>
          <w:shd w:val="clear" w:color="auto" w:fill="auto"/>
        </w:tcPr>
        <w:p w:rsidR="003C6139" w:rsidRDefault="00A552A2" w14:paraId="73B69F81" w14:textId="77777777">
          <w:pPr>
            <w:pStyle w:val="Header"/>
            <w:jc w:val="right"/>
          </w:pPr>
          <w:r>
            <w:t>Orana</w:t>
          </w:r>
        </w:p>
      </w:tc>
    </w:tr>
  </w:tbl>
  <w:p w:rsidR="003C6139" w:rsidRDefault="00A552A2" w14:paraId="73B69F83" w14:textId="77777777">
    <w:pPr>
      <w:pStyle w:val="Header"/>
      <w:jc w:val="both"/>
    </w:pPr>
    <w:r>
      <w:pict w14:anchorId="73B69F8F">
        <v:shapetype id="shapetype_136" coordsize="21600,21600" o:spid="_x0000_m1026" o:spt="100" adj="10800,,0" path="m@9,l@10,em@11,21600l@12,21600e">
          <v:stroke joinstyle="miter"/>
          <v:formulas>
            <v:f eqn="val #0"/>
            <v:f eqn="sum @0 0 10800"/>
            <v:f eqn="val @0"/>
            <v:f eqn="sum width 0 @0"/>
            <v:f eqn="prod @2 2 1"/>
            <v:f eqn="prod @3 2 1"/>
            <v:f eqn="if @1 @5 @4"/>
            <v:f eqn="sum 0 @6 0"/>
            <v:f eqn="sum width 0 @6"/>
            <v:f eqn="if @1 0 @8"/>
            <v:f eqn="if @1 @7 width"/>
            <v:f eqn="if @1 @8 0"/>
            <v:f eqn="if @1 width @7"/>
          </v:formulas>
          <v:path o:connecttype="segments"/>
          <v:handles>
            <v:h position="@0,center"/>
          </v:handles>
        </v:shapetype>
      </w:pict>
    </w:r>
    <w:r>
      <w:pict w14:anchorId="73B69F90">
        <v:shape id="shape_0" style="position:absolute;left:0;text-align:left;margin-left:99.8pt;margin-top:159.85pt;width:516.85pt;height:86.85pt;rotation:315;z-index:251658752;mso-position-horizontal-relative:text;mso-position-vertical-relative:margin" o:spid="_x0000_s1025" fillcolor="silver" stroked="f" strokecolor="#3465a4" type="#shapetype_136">
          <v:fill type="solid" opacity=".5" color2="#3f3f3f" o:detectmouseclick="t"/>
          <v:stroke joinstyle="round" endcap="flat"/>
          <v:path textpathok="t"/>
          <v:textpath style="font-family:&quot;Calibri&quot;;font-size:1pt" on="t" fitshape="t" string="Interim Report"/>
          <w10:wrap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6139" w:rsidRDefault="003C6139" w14:paraId="73B69F89"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92917"/>
    <w:multiLevelType w:val="multilevel"/>
    <w:tmpl w:val="1AFA31BE"/>
    <w:lvl w:ilvl="0">
      <w:start w:val="1"/>
      <w:numFmt w:val="bullet"/>
      <w:lvlText w:val=""/>
      <w:lvlJc w:val="left"/>
      <w:pPr>
        <w:ind w:left="720" w:hanging="360"/>
      </w:pPr>
      <w:rPr>
        <w:rFonts w:hint="default" w:ascii="Symbol" w:hAnsi="Symbol" w:cs="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cs="Wingdings"/>
      </w:rPr>
    </w:lvl>
    <w:lvl w:ilvl="3">
      <w:start w:val="1"/>
      <w:numFmt w:val="bullet"/>
      <w:lvlText w:val=""/>
      <w:lvlJc w:val="left"/>
      <w:pPr>
        <w:ind w:left="2880" w:hanging="360"/>
      </w:pPr>
      <w:rPr>
        <w:rFonts w:hint="default" w:ascii="Symbol" w:hAnsi="Symbol" w:cs="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cs="Wingdings"/>
      </w:rPr>
    </w:lvl>
    <w:lvl w:ilvl="6">
      <w:start w:val="1"/>
      <w:numFmt w:val="bullet"/>
      <w:lvlText w:val=""/>
      <w:lvlJc w:val="left"/>
      <w:pPr>
        <w:ind w:left="5040" w:hanging="360"/>
      </w:pPr>
      <w:rPr>
        <w:rFonts w:hint="default" w:ascii="Symbol" w:hAnsi="Symbol" w:cs="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cs="Wingdings"/>
      </w:rPr>
    </w:lvl>
  </w:abstractNum>
  <w:abstractNum w:abstractNumId="1" w15:restartNumberingAfterBreak="0">
    <w:nsid w:val="31651F36"/>
    <w:multiLevelType w:val="multilevel"/>
    <w:tmpl w:val="423690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F333DCE"/>
    <w:multiLevelType w:val="multilevel"/>
    <w:tmpl w:val="7928517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4025044F"/>
    <w:multiLevelType w:val="multilevel"/>
    <w:tmpl w:val="0D46B82A"/>
    <w:lvl w:ilvl="0">
      <w:start w:val="1"/>
      <w:numFmt w:val="bullet"/>
      <w:lvlText w:val=""/>
      <w:lvlJc w:val="left"/>
      <w:pPr>
        <w:ind w:left="720" w:hanging="360"/>
      </w:pPr>
      <w:rPr>
        <w:rFonts w:hint="default" w:ascii="Symbol" w:hAnsi="Symbol" w:cs="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cs="Wingdings"/>
      </w:rPr>
    </w:lvl>
    <w:lvl w:ilvl="3">
      <w:start w:val="1"/>
      <w:numFmt w:val="bullet"/>
      <w:lvlText w:val=""/>
      <w:lvlJc w:val="left"/>
      <w:pPr>
        <w:ind w:left="2880" w:hanging="360"/>
      </w:pPr>
      <w:rPr>
        <w:rFonts w:hint="default" w:ascii="Symbol" w:hAnsi="Symbol" w:cs="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cs="Wingdings"/>
      </w:rPr>
    </w:lvl>
    <w:lvl w:ilvl="6">
      <w:start w:val="1"/>
      <w:numFmt w:val="bullet"/>
      <w:lvlText w:val=""/>
      <w:lvlJc w:val="left"/>
      <w:pPr>
        <w:ind w:left="5040" w:hanging="360"/>
      </w:pPr>
      <w:rPr>
        <w:rFonts w:hint="default" w:ascii="Symbol" w:hAnsi="Symbol" w:cs="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cs="Wingdings"/>
      </w:rPr>
    </w:lvl>
  </w:abstractNum>
  <w:abstractNum w:abstractNumId="4" w15:restartNumberingAfterBreak="0">
    <w:nsid w:val="443D0DA8"/>
    <w:multiLevelType w:val="multilevel"/>
    <w:tmpl w:val="505098D0"/>
    <w:lvl w:ilvl="0">
      <w:start w:val="1"/>
      <w:numFmt w:val="bullet"/>
      <w:lvlText w:val="•"/>
      <w:lvlJc w:val="left"/>
      <w:pPr>
        <w:tabs>
          <w:tab w:val="num" w:pos="720"/>
        </w:tabs>
        <w:ind w:left="720" w:hanging="360"/>
      </w:pPr>
      <w:rPr>
        <w:rFonts w:hint="default" w:ascii="Times New Roman" w:hAnsi="Times New Roman" w:cs="Times New Roman"/>
      </w:rPr>
    </w:lvl>
    <w:lvl w:ilvl="1">
      <w:start w:val="1"/>
      <w:numFmt w:val="bullet"/>
      <w:lvlText w:val="•"/>
      <w:lvlJc w:val="left"/>
      <w:pPr>
        <w:tabs>
          <w:tab w:val="num" w:pos="1440"/>
        </w:tabs>
        <w:ind w:left="1440" w:hanging="360"/>
      </w:pPr>
      <w:rPr>
        <w:rFonts w:hint="default" w:ascii="Times New Roman" w:hAnsi="Times New Roman" w:cs="Times New Roman"/>
      </w:rPr>
    </w:lvl>
    <w:lvl w:ilvl="2">
      <w:start w:val="1"/>
      <w:numFmt w:val="bullet"/>
      <w:lvlText w:val="•"/>
      <w:lvlJc w:val="left"/>
      <w:pPr>
        <w:tabs>
          <w:tab w:val="num" w:pos="2160"/>
        </w:tabs>
        <w:ind w:left="2160" w:hanging="360"/>
      </w:pPr>
      <w:rPr>
        <w:rFonts w:hint="default" w:ascii="Times New Roman" w:hAnsi="Times New Roman" w:cs="Times New Roman"/>
      </w:rPr>
    </w:lvl>
    <w:lvl w:ilvl="3">
      <w:start w:val="1"/>
      <w:numFmt w:val="bullet"/>
      <w:lvlText w:val="•"/>
      <w:lvlJc w:val="left"/>
      <w:pPr>
        <w:tabs>
          <w:tab w:val="num" w:pos="2880"/>
        </w:tabs>
        <w:ind w:left="2880" w:hanging="360"/>
      </w:pPr>
      <w:rPr>
        <w:rFonts w:hint="default" w:ascii="Times New Roman" w:hAnsi="Times New Roman" w:cs="Times New Roman"/>
      </w:rPr>
    </w:lvl>
    <w:lvl w:ilvl="4">
      <w:start w:val="1"/>
      <w:numFmt w:val="bullet"/>
      <w:lvlText w:val="•"/>
      <w:lvlJc w:val="left"/>
      <w:pPr>
        <w:tabs>
          <w:tab w:val="num" w:pos="3600"/>
        </w:tabs>
        <w:ind w:left="3600" w:hanging="360"/>
      </w:pPr>
      <w:rPr>
        <w:rFonts w:hint="default" w:ascii="Times New Roman" w:hAnsi="Times New Roman" w:cs="Times New Roman"/>
      </w:rPr>
    </w:lvl>
    <w:lvl w:ilvl="5">
      <w:start w:val="1"/>
      <w:numFmt w:val="bullet"/>
      <w:lvlText w:val="•"/>
      <w:lvlJc w:val="left"/>
      <w:pPr>
        <w:tabs>
          <w:tab w:val="num" w:pos="4320"/>
        </w:tabs>
        <w:ind w:left="4320" w:hanging="360"/>
      </w:pPr>
      <w:rPr>
        <w:rFonts w:hint="default" w:ascii="Times New Roman" w:hAnsi="Times New Roman" w:cs="Times New Roman"/>
      </w:rPr>
    </w:lvl>
    <w:lvl w:ilvl="6">
      <w:start w:val="1"/>
      <w:numFmt w:val="bullet"/>
      <w:lvlText w:val="•"/>
      <w:lvlJc w:val="left"/>
      <w:pPr>
        <w:tabs>
          <w:tab w:val="num" w:pos="5040"/>
        </w:tabs>
        <w:ind w:left="5040" w:hanging="360"/>
      </w:pPr>
      <w:rPr>
        <w:rFonts w:hint="default" w:ascii="Times New Roman" w:hAnsi="Times New Roman" w:cs="Times New Roman"/>
      </w:rPr>
    </w:lvl>
    <w:lvl w:ilvl="7">
      <w:start w:val="1"/>
      <w:numFmt w:val="bullet"/>
      <w:lvlText w:val="•"/>
      <w:lvlJc w:val="left"/>
      <w:pPr>
        <w:tabs>
          <w:tab w:val="num" w:pos="5760"/>
        </w:tabs>
        <w:ind w:left="5760" w:hanging="360"/>
      </w:pPr>
      <w:rPr>
        <w:rFonts w:hint="default" w:ascii="Times New Roman" w:hAnsi="Times New Roman" w:cs="Times New Roman"/>
      </w:rPr>
    </w:lvl>
    <w:lvl w:ilvl="8">
      <w:start w:val="1"/>
      <w:numFmt w:val="bullet"/>
      <w:lvlText w:val="•"/>
      <w:lvlJc w:val="left"/>
      <w:pPr>
        <w:tabs>
          <w:tab w:val="num" w:pos="6480"/>
        </w:tabs>
        <w:ind w:left="6480" w:hanging="360"/>
      </w:pPr>
      <w:rPr>
        <w:rFonts w:hint="default" w:ascii="Times New Roman" w:hAnsi="Times New Roman" w:cs="Times New Roman"/>
      </w:rPr>
    </w:lvl>
  </w:abstractNum>
  <w:abstractNum w:abstractNumId="5" w15:restartNumberingAfterBreak="0">
    <w:nsid w:val="6166440D"/>
    <w:multiLevelType w:val="multilevel"/>
    <w:tmpl w:val="EC5E5504"/>
    <w:lvl w:ilvl="0">
      <w:start w:val="1"/>
      <w:numFmt w:val="bullet"/>
      <w:lvlText w:val=""/>
      <w:lvlJc w:val="left"/>
      <w:pPr>
        <w:ind w:left="720" w:hanging="360"/>
      </w:pPr>
      <w:rPr>
        <w:rFonts w:hint="default" w:ascii="Symbol" w:hAnsi="Symbol" w:cs="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cs="Wingdings"/>
      </w:rPr>
    </w:lvl>
    <w:lvl w:ilvl="3">
      <w:start w:val="1"/>
      <w:numFmt w:val="bullet"/>
      <w:lvlText w:val=""/>
      <w:lvlJc w:val="left"/>
      <w:pPr>
        <w:ind w:left="2880" w:hanging="360"/>
      </w:pPr>
      <w:rPr>
        <w:rFonts w:hint="default" w:ascii="Symbol" w:hAnsi="Symbol" w:cs="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cs="Wingdings"/>
      </w:rPr>
    </w:lvl>
    <w:lvl w:ilvl="6">
      <w:start w:val="1"/>
      <w:numFmt w:val="bullet"/>
      <w:lvlText w:val=""/>
      <w:lvlJc w:val="left"/>
      <w:pPr>
        <w:ind w:left="5040" w:hanging="360"/>
      </w:pPr>
      <w:rPr>
        <w:rFonts w:hint="default" w:ascii="Symbol" w:hAnsi="Symbol" w:cs="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cs="Wingdings"/>
      </w:rPr>
    </w:lvl>
  </w:abstractNum>
  <w:abstractNum w:abstractNumId="6" w15:restartNumberingAfterBreak="0">
    <w:nsid w:val="6D9A73C0"/>
    <w:multiLevelType w:val="multilevel"/>
    <w:tmpl w:val="C83084AC"/>
    <w:lvl w:ilvl="0">
      <w:start w:val="1"/>
      <w:numFmt w:val="bullet"/>
      <w:lvlText w:val="•"/>
      <w:lvlJc w:val="left"/>
      <w:pPr>
        <w:tabs>
          <w:tab w:val="num" w:pos="720"/>
        </w:tabs>
        <w:ind w:left="720" w:hanging="360"/>
      </w:pPr>
      <w:rPr>
        <w:rFonts w:hint="default" w:ascii="Times New Roman" w:hAnsi="Times New Roman" w:cs="Times New Roman"/>
      </w:rPr>
    </w:lvl>
    <w:lvl w:ilvl="1">
      <w:start w:val="1"/>
      <w:numFmt w:val="bullet"/>
      <w:lvlText w:val="•"/>
      <w:lvlJc w:val="left"/>
      <w:pPr>
        <w:tabs>
          <w:tab w:val="num" w:pos="1440"/>
        </w:tabs>
        <w:ind w:left="1440" w:hanging="360"/>
      </w:pPr>
      <w:rPr>
        <w:rFonts w:hint="default" w:ascii="Times New Roman" w:hAnsi="Times New Roman" w:cs="Times New Roman"/>
      </w:rPr>
    </w:lvl>
    <w:lvl w:ilvl="2">
      <w:start w:val="1"/>
      <w:numFmt w:val="bullet"/>
      <w:lvlText w:val="•"/>
      <w:lvlJc w:val="left"/>
      <w:pPr>
        <w:tabs>
          <w:tab w:val="num" w:pos="2160"/>
        </w:tabs>
        <w:ind w:left="2160" w:hanging="360"/>
      </w:pPr>
      <w:rPr>
        <w:rFonts w:hint="default" w:ascii="Times New Roman" w:hAnsi="Times New Roman" w:cs="Times New Roman"/>
      </w:rPr>
    </w:lvl>
    <w:lvl w:ilvl="3">
      <w:start w:val="1"/>
      <w:numFmt w:val="bullet"/>
      <w:lvlText w:val="•"/>
      <w:lvlJc w:val="left"/>
      <w:pPr>
        <w:tabs>
          <w:tab w:val="num" w:pos="2880"/>
        </w:tabs>
        <w:ind w:left="2880" w:hanging="360"/>
      </w:pPr>
      <w:rPr>
        <w:rFonts w:hint="default" w:ascii="Times New Roman" w:hAnsi="Times New Roman" w:cs="Times New Roman"/>
      </w:rPr>
    </w:lvl>
    <w:lvl w:ilvl="4">
      <w:start w:val="1"/>
      <w:numFmt w:val="bullet"/>
      <w:lvlText w:val="•"/>
      <w:lvlJc w:val="left"/>
      <w:pPr>
        <w:tabs>
          <w:tab w:val="num" w:pos="3600"/>
        </w:tabs>
        <w:ind w:left="3600" w:hanging="360"/>
      </w:pPr>
      <w:rPr>
        <w:rFonts w:hint="default" w:ascii="Times New Roman" w:hAnsi="Times New Roman" w:cs="Times New Roman"/>
      </w:rPr>
    </w:lvl>
    <w:lvl w:ilvl="5">
      <w:start w:val="1"/>
      <w:numFmt w:val="bullet"/>
      <w:lvlText w:val="•"/>
      <w:lvlJc w:val="left"/>
      <w:pPr>
        <w:tabs>
          <w:tab w:val="num" w:pos="4320"/>
        </w:tabs>
        <w:ind w:left="4320" w:hanging="360"/>
      </w:pPr>
      <w:rPr>
        <w:rFonts w:hint="default" w:ascii="Times New Roman" w:hAnsi="Times New Roman" w:cs="Times New Roman"/>
      </w:rPr>
    </w:lvl>
    <w:lvl w:ilvl="6">
      <w:start w:val="1"/>
      <w:numFmt w:val="bullet"/>
      <w:lvlText w:val="•"/>
      <w:lvlJc w:val="left"/>
      <w:pPr>
        <w:tabs>
          <w:tab w:val="num" w:pos="5040"/>
        </w:tabs>
        <w:ind w:left="5040" w:hanging="360"/>
      </w:pPr>
      <w:rPr>
        <w:rFonts w:hint="default" w:ascii="Times New Roman" w:hAnsi="Times New Roman" w:cs="Times New Roman"/>
      </w:rPr>
    </w:lvl>
    <w:lvl w:ilvl="7">
      <w:start w:val="1"/>
      <w:numFmt w:val="bullet"/>
      <w:lvlText w:val="•"/>
      <w:lvlJc w:val="left"/>
      <w:pPr>
        <w:tabs>
          <w:tab w:val="num" w:pos="5760"/>
        </w:tabs>
        <w:ind w:left="5760" w:hanging="360"/>
      </w:pPr>
      <w:rPr>
        <w:rFonts w:hint="default" w:ascii="Times New Roman" w:hAnsi="Times New Roman" w:cs="Times New Roman"/>
      </w:rPr>
    </w:lvl>
    <w:lvl w:ilvl="8">
      <w:start w:val="1"/>
      <w:numFmt w:val="bullet"/>
      <w:lvlText w:val="•"/>
      <w:lvlJc w:val="left"/>
      <w:pPr>
        <w:tabs>
          <w:tab w:val="num" w:pos="6480"/>
        </w:tabs>
        <w:ind w:left="6480" w:hanging="360"/>
      </w:pPr>
      <w:rPr>
        <w:rFonts w:hint="default" w:ascii="Times New Roman" w:hAnsi="Times New Roman" w:cs="Times New Roman"/>
      </w:rPr>
    </w:lvl>
  </w:abstractNum>
  <w:abstractNum w:abstractNumId="7" w15:restartNumberingAfterBreak="0">
    <w:nsid w:val="78AB7CEC"/>
    <w:multiLevelType w:val="multilevel"/>
    <w:tmpl w:val="7ADCE010"/>
    <w:lvl w:ilvl="0">
      <w:start w:val="1"/>
      <w:numFmt w:val="bullet"/>
      <w:lvlText w:val=""/>
      <w:lvlJc w:val="left"/>
      <w:pPr>
        <w:ind w:left="720" w:hanging="360"/>
      </w:pPr>
      <w:rPr>
        <w:rFonts w:hint="default" w:ascii="Symbol" w:hAnsi="Symbol" w:cs="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cs="Wingdings"/>
      </w:rPr>
    </w:lvl>
    <w:lvl w:ilvl="3">
      <w:start w:val="1"/>
      <w:numFmt w:val="bullet"/>
      <w:lvlText w:val=""/>
      <w:lvlJc w:val="left"/>
      <w:pPr>
        <w:ind w:left="2880" w:hanging="360"/>
      </w:pPr>
      <w:rPr>
        <w:rFonts w:hint="default" w:ascii="Symbol" w:hAnsi="Symbol" w:cs="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cs="Wingdings"/>
      </w:rPr>
    </w:lvl>
    <w:lvl w:ilvl="6">
      <w:start w:val="1"/>
      <w:numFmt w:val="bullet"/>
      <w:lvlText w:val=""/>
      <w:lvlJc w:val="left"/>
      <w:pPr>
        <w:ind w:left="5040" w:hanging="360"/>
      </w:pPr>
      <w:rPr>
        <w:rFonts w:hint="default" w:ascii="Symbol" w:hAnsi="Symbol" w:cs="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cs="Wingdings"/>
      </w:rPr>
    </w:lvl>
  </w:abstractNum>
  <w:num w:numId="1" w16cid:durableId="199703714">
    <w:abstractNumId w:val="2"/>
  </w:num>
  <w:num w:numId="2" w16cid:durableId="904487391">
    <w:abstractNumId w:val="1"/>
  </w:num>
  <w:num w:numId="3" w16cid:durableId="1998225330">
    <w:abstractNumId w:val="5"/>
  </w:num>
  <w:num w:numId="4" w16cid:durableId="1785075739">
    <w:abstractNumId w:val="0"/>
  </w:num>
  <w:num w:numId="5" w16cid:durableId="1038169009">
    <w:abstractNumId w:val="3"/>
  </w:num>
  <w:num w:numId="6" w16cid:durableId="1193690733">
    <w:abstractNumId w:val="7"/>
  </w:num>
  <w:num w:numId="7" w16cid:durableId="116723823">
    <w:abstractNumId w:val="4"/>
  </w:num>
  <w:num w:numId="8" w16cid:durableId="3090247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C6139"/>
    <w:rsid w:val="000310D9"/>
    <w:rsid w:val="000E32D1"/>
    <w:rsid w:val="000F3928"/>
    <w:rsid w:val="00243AAD"/>
    <w:rsid w:val="003C6139"/>
    <w:rsid w:val="007F32AF"/>
    <w:rsid w:val="008A0DB7"/>
    <w:rsid w:val="00A552A2"/>
    <w:rsid w:val="00A74A1F"/>
    <w:rsid w:val="00C410DC"/>
    <w:rsid w:val="00DD4BFB"/>
    <w:rsid w:val="00EB6F65"/>
    <w:rsid w:val="1764D2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B699B5"/>
  <w15:docId w15:val="{857B3794-B5F8-4ABB-91D9-0F4CEEEDA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ahoma"/>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60" w:line="259" w:lineRule="auto"/>
    </w:pPr>
  </w:style>
  <w:style w:type="paragraph" w:styleId="Heading1">
    <w:name w:val="heading 1"/>
    <w:basedOn w:val="Normal"/>
    <w:next w:val="Normal"/>
    <w:uiPriority w:val="9"/>
    <w:qFormat/>
    <w:pPr>
      <w:keepNext/>
      <w:keepLines/>
      <w:spacing w:before="240" w:after="0"/>
      <w:outlineLvl w:val="0"/>
    </w:pPr>
    <w:rPr>
      <w:rFonts w:ascii="Calibri Light" w:hAnsi="Calibri Light"/>
      <w:color w:val="2F5496"/>
      <w:sz w:val="32"/>
      <w:szCs w:val="32"/>
    </w:rPr>
  </w:style>
  <w:style w:type="paragraph" w:styleId="Heading2">
    <w:name w:val="heading 2"/>
    <w:basedOn w:val="Normal"/>
    <w:next w:val="Normal"/>
    <w:uiPriority w:val="9"/>
    <w:unhideWhenUsed/>
    <w:qFormat/>
    <w:pPr>
      <w:keepNext/>
      <w:keepLines/>
      <w:spacing w:before="40" w:after="0"/>
      <w:outlineLvl w:val="1"/>
    </w:pPr>
    <w:rPr>
      <w:rFonts w:ascii="Calibri Light" w:hAnsi="Calibri Light"/>
      <w:color w:val="2F5496"/>
      <w:sz w:val="26"/>
      <w:szCs w:val="26"/>
    </w:rPr>
  </w:style>
  <w:style w:type="paragraph" w:styleId="Heading3">
    <w:name w:val="heading 3"/>
    <w:basedOn w:val="Normal"/>
    <w:next w:val="Normal"/>
    <w:uiPriority w:val="9"/>
    <w:unhideWhenUsed/>
    <w:qFormat/>
    <w:pPr>
      <w:keepNext/>
      <w:keepLines/>
      <w:spacing w:before="40" w:after="0"/>
      <w:outlineLvl w:val="2"/>
    </w:pPr>
    <w:rPr>
      <w:rFonts w:ascii="Calibri Light" w:hAnsi="Calibri Light"/>
      <w:color w:val="1F3763"/>
      <w:sz w:val="24"/>
      <w:szCs w:val="24"/>
    </w:rPr>
  </w:style>
  <w:style w:type="paragraph" w:styleId="Heading4">
    <w:name w:val="heading 4"/>
    <w:basedOn w:val="Normal"/>
    <w:next w:val="Normal"/>
    <w:uiPriority w:val="9"/>
    <w:unhideWhenUsed/>
    <w:qFormat/>
    <w:pPr>
      <w:keepNext/>
      <w:keepLines/>
      <w:spacing w:before="40" w:after="0"/>
      <w:outlineLvl w:val="3"/>
    </w:pPr>
    <w:rPr>
      <w:rFonts w:ascii="Calibri Light" w:hAnsi="Calibri Light"/>
      <w:i/>
      <w:iCs/>
      <w:color w:val="2F549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qFormat/>
    <w:rPr>
      <w:rFonts w:ascii="Calibri Light" w:hAnsi="Calibri Light" w:eastAsia="Calibri" w:cs="Tahoma"/>
      <w:color w:val="2F5496"/>
      <w:sz w:val="32"/>
      <w:szCs w:val="32"/>
    </w:rPr>
  </w:style>
  <w:style w:type="character" w:styleId="HeaderChar" w:customStyle="1">
    <w:name w:val="Header Char"/>
    <w:basedOn w:val="DefaultParagraphFont"/>
    <w:qFormat/>
  </w:style>
  <w:style w:type="character" w:styleId="FooterChar" w:customStyle="1">
    <w:name w:val="Footer Char"/>
    <w:basedOn w:val="DefaultParagraphFont"/>
    <w:qFormat/>
  </w:style>
  <w:style w:type="character" w:styleId="SubtleEmphasis">
    <w:name w:val="Subtle Emphasis"/>
    <w:basedOn w:val="DefaultParagraphFont"/>
    <w:qFormat/>
    <w:rPr>
      <w:i/>
      <w:iCs/>
      <w:color w:val="404040"/>
    </w:rPr>
  </w:style>
  <w:style w:type="character" w:styleId="QuoteChar" w:customStyle="1">
    <w:name w:val="Quote Char"/>
    <w:basedOn w:val="DefaultParagraphFont"/>
    <w:qFormat/>
    <w:rPr>
      <w:i/>
      <w:iCs/>
      <w:color w:val="404040"/>
    </w:rPr>
  </w:style>
  <w:style w:type="character" w:styleId="ListParagraphChar" w:customStyle="1">
    <w:name w:val="List Paragraph Char"/>
    <w:basedOn w:val="DefaultParagraphFont"/>
    <w:qFormat/>
  </w:style>
  <w:style w:type="character" w:styleId="Heading2Char" w:customStyle="1">
    <w:name w:val="Heading 2 Char"/>
    <w:basedOn w:val="DefaultParagraphFont"/>
    <w:qFormat/>
    <w:rPr>
      <w:rFonts w:ascii="Calibri Light" w:hAnsi="Calibri Light" w:eastAsia="Calibri" w:cs="Tahoma"/>
      <w:color w:val="2F5496"/>
      <w:sz w:val="26"/>
      <w:szCs w:val="26"/>
    </w:rPr>
  </w:style>
  <w:style w:type="character" w:styleId="FootnoteTextChar" w:customStyle="1">
    <w:name w:val="Footnote Text Char"/>
    <w:basedOn w:val="DefaultParagraphFont"/>
    <w:qFormat/>
    <w:rPr>
      <w:sz w:val="16"/>
      <w:szCs w:val="20"/>
    </w:rPr>
  </w:style>
  <w:style w:type="character" w:styleId="FootnoteCharacters" w:customStyle="1">
    <w:name w:val="Footnote Characters"/>
    <w:basedOn w:val="DefaultParagraphFont"/>
    <w:qFormat/>
    <w:rPr>
      <w:vertAlign w:val="superscript"/>
    </w:rPr>
  </w:style>
  <w:style w:type="character" w:styleId="FootnoteAnchor" w:customStyle="1">
    <w:name w:val="Footnote Anchor"/>
    <w:rPr>
      <w:vertAlign w:val="superscript"/>
    </w:rPr>
  </w:style>
  <w:style w:type="character" w:styleId="Heading3Char" w:customStyle="1">
    <w:name w:val="Heading 3 Char"/>
    <w:basedOn w:val="DefaultParagraphFont"/>
    <w:qFormat/>
    <w:rPr>
      <w:rFonts w:ascii="Calibri Light" w:hAnsi="Calibri Light" w:eastAsia="Calibri" w:cs="Tahoma"/>
      <w:color w:val="1F3763"/>
      <w:sz w:val="24"/>
      <w:szCs w:val="24"/>
    </w:rPr>
  </w:style>
  <w:style w:type="character" w:styleId="Heading4Char" w:customStyle="1">
    <w:name w:val="Heading 4 Char"/>
    <w:basedOn w:val="DefaultParagraphFont"/>
    <w:qFormat/>
    <w:rPr>
      <w:rFonts w:ascii="Calibri Light" w:hAnsi="Calibri Light" w:eastAsia="Calibri" w:cs="Tahoma"/>
      <w:i/>
      <w:iCs/>
      <w:color w:val="2F5496"/>
      <w:sz w:val="20"/>
    </w:rPr>
  </w:style>
  <w:style w:type="character" w:styleId="InternetLink" w:customStyle="1">
    <w:name w:val="Internet Link"/>
    <w:basedOn w:val="DefaultParagraphFont"/>
    <w:rPr>
      <w:color w:val="0563C1"/>
      <w:u w:val="single"/>
    </w:rPr>
  </w:style>
  <w:style w:type="character" w:styleId="UnresolvedMention">
    <w:name w:val="Unresolved Mention"/>
    <w:basedOn w:val="DefaultParagraphFont"/>
    <w:qFormat/>
    <w:rPr>
      <w:color w:val="605E5C"/>
      <w:highlight w:val="lightGray"/>
    </w:rPr>
  </w:style>
  <w:style w:type="character" w:styleId="TOC1Char" w:customStyle="1">
    <w:name w:val="TOC 1 Char"/>
    <w:basedOn w:val="DefaultParagraphFont"/>
    <w:qFormat/>
    <w:rPr>
      <w:sz w:val="20"/>
    </w:rPr>
  </w:style>
  <w:style w:type="character" w:styleId="TOCTableStyleChar" w:customStyle="1">
    <w:name w:val="TOC Table Style Char"/>
    <w:basedOn w:val="TOC1Char"/>
    <w:qFormat/>
    <w:rPr>
      <w:sz w:val="20"/>
    </w:rPr>
  </w:style>
  <w:style w:type="character" w:styleId="TOCHeadingChar" w:customStyle="1">
    <w:name w:val="TOC Heading Char"/>
    <w:basedOn w:val="Heading1Char"/>
    <w:qFormat/>
    <w:rPr>
      <w:rFonts w:ascii="Calibri Light" w:hAnsi="Calibri Light" w:eastAsia="Calibri" w:cs="Tahoma"/>
      <w:color w:val="2F5496"/>
      <w:sz w:val="32"/>
      <w:szCs w:val="32"/>
      <w:lang w:val="en-US"/>
    </w:rPr>
  </w:style>
  <w:style w:type="character" w:styleId="ContentsHeadingChar" w:customStyle="1">
    <w:name w:val="Contents Heading Char"/>
    <w:basedOn w:val="TOCHeadingChar"/>
    <w:qFormat/>
    <w:rPr>
      <w:rFonts w:ascii="Calibri Light" w:hAnsi="Calibri Light" w:eastAsia="Calibri" w:cs="Tahoma"/>
      <w:color w:val="2F5496"/>
      <w:sz w:val="32"/>
      <w:szCs w:val="32"/>
      <w:lang w:val="en-US"/>
    </w:rPr>
  </w:style>
  <w:style w:type="character" w:styleId="ListLabel2" w:customStyle="1">
    <w:name w:val="ListLabel 2"/>
    <w:qFormat/>
    <w:rPr>
      <w:rFonts w:cs="Courier New"/>
    </w:rPr>
  </w:style>
  <w:style w:type="character" w:styleId="ListLabel3" w:customStyle="1">
    <w:name w:val="ListLabel 3"/>
    <w:qFormat/>
    <w:rPr>
      <w:rFonts w:cs="Courier New"/>
    </w:rPr>
  </w:style>
  <w:style w:type="character" w:styleId="ListLabel4" w:customStyle="1">
    <w:name w:val="ListLabel 4"/>
    <w:qFormat/>
    <w:rPr>
      <w:rFonts w:cs="Courier New"/>
    </w:rPr>
  </w:style>
  <w:style w:type="character" w:styleId="ListLabel5" w:customStyle="1">
    <w:name w:val="ListLabel 5"/>
    <w:qFormat/>
    <w:rPr>
      <w:rFonts w:cs="Courier New"/>
    </w:rPr>
  </w:style>
  <w:style w:type="character" w:styleId="ListLabel6" w:customStyle="1">
    <w:name w:val="ListLabel 6"/>
    <w:qFormat/>
    <w:rPr>
      <w:rFonts w:cs="Courier New"/>
    </w:rPr>
  </w:style>
  <w:style w:type="character" w:styleId="ListLabel7" w:customStyle="1">
    <w:name w:val="ListLabel 7"/>
    <w:qFormat/>
    <w:rPr>
      <w:rFonts w:cs="Courier New"/>
    </w:rPr>
  </w:style>
  <w:style w:type="character" w:styleId="ListLabel8" w:customStyle="1">
    <w:name w:val="ListLabel 8"/>
    <w:qFormat/>
    <w:rPr>
      <w:rFonts w:cs="Courier New"/>
    </w:rPr>
  </w:style>
  <w:style w:type="character" w:styleId="ListLabel9" w:customStyle="1">
    <w:name w:val="ListLabel 9"/>
    <w:qFormat/>
    <w:rPr>
      <w:rFonts w:cs="Courier New"/>
    </w:rPr>
  </w:style>
  <w:style w:type="character" w:styleId="ListLabel10" w:customStyle="1">
    <w:name w:val="ListLabel 10"/>
    <w:qFormat/>
    <w:rPr>
      <w:rFonts w:cs="Courier New"/>
    </w:rPr>
  </w:style>
  <w:style w:type="character" w:styleId="ListLabel11" w:customStyle="1">
    <w:name w:val="ListLabel 11"/>
    <w:qFormat/>
    <w:rPr>
      <w:rFonts w:cs="Courier New"/>
    </w:rPr>
  </w:style>
  <w:style w:type="character" w:styleId="ListLabel12" w:customStyle="1">
    <w:name w:val="ListLabel 12"/>
    <w:qFormat/>
    <w:rPr>
      <w:rFonts w:cs="Courier New"/>
    </w:rPr>
  </w:style>
  <w:style w:type="character" w:styleId="ListLabel13" w:customStyle="1">
    <w:name w:val="ListLabel 13"/>
    <w:qFormat/>
    <w:rPr>
      <w:rFonts w:cs="Courier New"/>
    </w:rPr>
  </w:style>
  <w:style w:type="character" w:styleId="ListLabel14" w:customStyle="1">
    <w:name w:val="ListLabel 14"/>
    <w:qFormat/>
    <w:rPr>
      <w:rFonts w:cs="Courier New"/>
    </w:rPr>
  </w:style>
  <w:style w:type="character" w:styleId="ListLabel15" w:customStyle="1">
    <w:name w:val="ListLabel 15"/>
    <w:qFormat/>
  </w:style>
  <w:style w:type="character" w:styleId="IndexLink" w:customStyle="1">
    <w:name w:val="Index Link"/>
    <w:qFormat/>
  </w:style>
  <w:style w:type="character" w:styleId="EndnoteAnchor" w:customStyle="1">
    <w:name w:val="Endnote Anchor"/>
    <w:rPr>
      <w:vertAlign w:val="superscript"/>
    </w:rPr>
  </w:style>
  <w:style w:type="character" w:styleId="EndnoteCharacters" w:customStyle="1">
    <w:name w:val="Endnote Characters"/>
    <w:qFormat/>
  </w:style>
  <w:style w:type="paragraph" w:styleId="Heading" w:customStyle="1">
    <w:name w:val="Heading"/>
    <w:basedOn w:val="Normal"/>
    <w:next w:val="BodyText"/>
    <w:qFormat/>
    <w:pPr>
      <w:keepNext/>
      <w:spacing w:before="240" w:after="120"/>
    </w:pPr>
    <w:rPr>
      <w:rFonts w:ascii="Liberation Sans" w:hAnsi="Liberation Sans" w:eastAsia="Tahoma" w:cs="DejaVu Sans"/>
      <w:sz w:val="28"/>
      <w:szCs w:val="28"/>
    </w:rPr>
  </w:style>
  <w:style w:type="paragraph" w:styleId="BodyText">
    <w:name w:val="Body Text"/>
    <w:basedOn w:val="Normal"/>
    <w:pPr>
      <w:spacing w:after="140" w:line="276" w:lineRule="auto"/>
    </w:pPr>
  </w:style>
  <w:style w:type="paragraph" w:styleId="List">
    <w:name w:val="List"/>
    <w:basedOn w:val="BodyText"/>
    <w:rPr>
      <w:rFonts w:cs="DejaVu Sans"/>
    </w:rPr>
  </w:style>
  <w:style w:type="paragraph" w:styleId="Caption">
    <w:name w:val="caption"/>
    <w:basedOn w:val="Normal"/>
    <w:next w:val="Normal"/>
    <w:qFormat/>
    <w:pPr>
      <w:spacing w:before="120" w:after="200" w:line="240" w:lineRule="auto"/>
    </w:pPr>
    <w:rPr>
      <w:b/>
      <w:i/>
      <w:iCs/>
      <w:color w:val="44546A"/>
      <w:sz w:val="18"/>
      <w:szCs w:val="18"/>
    </w:rPr>
  </w:style>
  <w:style w:type="paragraph" w:styleId="Index" w:customStyle="1">
    <w:name w:val="Index"/>
    <w:basedOn w:val="Normal"/>
    <w:qFormat/>
    <w:pPr>
      <w:suppressLineNumbers/>
    </w:pPr>
    <w:rPr>
      <w:rFonts w:cs="DejaVu Sans"/>
    </w:rPr>
  </w:style>
  <w:style w:type="paragraph" w:styleId="Header">
    <w:name w:val="header"/>
    <w:basedOn w:val="Normal"/>
    <w:pPr>
      <w:tabs>
        <w:tab w:val="center" w:pos="4513"/>
        <w:tab w:val="right" w:pos="9026"/>
      </w:tabs>
      <w:spacing w:after="0" w:line="240" w:lineRule="auto"/>
    </w:pPr>
  </w:style>
  <w:style w:type="paragraph" w:styleId="Footer">
    <w:name w:val="footer"/>
    <w:basedOn w:val="Normal"/>
    <w:pPr>
      <w:tabs>
        <w:tab w:val="center" w:pos="4513"/>
        <w:tab w:val="right" w:pos="9026"/>
      </w:tabs>
      <w:spacing w:after="0" w:line="240" w:lineRule="auto"/>
    </w:pPr>
  </w:style>
  <w:style w:type="paragraph" w:styleId="Quote">
    <w:name w:val="Quote"/>
    <w:basedOn w:val="Normal"/>
    <w:next w:val="Normal"/>
    <w:qFormat/>
    <w:pPr>
      <w:spacing w:before="200" w:line="276" w:lineRule="auto"/>
      <w:ind w:left="864" w:right="864"/>
      <w:jc w:val="center"/>
    </w:pPr>
    <w:rPr>
      <w:i/>
      <w:iCs/>
      <w:color w:val="404040"/>
    </w:rPr>
  </w:style>
  <w:style w:type="paragraph" w:styleId="ListParagraph">
    <w:name w:val="List Paragraph"/>
    <w:basedOn w:val="Normal"/>
    <w:qFormat/>
    <w:pPr>
      <w:spacing w:before="120" w:after="240" w:line="276" w:lineRule="auto"/>
      <w:ind w:left="720"/>
      <w:contextualSpacing/>
    </w:pPr>
  </w:style>
  <w:style w:type="paragraph" w:styleId="FootnoteText">
    <w:name w:val="footnote text"/>
    <w:basedOn w:val="Normal"/>
    <w:pPr>
      <w:spacing w:after="0" w:line="240" w:lineRule="auto"/>
    </w:pPr>
    <w:rPr>
      <w:sz w:val="16"/>
      <w:szCs w:val="20"/>
    </w:rPr>
  </w:style>
  <w:style w:type="paragraph" w:styleId="Table" w:customStyle="1">
    <w:name w:val="Table"/>
    <w:basedOn w:val="Normal"/>
    <w:qFormat/>
    <w:pPr>
      <w:spacing w:before="60" w:after="60" w:line="240" w:lineRule="auto"/>
    </w:pPr>
    <w:rPr>
      <w:szCs w:val="20"/>
    </w:rPr>
  </w:style>
  <w:style w:type="paragraph" w:styleId="TableofFigures">
    <w:name w:val="table of figures"/>
    <w:basedOn w:val="Normal"/>
    <w:next w:val="Normal"/>
    <w:uiPriority w:val="99"/>
    <w:qFormat/>
    <w:pPr>
      <w:spacing w:after="0"/>
    </w:pPr>
  </w:style>
  <w:style w:type="paragraph" w:styleId="TOCHeading">
    <w:name w:val="TOC Heading"/>
    <w:basedOn w:val="Heading1"/>
    <w:next w:val="Normal"/>
    <w:qFormat/>
    <w:rPr>
      <w:lang w:val="en-US"/>
    </w:rPr>
  </w:style>
  <w:style w:type="paragraph" w:styleId="TOC1">
    <w:name w:val="toc 1"/>
    <w:basedOn w:val="Normal"/>
    <w:next w:val="Normal"/>
    <w:autoRedefine/>
    <w:uiPriority w:val="39"/>
    <w:pPr>
      <w:tabs>
        <w:tab w:val="right" w:leader="dot" w:pos="14674"/>
      </w:tabs>
      <w:spacing w:after="100"/>
    </w:pPr>
  </w:style>
  <w:style w:type="paragraph" w:styleId="TOC3">
    <w:name w:val="toc 3"/>
    <w:basedOn w:val="Normal"/>
    <w:next w:val="Normal"/>
    <w:autoRedefine/>
    <w:uiPriority w:val="39"/>
    <w:pPr>
      <w:spacing w:after="100"/>
      <w:ind w:left="400"/>
    </w:pPr>
  </w:style>
  <w:style w:type="paragraph" w:styleId="TOC2">
    <w:name w:val="toc 2"/>
    <w:basedOn w:val="Normal"/>
    <w:next w:val="Normal"/>
    <w:autoRedefine/>
    <w:uiPriority w:val="39"/>
    <w:pPr>
      <w:spacing w:after="100"/>
      <w:ind w:left="200"/>
    </w:pPr>
  </w:style>
  <w:style w:type="paragraph" w:styleId="TOCTableStyle" w:customStyle="1">
    <w:name w:val="TOC Table Style"/>
    <w:basedOn w:val="TOC1"/>
    <w:qFormat/>
    <w:pPr>
      <w:spacing w:line="240" w:lineRule="auto"/>
    </w:pPr>
  </w:style>
  <w:style w:type="paragraph" w:styleId="TOAHeading">
    <w:name w:val="toa heading"/>
    <w:basedOn w:val="TOCHeading"/>
  </w:style>
  <w:style w:type="paragraph" w:styleId="FigureIndex1" w:customStyle="1">
    <w:name w:val="Figure Index 1"/>
    <w:basedOn w:val="Index"/>
    <w:qFormat/>
    <w:pPr>
      <w:tabs>
        <w:tab w:val="right" w:leader="dot" w:pos="14684"/>
      </w:tabs>
    </w:pPr>
  </w:style>
  <w:style w:type="paragraph" w:styleId="TableContents" w:customStyle="1">
    <w:name w:val="Table Contents"/>
    <w:basedOn w:val="Normal"/>
    <w:qFormat/>
    <w:pPr>
      <w:suppressLineNumbers/>
    </w:pPr>
  </w:style>
  <w:style w:type="character" w:styleId="Hyperlink">
    <w:name w:val="Hyperlink"/>
    <w:basedOn w:val="DefaultParagraphFont"/>
    <w:uiPriority w:val="99"/>
    <w:unhideWhenUsed/>
    <w:rsid w:val="000310D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yperlink" Target="https://www.emerald.com/insight/content/doi/10.1108/SAMPJ-06-2021-0191/full/html" TargetMode="External" Id="rId13" /><Relationship Type="http://schemas.openxmlformats.org/officeDocument/2006/relationships/image" Target="media/image6.jpeg"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image" Target="media/image5.jpeg" Id="rId17" /><Relationship Type="http://schemas.openxmlformats.org/officeDocument/2006/relationships/customXml" Target="../customXml/item2.xml" Id="rId2" /><Relationship Type="http://schemas.openxmlformats.org/officeDocument/2006/relationships/image" Target="media/image4.jpe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1.xml" Id="rId11" /><Relationship Type="http://schemas.openxmlformats.org/officeDocument/2006/relationships/settings" Target="settings.xml" Id="rId5" /><Relationship Type="http://schemas.openxmlformats.org/officeDocument/2006/relationships/footer" Target="footer2.xml" Id="rId15" /><Relationship Type="http://schemas.openxmlformats.org/officeDocument/2006/relationships/image" Target="media/image2.jpeg" Id="rId10" /><Relationship Type="http://schemas.openxmlformats.org/officeDocument/2006/relationships/fontTable" Target="fontTable.xml" Id="rId19"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header" Target="header2.xml" Id="rId14" /><Relationship Type="http://schemas.openxmlformats.org/officeDocument/2006/relationships/glossaryDocument" Target="glossary/document.xml" Id="R67e9337f946a40d4" /></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455cdd1-4a34-41ea-adc7-6bab852f57fb}"/>
      </w:docPartPr>
      <w:docPartBody>
        <w:p w14:paraId="6977801B">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A4577809E13845A52A79009D0CDB52" ma:contentTypeVersion="10" ma:contentTypeDescription="Create a new document." ma:contentTypeScope="" ma:versionID="4ab17321f989e35bc036197462575733">
  <xsd:schema xmlns:xsd="http://www.w3.org/2001/XMLSchema" xmlns:xs="http://www.w3.org/2001/XMLSchema" xmlns:p="http://schemas.microsoft.com/office/2006/metadata/properties" xmlns:ns2="17abec49-6c82-4c3d-bd89-1afbc38b594f" xmlns:ns3="c215ab03-9b35-48d2-be98-70539b26a7f4" targetNamespace="http://schemas.microsoft.com/office/2006/metadata/properties" ma:root="true" ma:fieldsID="78c1271becfe9c2627cc81d2baa5d2c8" ns2:_="" ns3:_="">
    <xsd:import namespace="17abec49-6c82-4c3d-bd89-1afbc38b594f"/>
    <xsd:import namespace="c215ab03-9b35-48d2-be98-70539b26a7f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bec49-6c82-4c3d-bd89-1afbc38b59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74ae796-cb22-4fad-802f-a987d9ad0ddf" ma:termSetId="09814cd3-568e-fe90-9814-8d621ff8fb84" ma:anchorId="fba54fb3-c3e1-fe81-a776-ca4b69148c4d" ma:open="true" ma:isKeyword="false">
      <xsd:complexType>
        <xsd:sequence>
          <xsd:element ref="pc:Terms" minOccurs="0" maxOccurs="1"/>
        </xsd:sequence>
      </xsd:complex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15ab03-9b35-48d2-be98-70539b26a7f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3df8d04-0d9b-4985-bdfc-b7a7fd7cc9a2}" ma:internalName="TaxCatchAll" ma:showField="CatchAllData" ma:web="c215ab03-9b35-48d2-be98-70539b26a7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E44488-5377-4D2A-88F5-824E08664368}">
  <ds:schemaRefs>
    <ds:schemaRef ds:uri="http://schemas.microsoft.com/sharepoint/v3/contenttype/forms"/>
  </ds:schemaRefs>
</ds:datastoreItem>
</file>

<file path=customXml/itemProps2.xml><?xml version="1.0" encoding="utf-8"?>
<ds:datastoreItem xmlns:ds="http://schemas.openxmlformats.org/officeDocument/2006/customXml" ds:itemID="{7A2B1182-E95D-47AB-B9AA-D91C14847E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bec49-6c82-4c3d-bd89-1afbc38b594f"/>
    <ds:schemaRef ds:uri="c215ab03-9b35-48d2-be98-70539b26a7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Danny O'Brien</dc:creator>
  <dc:description/>
  <lastModifiedBy>Tamara Marwood</lastModifiedBy>
  <revision>378</revision>
  <dcterms:created xsi:type="dcterms:W3CDTF">2022-08-14T18:51:00.0000000Z</dcterms:created>
  <dcterms:modified xsi:type="dcterms:W3CDTF">2023-05-30T03:17:10.9416216Z</dcterms:modified>
  <dc:language>en-US</dc:language>
</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0x010100A6D4FC8B9222164E836B06B0DE52E56D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ediaServiceImageTags">
    <vt:lpwstr/>
  </property>
  <property fmtid="{D5CDD505-2E9C-101B-9397-08002B2CF9AE}" pid="8" name="ScaleCrop">
    <vt:bool>false</vt:bool>
  </property>
  <property fmtid="{D5CDD505-2E9C-101B-9397-08002B2CF9AE}" pid="9" name="ShareDoc">
    <vt:bool>false</vt:bool>
  </property>
</Properties>
</file>