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0"/>
        <w:rPr>
          <w:rFonts w:ascii="Times New Roman"/>
          <w:sz w:val="20"/>
        </w:rPr>
      </w:pPr>
    </w:p>
    <w:p>
      <w:pPr>
        <w:spacing w:after="0"/>
        <w:rPr>
          <w:rFonts w:ascii="Times New Roman"/>
          <w:sz w:val="20"/>
        </w:rPr>
        <w:sectPr>
          <w:type w:val="continuous"/>
          <w:pgSz w:w="16840" w:h="23820"/>
          <w:pgMar w:top="2300" w:bottom="280" w:left="820" w:right="760"/>
        </w:sectPr>
      </w:pPr>
    </w:p>
    <w:p>
      <w:pPr>
        <w:pStyle w:val="BodyText"/>
        <w:rPr>
          <w:rFonts w:ascii="Times New Roman"/>
          <w:sz w:val="36"/>
        </w:rPr>
      </w:pPr>
    </w:p>
    <w:p>
      <w:pPr>
        <w:pStyle w:val="BodyText"/>
        <w:spacing w:before="7"/>
        <w:rPr>
          <w:rFonts w:ascii="Times New Roman"/>
          <w:sz w:val="29"/>
        </w:rPr>
      </w:pPr>
    </w:p>
    <w:p>
      <w:pPr>
        <w:pStyle w:val="Heading1"/>
        <w:spacing w:line="235" w:lineRule="auto"/>
        <w:ind w:right="6"/>
      </w:pPr>
      <w:r>
        <w:rPr>
          <w:color w:val="C0B194"/>
        </w:rPr>
        <w:t>Ashley MARIANI Dylan MARTORELL</w:t>
      </w:r>
    </w:p>
    <w:p>
      <w:pPr>
        <w:spacing w:line="235" w:lineRule="auto" w:before="3"/>
        <w:ind w:left="115" w:right="92" w:firstLine="0"/>
        <w:jc w:val="left"/>
        <w:rPr>
          <w:sz w:val="36"/>
        </w:rPr>
      </w:pPr>
      <w:r>
        <w:rPr>
          <w:color w:val="C0B194"/>
          <w:sz w:val="36"/>
        </w:rPr>
        <w:t>Sean HOGAN Yuria OKAMURA</w:t>
      </w:r>
    </w:p>
    <w:p>
      <w:pPr>
        <w:spacing w:line="124" w:lineRule="auto" w:before="483"/>
        <w:ind w:left="776" w:right="91" w:hanging="661"/>
        <w:jc w:val="left"/>
        <w:rPr>
          <w:rFonts w:ascii="Corbel"/>
          <w:b/>
          <w:sz w:val="154"/>
        </w:rPr>
      </w:pPr>
      <w:r>
        <w:rPr/>
        <w:br w:type="column"/>
      </w:r>
      <w:r>
        <w:rPr>
          <w:rFonts w:ascii="Corbel"/>
          <w:b/>
          <w:color w:val="C0B194"/>
          <w:sz w:val="154"/>
        </w:rPr>
        <w:t>CHART FORM</w:t>
      </w:r>
    </w:p>
    <w:p>
      <w:pPr>
        <w:pStyle w:val="Heading1"/>
        <w:spacing w:before="223"/>
        <w:ind w:left="1651"/>
      </w:pPr>
      <w:r>
        <w:rPr>
          <w:color w:val="C0B194"/>
        </w:rPr>
        <w:t>18</w:t>
      </w:r>
      <w:r>
        <w:rPr>
          <w:color w:val="353639"/>
        </w:rPr>
        <w:t>09</w:t>
      </w:r>
      <w:r>
        <w:rPr>
          <w:color w:val="C0B194"/>
        </w:rPr>
        <w:t>2018 </w:t>
      </w:r>
      <w:r>
        <w:rPr>
          <w:color w:val="353639"/>
        </w:rPr>
        <w:t>- </w:t>
      </w:r>
      <w:r>
        <w:rPr>
          <w:color w:val="C0B194"/>
        </w:rPr>
        <w:t>27</w:t>
      </w:r>
      <w:r>
        <w:rPr>
          <w:color w:val="353639"/>
        </w:rPr>
        <w:t>10</w:t>
      </w:r>
      <w:r>
        <w:rPr>
          <w:color w:val="C0B194"/>
        </w:rPr>
        <w:t>2018</w:t>
      </w:r>
    </w:p>
    <w:p>
      <w:pPr>
        <w:spacing w:after="0"/>
        <w:sectPr>
          <w:type w:val="continuous"/>
          <w:pgSz w:w="16840" w:h="23820"/>
          <w:pgMar w:top="2300" w:bottom="280" w:left="820" w:right="760"/>
          <w:cols w:num="2" w:equalWidth="0">
            <w:col w:w="2851" w:space="7349"/>
            <w:col w:w="5060"/>
          </w:cols>
        </w:sectPr>
      </w:pPr>
    </w:p>
    <w:p>
      <w:pPr>
        <w:pStyle w:val="BodyText"/>
        <w:rPr>
          <w:sz w:val="20"/>
        </w:rPr>
      </w:pPr>
      <w:r>
        <w:rPr/>
        <w:pict>
          <v:group style="position:absolute;margin-left:0pt;margin-top:0pt;width:841.9pt;height:1190.55pt;mso-position-horizontal-relative:page;mso-position-vertical-relative:page;z-index:-5656" coordorigin="0,0" coordsize="16838,23811">
            <v:shape style="position:absolute;left:0;top:0;width:16838;height:23811" type="#_x0000_t75" stroked="false">
              <v:imagedata r:id="rId5" o:title=""/>
            </v:shape>
            <v:shape style="position:absolute;left:14935;top:1522;width:130;height:156" coordorigin="14935,1523" coordsize="130,156" path="m15064,1523l14935,1523,14935,1551,14985,1551,14985,1678,15014,1678,15014,1551,15064,1551,15064,1523e" filled="true" fillcolor="#231f20" stroked="false">
              <v:path arrowok="t"/>
              <v:fill type="solid"/>
            </v:shape>
            <v:shape style="position:absolute;left:14589;top:1522;width:150;height:156" type="#_x0000_t75" stroked="false">
              <v:imagedata r:id="rId6" o:title=""/>
            </v:shape>
            <v:shape style="position:absolute;left:14781;top:1522;width:125;height:156" coordorigin="14781,1523" coordsize="125,156" path="m14837,1523l14781,1523,14781,1678,14810,1678,14810,1618,14862,1618,14860,1614,14860,1614,14872,1610,14882,1605,14890,1594,14810,1594,14810,1546,14891,1546,14884,1537,14877,1531,14868,1528,14863,1526,14857,1525,14844,1523,14837,1523xm14862,1618l14829,1618,14872,1678,14906,1678,14862,1618xm14891,1546l14836,1546,14841,1547,14850,1548,14853,1549,14860,1552,14863,1554,14866,1561,14867,1565,14867,1574,14866,1578,14862,1586,14858,1589,14849,1592,14845,1593,14836,1594,14831,1594,14890,1594,14894,1589,14897,1580,14897,1559,14894,1550,14891,1546xe" filled="true" fillcolor="#231f20" stroked="false">
              <v:path arrowok="t"/>
              <v:fill type="solid"/>
            </v:shape>
            <v:shape style="position:absolute;left:14570;top:952;width:1320;height:1296" coordorigin="14570,953" coordsize="1320,1296" path="m14570,953l15777,953m14570,2248l15890,2248m14570,1387l15085,1387m14570,1814l15085,1814e" filled="false" stroked="true" strokeweight="1.242pt" strokecolor="#231f20">
              <v:path arrowok="t"/>
              <v:stroke dashstyle="solid"/>
            </v:shape>
            <v:shape style="position:absolute;left:15122;top:1091;width:125;height:156" type="#_x0000_t75" stroked="false">
              <v:imagedata r:id="rId7" o:title=""/>
            </v:shape>
            <v:shape style="position:absolute;left:15280;top:1088;width:152;height:162" type="#_x0000_t75" stroked="false">
              <v:imagedata r:id="rId8" o:title=""/>
            </v:shape>
            <v:shape style="position:absolute;left:15482;top:1091;width:117;height:156" type="#_x0000_t75" stroked="false">
              <v:imagedata r:id="rId9" o:title=""/>
            </v:shape>
            <v:shape style="position:absolute;left:14589;top:1091;width:102;height:156" type="#_x0000_t75" stroked="false">
              <v:imagedata r:id="rId10" o:title=""/>
            </v:shape>
            <v:shape style="position:absolute;left:14727;top:1091;width:150;height:156" type="#_x0000_t75" stroked="false">
              <v:imagedata r:id="rId6" o:title=""/>
            </v:shape>
            <v:shape style="position:absolute;left:14951;top:1091;width:130;height:156" coordorigin="14951,1092" coordsize="130,156" path="m15081,1092l14951,1092,14951,1120,15002,1120,15002,1248,15030,1248,15030,1120,15081,1120,15081,1092e" filled="true" fillcolor="#231f20" stroked="false">
              <v:path arrowok="t"/>
              <v:fill type="solid"/>
            </v:shape>
            <v:shape style="position:absolute;left:15651;top:1091;width:102;height:156" type="#_x0000_t75" stroked="false">
              <v:imagedata r:id="rId11" o:title=""/>
            </v:shape>
            <v:shape style="position:absolute;left:15764;top:1953;width:102;height:156" type="#_x0000_t75" stroked="false">
              <v:imagedata r:id="rId12" o:title=""/>
            </v:shape>
            <v:shape style="position:absolute;left:15010;top:1953;width:713;height:156" coordorigin="15010,1953" coordsize="713,156" path="m15139,1953l15010,1953,15010,1982,15061,1982,15061,2109,15089,2109,15089,1982,15139,1982,15139,1953m15380,1953l15251,1953,15251,1982,15302,1982,15302,2109,15330,2109,15330,1982,15380,1982,15380,1953m15723,1953l15594,1953,15594,1982,15645,1982,15645,2109,15673,2109,15673,1982,15723,1982,15723,1953e" filled="true" fillcolor="#231f20" stroked="false">
              <v:path arrowok="t"/>
              <v:fill type="solid"/>
            </v:shape>
            <v:line style="position:absolute" from="14604,1953" to="14604,2109" stroked="true" strokeweight="1.427pt" strokecolor="#231f20">
              <v:stroke dashstyle="solid"/>
            </v:line>
            <v:shape style="position:absolute;left:14864;top:1950;width:111;height:162" type="#_x0000_t75" stroked="false">
              <v:imagedata r:id="rId13" o:title=""/>
            </v:shape>
            <v:line style="position:absolute" from="15195,1953" to="15195,2109" stroked="true" strokeweight="1.427pt" strokecolor="#231f20">
              <v:stroke dashstyle="solid"/>
            </v:line>
            <v:shape style="position:absolute;left:15421;top:1953;width:131;height:159" type="#_x0000_t75" stroked="false">
              <v:imagedata r:id="rId14" o:title=""/>
            </v:shape>
            <v:shape style="position:absolute;left:14675;top:1953;width:137;height:156" type="#_x0000_t75" stroked="false">
              <v:imagedata r:id="rId15" o:title=""/>
            </v:shape>
            <v:shape style="position:absolute;left:1639;top:11241;width:381;height:202" type="#_x0000_t75" stroked="false">
              <v:imagedata r:id="rId16" o:title=""/>
            </v:shape>
            <v:line style="position:absolute" from="2169,11283" to="2169,11443" stroked="true" strokeweight="2.214pt" strokecolor="#231f20">
              <v:stroke dashstyle="solid"/>
            </v:line>
            <v:line style="position:absolute" from="2083,11262" to="2254,11262" stroked="true" strokeweight="2.0430pt" strokecolor="#231f20">
              <v:stroke dashstyle="solid"/>
            </v:line>
            <v:shape style="position:absolute;left:2289;top:11238;width:789;height:209" type="#_x0000_t75" stroked="false">
              <v:imagedata r:id="rId17" o:title=""/>
            </v:shape>
            <v:shape style="position:absolute;left:1639;top:11505;width:1016;height:101" coordorigin="1640,11505" coordsize="1016,101" path="m1723,11507l1707,11507,1707,11580,1698,11590,1666,11590,1657,11580,1657,11507,1640,11507,1640,11562,1643,11581,1651,11594,1664,11602,1681,11605,1699,11602,1713,11594,1715,11590,1721,11580,1723,11562,1723,11507m1847,11507l1831,11507,1831,11576,1798,11532,1778,11507,1762,11507,1762,11604,1778,11604,1778,11532,1832,11604,1847,11604,1847,11576,1847,11507m1910,11507l1893,11507,1893,11604,1910,11604,1910,11507m2040,11507l2022,11507,1993,11585,1964,11507,1946,11507,1985,11604,2001,11604,2008,11585,2040,11507m2143,11589l2088,11589,2088,11562,2136,11562,2136,11548,2088,11548,2088,11521,2143,11521,2143,11507,2071,11507,2071,11604,2143,11604,2143,11589m2260,11604l2238,11571,2236,11568,2249,11564,2259,11557,2260,11556,2260,11529,2257,11521,2257,11521,2246,11510,2243,11509,2243,11528,2243,11550,2235,11557,2197,11557,2197,11521,2235,11521,2243,11528,2243,11509,2236,11507,2180,11507,2180,11604,2197,11604,2197,11571,2219,11571,2241,11604,2260,11604m2366,11576l2365,11566,2359,11559,2350,11553,2336,11548,2320,11544,2312,11541,2312,11525,2317,11519,2336,11519,2344,11522,2354,11528,2360,11519,2362,11516,2352,11509,2341,11505,2328,11505,2315,11507,2304,11513,2297,11522,2295,11533,2297,11544,2303,11552,2313,11558,2327,11562,2343,11566,2350,11569,2350,11584,2345,11591,2322,11591,2312,11587,2302,11580,2292,11591,2301,11597,2311,11601,2321,11604,2332,11605,2346,11603,2357,11597,2362,11591,2364,11588,2366,11576m2420,11507l2403,11507,2403,11604,2420,11604,2420,11507m2536,11507l2457,11507,2457,11522,2488,11522,2488,11604,2505,11604,2505,11522,2536,11522,2536,11507m2656,11507l2637,11507,2610,11551,2584,11507,2565,11507,2602,11565,2602,11604,2619,11604,2619,11565,2628,11551,2656,11507e" filled="true" fillcolor="#231f20" stroked="false">
              <v:path arrowok="t"/>
              <v:fill type="solid"/>
            </v:shape>
            <v:shape style="position:absolute;left:1117;top:11243;width:414;height:363" type="#_x0000_t75" stroked="false">
              <v:imagedata r:id="rId18" o:title=""/>
            </v:shape>
            <w10:wrap type="none"/>
          </v:group>
        </w:pict>
      </w:r>
      <w:r>
        <w:rPr/>
        <w:pict>
          <v:shapetype id="_x0000_t202" o:spt="202" coordsize="21600,21600" path="m,l,21600r21600,l21600,xe">
            <v:stroke joinstyle="miter"/>
            <v:path gradientshapeok="t" o:connecttype="rect"/>
          </v:shapetype>
          <v:shape style="position:absolute;margin-left:23.000025pt;margin-top:433.006989pt;width:13pt;height:126pt;mso-position-horizontal-relative:page;mso-position-vertical-relative:page;z-index:1048" type="#_x0000_t202" filled="false" stroked="false">
            <v:textbox inset="0,0,0,0" style="layout-flow:vertical;mso-layout-flow-alt:bottom-to-top">
              <w:txbxContent>
                <w:p>
                  <w:pPr>
                    <w:spacing w:line="243" w:lineRule="exact" w:before="0"/>
                    <w:ind w:left="20" w:right="0" w:firstLine="0"/>
                    <w:jc w:val="left"/>
                    <w:rPr>
                      <w:rFonts w:ascii="Corbel"/>
                      <w:sz w:val="22"/>
                    </w:rPr>
                  </w:pPr>
                  <w:r>
                    <w:rPr>
                      <w:rFonts w:ascii="Corbel"/>
                      <w:color w:val="231F20"/>
                      <w:sz w:val="22"/>
                    </w:rPr>
                    <w:t>latrobe.edu.au/art-institute</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spacing w:before="28"/>
        <w:ind w:left="0" w:right="211" w:firstLine="0"/>
        <w:jc w:val="right"/>
        <w:rPr>
          <w:sz w:val="36"/>
        </w:rPr>
      </w:pPr>
      <w:r>
        <w:rPr>
          <w:color w:val="231F20"/>
          <w:sz w:val="36"/>
        </w:rPr>
        <w:t>Education Resource</w:t>
      </w:r>
    </w:p>
    <w:p>
      <w:pPr>
        <w:spacing w:after="0"/>
        <w:jc w:val="right"/>
        <w:rPr>
          <w:sz w:val="36"/>
        </w:rPr>
        <w:sectPr>
          <w:type w:val="continuous"/>
          <w:pgSz w:w="16840" w:h="23820"/>
          <w:pgMar w:top="2300" w:bottom="280" w:left="820" w:right="760"/>
        </w:sectPr>
      </w:pPr>
    </w:p>
    <w:p>
      <w:pPr>
        <w:pStyle w:val="BodyText"/>
        <w:spacing w:before="4"/>
        <w:rPr>
          <w:rFonts w:ascii="Times New Roman"/>
          <w:sz w:val="17"/>
        </w:rPr>
      </w:pPr>
      <w:r>
        <w:rPr/>
        <w:pict>
          <v:group style="position:absolute;margin-left:307.282013pt;margin-top:6.827pt;width:238.75pt;height:859.75pt;mso-position-horizontal-relative:page;mso-position-vertical-relative:page;z-index:1144" coordorigin="6146,137" coordsize="4775,17195">
            <v:shape style="position:absolute;left:6145;top:136;width:4775;height:17195" type="#_x0000_t75" stroked="false">
              <v:imagedata r:id="rId19" o:title=""/>
            </v:shape>
            <v:shape style="position:absolute;left:8750;top:797;width:1526;height:480" type="#_x0000_t202" filled="false" stroked="false">
              <v:textbox inset="0,0,0,0">
                <w:txbxContent>
                  <w:p>
                    <w:pPr>
                      <w:spacing w:line="480" w:lineRule="exact" w:before="0"/>
                      <w:ind w:left="0" w:right="0" w:firstLine="0"/>
                      <w:jc w:val="left"/>
                      <w:rPr>
                        <w:rFonts w:ascii="Corbel"/>
                        <w:b/>
                        <w:sz w:val="48"/>
                      </w:rPr>
                    </w:pPr>
                    <w:r>
                      <w:rPr>
                        <w:rFonts w:ascii="Corbel"/>
                        <w:b/>
                        <w:color w:val="C0B194"/>
                        <w:sz w:val="48"/>
                      </w:rPr>
                      <w:t>CHART</w:t>
                    </w:r>
                  </w:p>
                </w:txbxContent>
              </v:textbox>
              <w10:wrap type="none"/>
            </v:shape>
            <v:shape style="position:absolute;left:8956;top:1117;width:1321;height:480" type="#_x0000_t202" filled="false" stroked="false">
              <v:textbox inset="0,0,0,0">
                <w:txbxContent>
                  <w:p>
                    <w:pPr>
                      <w:spacing w:line="480" w:lineRule="exact" w:before="0"/>
                      <w:ind w:left="0" w:right="0" w:firstLine="0"/>
                      <w:jc w:val="left"/>
                      <w:rPr>
                        <w:rFonts w:ascii="Corbel"/>
                        <w:b/>
                        <w:sz w:val="48"/>
                      </w:rPr>
                    </w:pPr>
                    <w:r>
                      <w:rPr>
                        <w:rFonts w:ascii="Corbel"/>
                        <w:b/>
                        <w:color w:val="C0B194"/>
                        <w:sz w:val="48"/>
                      </w:rPr>
                      <w:t>FORM</w:t>
                    </w:r>
                  </w:p>
                </w:txbxContent>
              </v:textbox>
              <w10:wrap type="none"/>
            </v:shape>
            <v:shape style="position:absolute;left:6840;top:1954;width:3455;height:14641" type="#_x0000_t202" filled="false" stroked="false">
              <v:textbox inset="0,0,0,0">
                <w:txbxContent>
                  <w:p>
                    <w:pPr>
                      <w:spacing w:line="242" w:lineRule="exact" w:before="0"/>
                      <w:ind w:left="0" w:right="0" w:firstLine="0"/>
                      <w:jc w:val="left"/>
                      <w:rPr>
                        <w:rFonts w:ascii="Calibri Light"/>
                        <w:b w:val="0"/>
                        <w:sz w:val="24"/>
                      </w:rPr>
                    </w:pPr>
                    <w:r>
                      <w:rPr>
                        <w:rFonts w:ascii="Calibri Light"/>
                        <w:b w:val="0"/>
                        <w:color w:val="343740"/>
                        <w:sz w:val="24"/>
                      </w:rPr>
                      <w:t>This exhibition brings together</w:t>
                    </w:r>
                  </w:p>
                  <w:p>
                    <w:pPr>
                      <w:spacing w:line="235" w:lineRule="auto" w:before="2"/>
                      <w:ind w:left="0" w:right="213" w:firstLine="0"/>
                      <w:jc w:val="left"/>
                      <w:rPr>
                        <w:rFonts w:ascii="Calibri Light"/>
                        <w:b w:val="0"/>
                        <w:sz w:val="24"/>
                      </w:rPr>
                    </w:pPr>
                    <w:r>
                      <w:rPr>
                        <w:rFonts w:ascii="Calibri Light"/>
                        <w:b w:val="0"/>
                        <w:color w:val="343740"/>
                        <w:sz w:val="24"/>
                      </w:rPr>
                      <w:t>four Australian artists whose works evoke flow charts, graphs and process maps. The exhibition celebrates the aesthetics of data visualisation and the meaning that is implied by this type of representation.</w:t>
                    </w:r>
                  </w:p>
                  <w:p>
                    <w:pPr>
                      <w:spacing w:line="240" w:lineRule="auto" w:before="6"/>
                      <w:rPr>
                        <w:rFonts w:ascii="Times New Roman"/>
                        <w:sz w:val="25"/>
                      </w:rPr>
                    </w:pPr>
                  </w:p>
                  <w:p>
                    <w:pPr>
                      <w:spacing w:line="235" w:lineRule="auto" w:before="1"/>
                      <w:ind w:left="0" w:right="219" w:firstLine="0"/>
                      <w:jc w:val="left"/>
                      <w:rPr>
                        <w:rFonts w:ascii="Calibri Light"/>
                        <w:b w:val="0"/>
                        <w:sz w:val="24"/>
                      </w:rPr>
                    </w:pPr>
                    <w:r>
                      <w:rPr>
                        <w:rFonts w:ascii="Calibri Light"/>
                        <w:b w:val="0"/>
                        <w:color w:val="343740"/>
                        <w:sz w:val="24"/>
                      </w:rPr>
                      <w:t>The work of Sean Hogan makes an immediate impact as visitors approach the gallery. Hogan has pieced together 32 canvases of gradiated colour to create a grid that embraces the formality of a graph. Graphs by definition are pictorial devices that are used to</w:t>
                    </w:r>
                  </w:p>
                  <w:p>
                    <w:pPr>
                      <w:spacing w:line="235" w:lineRule="auto" w:before="7"/>
                      <w:ind w:left="0" w:right="8" w:firstLine="0"/>
                      <w:jc w:val="left"/>
                      <w:rPr>
                        <w:rFonts w:ascii="Calibri Light"/>
                        <w:b w:val="0"/>
                        <w:sz w:val="24"/>
                      </w:rPr>
                    </w:pPr>
                    <w:r>
                      <w:rPr>
                        <w:rFonts w:ascii="Calibri Light"/>
                        <w:b w:val="0"/>
                        <w:color w:val="343740"/>
                        <w:sz w:val="24"/>
                      </w:rPr>
                      <w:t>illustrate quantitative relationships. There are certainly relationships at play between these carefully</w:t>
                    </w:r>
                    <w:r>
                      <w:rPr>
                        <w:rFonts w:ascii="Calibri Light"/>
                        <w:b w:val="0"/>
                        <w:color w:val="343740"/>
                        <w:spacing w:val="-33"/>
                        <w:sz w:val="24"/>
                      </w:rPr>
                      <w:t> </w:t>
                    </w:r>
                    <w:r>
                      <w:rPr>
                        <w:rFonts w:ascii="Calibri Light"/>
                        <w:b w:val="0"/>
                        <w:color w:val="343740"/>
                        <w:sz w:val="24"/>
                      </w:rPr>
                      <w:t>placed panels, however the connections here are purely aesthetic rather than</w:t>
                    </w:r>
                    <w:r>
                      <w:rPr>
                        <w:rFonts w:ascii="Calibri Light"/>
                        <w:b w:val="0"/>
                        <w:color w:val="343740"/>
                        <w:spacing w:val="-1"/>
                        <w:sz w:val="24"/>
                      </w:rPr>
                      <w:t> </w:t>
                    </w:r>
                    <w:r>
                      <w:rPr>
                        <w:rFonts w:ascii="Calibri Light"/>
                        <w:b w:val="0"/>
                        <w:color w:val="343740"/>
                        <w:sz w:val="24"/>
                      </w:rPr>
                      <w:t>quantative.</w:t>
                    </w:r>
                  </w:p>
                  <w:p>
                    <w:pPr>
                      <w:spacing w:line="240" w:lineRule="auto" w:before="5"/>
                      <w:rPr>
                        <w:rFonts w:ascii="Times New Roman"/>
                        <w:sz w:val="25"/>
                      </w:rPr>
                    </w:pPr>
                  </w:p>
                  <w:p>
                    <w:pPr>
                      <w:spacing w:line="235" w:lineRule="auto" w:before="1"/>
                      <w:ind w:left="0" w:right="12" w:firstLine="0"/>
                      <w:jc w:val="left"/>
                      <w:rPr>
                        <w:rFonts w:ascii="Calibri Light" w:hAnsi="Calibri Light"/>
                        <w:b w:val="0"/>
                        <w:sz w:val="24"/>
                      </w:rPr>
                    </w:pPr>
                    <w:r>
                      <w:rPr>
                        <w:rFonts w:ascii="Calibri Light" w:hAnsi="Calibri Light"/>
                        <w:b w:val="0"/>
                        <w:color w:val="343740"/>
                        <w:sz w:val="24"/>
                      </w:rPr>
                      <w:t>Dylan </w:t>
                    </w:r>
                    <w:r>
                      <w:rPr>
                        <w:rFonts w:ascii="Calibri Light" w:hAnsi="Calibri Light"/>
                        <w:b w:val="0"/>
                        <w:color w:val="343740"/>
                        <w:spacing w:val="-3"/>
                        <w:sz w:val="24"/>
                      </w:rPr>
                      <w:t>Martorell’s </w:t>
                    </w:r>
                    <w:r>
                      <w:rPr>
                        <w:rFonts w:ascii="Calibri Light" w:hAnsi="Calibri Light"/>
                        <w:b w:val="0"/>
                        <w:color w:val="343740"/>
                        <w:sz w:val="24"/>
                      </w:rPr>
                      <w:t>work on the other hand, does represent real data.</w:t>
                    </w:r>
                  </w:p>
                  <w:p>
                    <w:pPr>
                      <w:spacing w:line="235" w:lineRule="auto" w:before="1"/>
                      <w:ind w:left="0" w:right="0" w:firstLine="0"/>
                      <w:jc w:val="left"/>
                      <w:rPr>
                        <w:rFonts w:ascii="Calibri Light" w:hAnsi="Calibri Light"/>
                        <w:b w:val="0"/>
                        <w:sz w:val="24"/>
                      </w:rPr>
                    </w:pPr>
                    <w:r>
                      <w:rPr>
                        <w:rFonts w:ascii="Calibri Light" w:hAnsi="Calibri Light"/>
                        <w:b w:val="0"/>
                        <w:color w:val="343740"/>
                        <w:sz w:val="24"/>
                      </w:rPr>
                      <w:t>Martorell’s drawings are actual musical scores and instruct those who speak their language (the musicians) to undertake specific actions in oder to complete the work (by performing it).</w:t>
                    </w:r>
                  </w:p>
                  <w:p>
                    <w:pPr>
                      <w:spacing w:line="240" w:lineRule="auto" w:before="6"/>
                      <w:rPr>
                        <w:rFonts w:ascii="Times New Roman"/>
                        <w:sz w:val="25"/>
                      </w:rPr>
                    </w:pPr>
                  </w:p>
                  <w:p>
                    <w:pPr>
                      <w:spacing w:line="235" w:lineRule="auto" w:before="0"/>
                      <w:ind w:left="0" w:right="60" w:firstLine="0"/>
                      <w:jc w:val="left"/>
                      <w:rPr>
                        <w:rFonts w:ascii="Calibri Light"/>
                        <w:b w:val="0"/>
                        <w:sz w:val="24"/>
                      </w:rPr>
                    </w:pPr>
                    <w:r>
                      <w:rPr>
                        <w:rFonts w:ascii="Calibri Light"/>
                        <w:b w:val="0"/>
                        <w:color w:val="343740"/>
                        <w:sz w:val="24"/>
                      </w:rPr>
                      <w:t>Facing the scores are the subtle and complex watercolours of Yuria Okamura. These works appear</w:t>
                    </w:r>
                  </w:p>
                  <w:p>
                    <w:pPr>
                      <w:spacing w:line="235" w:lineRule="auto" w:before="3"/>
                      <w:ind w:left="0" w:right="0" w:firstLine="0"/>
                      <w:jc w:val="left"/>
                      <w:rPr>
                        <w:rFonts w:ascii="Calibri Light"/>
                        <w:b w:val="0"/>
                        <w:sz w:val="24"/>
                      </w:rPr>
                    </w:pPr>
                    <w:r>
                      <w:rPr>
                        <w:rFonts w:ascii="Calibri Light"/>
                        <w:b w:val="0"/>
                        <w:color w:val="343740"/>
                        <w:sz w:val="24"/>
                      </w:rPr>
                      <w:t>to be instructive, simulating the language of flow charts and the colour palette of scientific text- books and yet there is no real data informing them.</w:t>
                    </w:r>
                  </w:p>
                  <w:p>
                    <w:pPr>
                      <w:spacing w:line="240" w:lineRule="auto" w:before="5"/>
                      <w:rPr>
                        <w:rFonts w:ascii="Times New Roman"/>
                        <w:sz w:val="25"/>
                      </w:rPr>
                    </w:pPr>
                  </w:p>
                  <w:p>
                    <w:pPr>
                      <w:spacing w:line="235" w:lineRule="auto" w:before="0"/>
                      <w:ind w:left="0" w:right="199" w:firstLine="0"/>
                      <w:jc w:val="left"/>
                      <w:rPr>
                        <w:rFonts w:ascii="Calibri Light" w:hAnsi="Calibri Light"/>
                        <w:b w:val="0"/>
                        <w:sz w:val="24"/>
                      </w:rPr>
                    </w:pPr>
                    <w:r>
                      <w:rPr>
                        <w:rFonts w:ascii="Calibri Light" w:hAnsi="Calibri Light"/>
                        <w:b w:val="0"/>
                        <w:color w:val="343740"/>
                        <w:sz w:val="24"/>
                      </w:rPr>
                      <w:t>Serving as a contrast to the formal lines of Okumura are the unashamedly hand-made stitches of Ashley Mariani. Mariani’s embroidered works represent</w:t>
                    </w:r>
                    <w:r>
                      <w:rPr>
                        <w:rFonts w:ascii="Calibri Light" w:hAnsi="Calibri Light"/>
                        <w:b w:val="0"/>
                        <w:color w:val="343740"/>
                        <w:spacing w:val="-37"/>
                        <w:sz w:val="24"/>
                      </w:rPr>
                      <w:t> </w:t>
                    </w:r>
                    <w:r>
                      <w:rPr>
                        <w:rFonts w:ascii="Calibri Light" w:hAnsi="Calibri Light"/>
                        <w:b w:val="0"/>
                        <w:color w:val="343740"/>
                        <w:sz w:val="24"/>
                      </w:rPr>
                      <w:t>the</w:t>
                    </w:r>
                  </w:p>
                  <w:p>
                    <w:pPr>
                      <w:spacing w:line="235" w:lineRule="auto" w:before="4"/>
                      <w:ind w:left="0" w:right="0" w:firstLine="0"/>
                      <w:jc w:val="left"/>
                      <w:rPr>
                        <w:rFonts w:ascii="Calibri Light"/>
                        <w:b w:val="0"/>
                        <w:sz w:val="24"/>
                      </w:rPr>
                    </w:pPr>
                    <w:r>
                      <w:rPr>
                        <w:rFonts w:ascii="Calibri Light"/>
                        <w:b w:val="0"/>
                        <w:color w:val="343740"/>
                        <w:sz w:val="24"/>
                      </w:rPr>
                      <w:t>workings of the left and right sides of the brain, one systematic and apparently logical, the other free- form and organic.</w:t>
                    </w:r>
                  </w:p>
                </w:txbxContent>
              </v:textbox>
              <w10:wrap type="none"/>
            </v:shape>
            <w10:wrap type="none"/>
          </v:group>
        </w:pict>
      </w:r>
      <w:r>
        <w:rPr/>
        <w:pict>
          <v:group style="position:absolute;margin-left:36.000015pt;margin-top:419.312103pt;width:524.450pt;height:735.25pt;mso-position-horizontal-relative:page;mso-position-vertical-relative:page;z-index:1168" coordorigin="720,8386" coordsize="10489,14705">
            <v:shape style="position:absolute;left:1248;top:9844;width:3883;height:3883" type="#_x0000_t75" stroked="false">
              <v:imagedata r:id="rId20" o:title=""/>
            </v:shape>
            <v:shape style="position:absolute;left:720;top:15171;width:4950;height:7920" type="#_x0000_t75" stroked="false">
              <v:imagedata r:id="rId21" o:title=""/>
            </v:shape>
            <v:shape style="position:absolute;left:5733;top:18370;width:5475;height:4228" type="#_x0000_t75" stroked="false">
              <v:imagedata r:id="rId22" o:title=""/>
            </v:shape>
            <v:line style="position:absolute" from="3195,13731" to="3195,15171" stroked="true" strokeweight=".5pt" strokecolor="#8aacda">
              <v:stroke dashstyle="solid"/>
            </v:line>
            <v:line style="position:absolute" from="3185,8386" to="3185,9826" stroked="true" strokeweight=".5pt" strokecolor="#8aacda">
              <v:stroke dashstyle="solid"/>
            </v:line>
            <w10:wrap type="none"/>
          </v:group>
        </w:pict>
      </w:r>
      <w:r>
        <w:rPr/>
        <w:pict>
          <v:group style="position:absolute;margin-left:567.231995pt;margin-top:417.62439pt;width:224.4pt;height:731.7pt;mso-position-horizontal-relative:page;mso-position-vertical-relative:page;z-index:1192" coordorigin="11345,8352" coordsize="4488,14634">
            <v:shape style="position:absolute;left:11702;top:9831;width:3807;height:3892" type="#_x0000_t75" stroked="false">
              <v:imagedata r:id="rId23" o:title=""/>
            </v:shape>
            <v:shape style="position:absolute;left:11344;top:15304;width:4488;height:7682" type="#_x0000_t75" stroked="false">
              <v:imagedata r:id="rId24" o:title=""/>
            </v:shape>
            <v:line style="position:absolute" from="13594,13722" to="13594,15304" stroked="true" strokeweight=".5pt" strokecolor="#8aacda">
              <v:stroke dashstyle="solid"/>
            </v:line>
            <v:line style="position:absolute" from="13599,8352" to="13599,9792" stroked="true" strokeweight=".5pt" strokecolor="#8aacda">
              <v:stroke dashstyle="solid"/>
            </v:line>
            <w10:wrap type="none"/>
          </v:group>
        </w:pict>
      </w:r>
      <w:r>
        <w:rPr/>
        <w:pict>
          <v:group style="position:absolute;margin-left:62.344215pt;margin-top:36.351101pt;width:195.35pt;height:254.5pt;mso-position-horizontal-relative:page;mso-position-vertical-relative:page;z-index:1240" coordorigin="1247,727" coordsize="3907,5090">
            <v:shape style="position:absolute;left:1251;top:732;width:3897;height:4260" coordorigin="1252,732" coordsize="3897,4260" path="m3200,732l1252,4992,5148,4992,3200,732xe" filled="false" stroked="true" strokeweight=".5pt" strokecolor="#8aacda">
              <v:path arrowok="t"/>
              <v:stroke dashstyle="solid"/>
            </v:shape>
            <v:line style="position:absolute" from="3195,4977" to="3195,5816" stroked="true" strokeweight=".5pt" strokecolor="#8aacda">
              <v:stroke dashstyle="solid"/>
            </v:line>
            <v:shape style="position:absolute;left:1246;top:727;width:3907;height:5090" type="#_x0000_t202" filled="false" stroked="false">
              <v:textbox inset="0,0,0,0">
                <w:txbxContent>
                  <w:p>
                    <w:pPr>
                      <w:spacing w:line="240" w:lineRule="auto" w:before="0"/>
                      <w:rPr>
                        <w:rFonts w:ascii="Times New Roman"/>
                        <w:sz w:val="24"/>
                      </w:rPr>
                    </w:pPr>
                  </w:p>
                  <w:p>
                    <w:pPr>
                      <w:spacing w:line="240" w:lineRule="auto" w:before="0"/>
                      <w:rPr>
                        <w:rFonts w:ascii="Times New Roman"/>
                        <w:sz w:val="24"/>
                      </w:rPr>
                    </w:pPr>
                  </w:p>
                  <w:p>
                    <w:pPr>
                      <w:spacing w:line="240" w:lineRule="auto" w:before="0"/>
                      <w:rPr>
                        <w:rFonts w:ascii="Times New Roman"/>
                        <w:sz w:val="24"/>
                      </w:rPr>
                    </w:pPr>
                  </w:p>
                  <w:p>
                    <w:pPr>
                      <w:spacing w:line="240" w:lineRule="auto" w:before="5"/>
                      <w:rPr>
                        <w:rFonts w:ascii="Times New Roman"/>
                        <w:sz w:val="26"/>
                      </w:rPr>
                    </w:pPr>
                  </w:p>
                  <w:p>
                    <w:pPr>
                      <w:spacing w:line="235" w:lineRule="auto" w:before="0"/>
                      <w:ind w:left="1465" w:right="1490" w:firstLine="21"/>
                      <w:jc w:val="center"/>
                      <w:rPr>
                        <w:sz w:val="24"/>
                      </w:rPr>
                    </w:pPr>
                    <w:r>
                      <w:rPr>
                        <w:color w:val="231F20"/>
                        <w:sz w:val="24"/>
                      </w:rPr>
                      <w:t>Listen carefully to a piece</w:t>
                    </w:r>
                  </w:p>
                  <w:p>
                    <w:pPr>
                      <w:spacing w:line="235" w:lineRule="auto" w:before="3"/>
                      <w:ind w:left="1122" w:right="1093" w:firstLine="195"/>
                      <w:jc w:val="left"/>
                      <w:rPr>
                        <w:sz w:val="24"/>
                      </w:rPr>
                    </w:pPr>
                    <w:r>
                      <w:rPr>
                        <w:color w:val="231F20"/>
                        <w:sz w:val="24"/>
                      </w:rPr>
                      <w:t>of music and try recording the</w:t>
                    </w:r>
                  </w:p>
                  <w:p>
                    <w:pPr>
                      <w:spacing w:line="235" w:lineRule="auto" w:before="2"/>
                      <w:ind w:left="794" w:right="798" w:firstLine="0"/>
                      <w:jc w:val="center"/>
                      <w:rPr>
                        <w:sz w:val="24"/>
                      </w:rPr>
                    </w:pPr>
                    <w:r>
                      <w:rPr>
                        <w:color w:val="231F20"/>
                        <w:sz w:val="24"/>
                      </w:rPr>
                      <w:t>sounds on a graph with colours. Calm sounds</w:t>
                    </w:r>
                  </w:p>
                  <w:p>
                    <w:pPr>
                      <w:spacing w:line="235" w:lineRule="auto" w:before="2"/>
                      <w:ind w:left="509" w:right="533" w:firstLine="72"/>
                      <w:jc w:val="both"/>
                      <w:rPr>
                        <w:sz w:val="24"/>
                      </w:rPr>
                    </w:pPr>
                    <w:r>
                      <w:rPr>
                        <w:color w:val="231F20"/>
                        <w:sz w:val="24"/>
                      </w:rPr>
                      <w:t>might be </w:t>
                    </w:r>
                    <w:r>
                      <w:rPr>
                        <w:color w:val="231F20"/>
                        <w:spacing w:val="-4"/>
                        <w:sz w:val="24"/>
                      </w:rPr>
                      <w:t>‘blue’, </w:t>
                    </w:r>
                    <w:r>
                      <w:rPr>
                        <w:color w:val="231F20"/>
                        <w:sz w:val="24"/>
                      </w:rPr>
                      <w:t>loud sounds could be red. Can you make</w:t>
                    </w:r>
                    <w:r>
                      <w:rPr>
                        <w:color w:val="231F20"/>
                        <w:spacing w:val="-27"/>
                        <w:sz w:val="24"/>
                      </w:rPr>
                      <w:t> </w:t>
                    </w:r>
                    <w:r>
                      <w:rPr>
                        <w:color w:val="231F20"/>
                        <w:sz w:val="24"/>
                      </w:rPr>
                      <w:t>a </w:t>
                    </w:r>
                    <w:r>
                      <w:rPr>
                        <w:color w:val="231F20"/>
                        <w:spacing w:val="-3"/>
                        <w:sz w:val="24"/>
                      </w:rPr>
                      <w:t>‘score’ like </w:t>
                    </w:r>
                    <w:r>
                      <w:rPr>
                        <w:color w:val="231F20"/>
                        <w:sz w:val="24"/>
                      </w:rPr>
                      <w:t>Dylan</w:t>
                    </w:r>
                    <w:r>
                      <w:rPr>
                        <w:color w:val="231F20"/>
                        <w:spacing w:val="2"/>
                        <w:sz w:val="24"/>
                      </w:rPr>
                      <w:t> </w:t>
                    </w:r>
                    <w:r>
                      <w:rPr>
                        <w:color w:val="231F20"/>
                        <w:sz w:val="24"/>
                      </w:rPr>
                      <w:t>Martorell?</w:t>
                    </w:r>
                  </w:p>
                </w:txbxContent>
              </v:textbox>
              <w10:wrap type="none"/>
            </v:shape>
            <w10:wrap type="none"/>
          </v:group>
        </w:pict>
      </w:r>
      <w:r>
        <w:rPr/>
        <w:pict>
          <v:group style="position:absolute;margin-left:582.237pt;margin-top:35.851101pt;width:196pt;height:381.3pt;mso-position-horizontal-relative:page;mso-position-vertical-relative:page;z-index:1312" coordorigin="11645,717" coordsize="3920,7626">
            <v:shape style="position:absolute;left:11662;top:722;width:3897;height:4260" coordorigin="11663,722" coordsize="3897,4260" path="m13611,722l11663,4982,15559,4982,13611,722xe" filled="false" stroked="true" strokeweight=".5pt" strokecolor="#8aacda">
              <v:path arrowok="t"/>
              <v:stroke dashstyle="solid"/>
            </v:shape>
            <v:line style="position:absolute" from="13616,4987" to="13616,5826" stroked="true" strokeweight=".5pt" strokecolor="#8aacda">
              <v:stroke dashstyle="solid"/>
            </v:line>
            <v:shape style="position:absolute;left:11657;top:717;width:3907;height:5110" type="#_x0000_t202" filled="false" stroked="false">
              <v:textbox inset="0,0,0,0">
                <w:txbxContent>
                  <w:p>
                    <w:pPr>
                      <w:spacing w:line="240" w:lineRule="auto" w:before="0"/>
                      <w:rPr>
                        <w:rFonts w:ascii="Times New Roman"/>
                        <w:sz w:val="24"/>
                      </w:rPr>
                    </w:pPr>
                  </w:p>
                  <w:p>
                    <w:pPr>
                      <w:spacing w:line="240" w:lineRule="auto" w:before="0"/>
                      <w:rPr>
                        <w:rFonts w:ascii="Times New Roman"/>
                        <w:sz w:val="24"/>
                      </w:rPr>
                    </w:pPr>
                  </w:p>
                  <w:p>
                    <w:pPr>
                      <w:spacing w:line="240" w:lineRule="auto" w:before="0"/>
                      <w:rPr>
                        <w:rFonts w:ascii="Times New Roman"/>
                        <w:sz w:val="24"/>
                      </w:rPr>
                    </w:pPr>
                  </w:p>
                  <w:p>
                    <w:pPr>
                      <w:spacing w:line="240" w:lineRule="auto" w:before="0"/>
                      <w:rPr>
                        <w:rFonts w:ascii="Times New Roman"/>
                        <w:sz w:val="24"/>
                      </w:rPr>
                    </w:pPr>
                  </w:p>
                  <w:p>
                    <w:pPr>
                      <w:spacing w:line="240" w:lineRule="auto" w:before="6"/>
                      <w:rPr>
                        <w:rFonts w:ascii="Times New Roman"/>
                        <w:sz w:val="27"/>
                      </w:rPr>
                    </w:pPr>
                  </w:p>
                  <w:p>
                    <w:pPr>
                      <w:spacing w:line="235" w:lineRule="auto" w:before="0"/>
                      <w:ind w:left="1220" w:right="1117" w:firstLine="337"/>
                      <w:jc w:val="left"/>
                      <w:rPr>
                        <w:sz w:val="24"/>
                      </w:rPr>
                    </w:pPr>
                    <w:r>
                      <w:rPr>
                        <w:color w:val="231F20"/>
                        <w:sz w:val="24"/>
                      </w:rPr>
                      <w:t>Chose a topic to survey your friends</w:t>
                    </w:r>
                  </w:p>
                  <w:p>
                    <w:pPr>
                      <w:spacing w:line="235" w:lineRule="auto" w:before="3"/>
                      <w:ind w:left="912" w:right="797" w:firstLine="202"/>
                      <w:jc w:val="left"/>
                      <w:rPr>
                        <w:sz w:val="24"/>
                      </w:rPr>
                    </w:pPr>
                    <w:r>
                      <w:rPr>
                        <w:color w:val="231F20"/>
                        <w:sz w:val="24"/>
                      </w:rPr>
                      <w:t>or family on. Can you colour code their</w:t>
                    </w:r>
                  </w:p>
                  <w:p>
                    <w:pPr>
                      <w:spacing w:line="235" w:lineRule="auto" w:before="1"/>
                      <w:ind w:left="701" w:right="727" w:firstLine="39"/>
                      <w:jc w:val="both"/>
                      <w:rPr>
                        <w:sz w:val="24"/>
                      </w:rPr>
                    </w:pPr>
                    <w:r>
                      <w:rPr>
                        <w:color w:val="231F20"/>
                        <w:sz w:val="24"/>
                      </w:rPr>
                      <w:t>responses and represent them in a graph without using numbers or</w:t>
                    </w:r>
                    <w:r>
                      <w:rPr>
                        <w:color w:val="231F20"/>
                        <w:spacing w:val="-35"/>
                        <w:sz w:val="24"/>
                      </w:rPr>
                      <w:t> </w:t>
                    </w:r>
                    <w:r>
                      <w:rPr>
                        <w:color w:val="231F20"/>
                        <w:sz w:val="24"/>
                      </w:rPr>
                      <w:t>letters?</w:t>
                    </w:r>
                  </w:p>
                </w:txbxContent>
              </v:textbox>
              <w10:wrap type="none"/>
            </v:shape>
            <v:shape style="position:absolute;left:11649;top:5801;width:3902;height:2537" type="#_x0000_t202" filled="false" stroked="true" strokeweight=".5pt" strokecolor="#8aacda">
              <v:textbox inset="0,0,0,0">
                <w:txbxContent>
                  <w:p>
                    <w:pPr>
                      <w:spacing w:line="240" w:lineRule="auto" w:before="9"/>
                      <w:rPr>
                        <w:rFonts w:ascii="Times New Roman"/>
                        <w:sz w:val="20"/>
                      </w:rPr>
                    </w:pPr>
                  </w:p>
                  <w:p>
                    <w:pPr>
                      <w:spacing w:line="290" w:lineRule="exact" w:before="0"/>
                      <w:ind w:left="331" w:right="0" w:firstLine="0"/>
                      <w:jc w:val="left"/>
                      <w:rPr>
                        <w:sz w:val="24"/>
                      </w:rPr>
                    </w:pPr>
                    <w:r>
                      <w:rPr>
                        <w:color w:val="231F20"/>
                        <w:sz w:val="24"/>
                      </w:rPr>
                      <w:t>What do your thoughts look like?</w:t>
                    </w:r>
                  </w:p>
                  <w:p>
                    <w:pPr>
                      <w:spacing w:line="235" w:lineRule="auto" w:before="2"/>
                      <w:ind w:left="3" w:right="1" w:hanging="4"/>
                      <w:jc w:val="center"/>
                      <w:rPr>
                        <w:sz w:val="24"/>
                      </w:rPr>
                    </w:pPr>
                    <w:r>
                      <w:rPr>
                        <w:color w:val="231F20"/>
                        <w:sz w:val="24"/>
                      </w:rPr>
                      <w:t>Can you draw a diagram of what your thought process might look </w:t>
                    </w:r>
                    <w:r>
                      <w:rPr>
                        <w:color w:val="231F20"/>
                        <w:spacing w:val="-3"/>
                        <w:sz w:val="24"/>
                      </w:rPr>
                      <w:t>like </w:t>
                    </w:r>
                    <w:r>
                      <w:rPr>
                        <w:color w:val="231F20"/>
                        <w:sz w:val="24"/>
                      </w:rPr>
                      <w:t>when you are studying? What about when you</w:t>
                    </w:r>
                    <w:r>
                      <w:rPr>
                        <w:color w:val="231F20"/>
                        <w:spacing w:val="-11"/>
                        <w:sz w:val="24"/>
                      </w:rPr>
                      <w:t> </w:t>
                    </w:r>
                    <w:r>
                      <w:rPr>
                        <w:color w:val="231F20"/>
                        <w:sz w:val="24"/>
                      </w:rPr>
                      <w:t>are</w:t>
                    </w:r>
                    <w:r>
                      <w:rPr>
                        <w:color w:val="231F20"/>
                        <w:spacing w:val="-10"/>
                        <w:sz w:val="24"/>
                      </w:rPr>
                      <w:t> </w:t>
                    </w:r>
                    <w:r>
                      <w:rPr>
                        <w:color w:val="231F20"/>
                        <w:sz w:val="24"/>
                      </w:rPr>
                      <w:t>daydreaming.</w:t>
                    </w:r>
                    <w:r>
                      <w:rPr>
                        <w:color w:val="231F20"/>
                        <w:spacing w:val="-10"/>
                        <w:sz w:val="24"/>
                      </w:rPr>
                      <w:t> </w:t>
                    </w:r>
                    <w:r>
                      <w:rPr>
                        <w:color w:val="231F20"/>
                        <w:sz w:val="24"/>
                      </w:rPr>
                      <w:t>Are</w:t>
                    </w:r>
                    <w:r>
                      <w:rPr>
                        <w:color w:val="231F20"/>
                        <w:spacing w:val="-10"/>
                        <w:sz w:val="24"/>
                      </w:rPr>
                      <w:t> </w:t>
                    </w:r>
                    <w:r>
                      <w:rPr>
                        <w:color w:val="231F20"/>
                        <w:sz w:val="24"/>
                      </w:rPr>
                      <w:t>they</w:t>
                    </w:r>
                    <w:r>
                      <w:rPr>
                        <w:color w:val="231F20"/>
                        <w:spacing w:val="-10"/>
                        <w:sz w:val="24"/>
                      </w:rPr>
                      <w:t> </w:t>
                    </w:r>
                    <w:r>
                      <w:rPr>
                        <w:color w:val="231F20"/>
                        <w:sz w:val="24"/>
                      </w:rPr>
                      <w:t>different </w:t>
                    </w:r>
                    <w:r>
                      <w:rPr>
                        <w:color w:val="231F20"/>
                        <w:spacing w:val="-3"/>
                        <w:sz w:val="24"/>
                      </w:rPr>
                      <w:t>like </w:t>
                    </w:r>
                    <w:r>
                      <w:rPr>
                        <w:color w:val="231F20"/>
                        <w:sz w:val="24"/>
                      </w:rPr>
                      <w:t>Ashley </w:t>
                    </w:r>
                    <w:r>
                      <w:rPr>
                        <w:color w:val="231F20"/>
                        <w:spacing w:val="-3"/>
                        <w:sz w:val="24"/>
                      </w:rPr>
                      <w:t>Matorell’s </w:t>
                    </w:r>
                    <w:r>
                      <w:rPr>
                        <w:color w:val="231F20"/>
                        <w:sz w:val="24"/>
                      </w:rPr>
                      <w:t>embroidered works?</w:t>
                    </w:r>
                  </w:p>
                </w:txbxContent>
              </v:textbox>
              <v:stroke dashstyle="solid"/>
              <w10:wrap type="none"/>
            </v:shape>
            <w10:wrap type="none"/>
          </v:group>
        </w:pict>
      </w:r>
      <w:r>
        <w:rPr/>
        <w:pict>
          <v:shape style="position:absolute;margin-left:55.725014pt;margin-top:291.062988pt;width:208.55pt;height:126.85pt;mso-position-horizontal-relative:page;mso-position-vertical-relative:page;z-index:1336" type="#_x0000_t202" filled="false" stroked="true" strokeweight=".5pt" strokecolor="#8aacda">
            <v:textbox inset="0,0,0,0">
              <w:txbxContent>
                <w:p>
                  <w:pPr>
                    <w:pStyle w:val="BodyText"/>
                    <w:spacing w:before="2"/>
                    <w:rPr>
                      <w:rFonts w:ascii="Times New Roman"/>
                      <w:sz w:val="21"/>
                    </w:rPr>
                  </w:pPr>
                </w:p>
                <w:p>
                  <w:pPr>
                    <w:pStyle w:val="BodyText"/>
                    <w:spacing w:line="235" w:lineRule="auto"/>
                    <w:ind w:left="170" w:right="171" w:firstLine="101"/>
                    <w:jc w:val="both"/>
                  </w:pPr>
                  <w:r>
                    <w:rPr>
                      <w:color w:val="231F20"/>
                    </w:rPr>
                    <w:t>Collect an assortment of graph paper and mathematical instruments. Make an artwork using only these tools along</w:t>
                  </w:r>
                </w:p>
                <w:p>
                  <w:pPr>
                    <w:pStyle w:val="BodyText"/>
                    <w:spacing w:line="289" w:lineRule="exact"/>
                    <w:ind w:left="47"/>
                  </w:pPr>
                  <w:r>
                    <w:rPr>
                      <w:color w:val="231F20"/>
                    </w:rPr>
                    <w:t>with coloured pencils and/or watercolour.</w:t>
                  </w:r>
                </w:p>
                <w:p>
                  <w:pPr>
                    <w:pStyle w:val="BodyText"/>
                    <w:spacing w:line="235" w:lineRule="auto" w:before="2"/>
                    <w:ind w:left="234" w:right="233"/>
                    <w:jc w:val="center"/>
                  </w:pPr>
                  <w:r>
                    <w:rPr>
                      <w:color w:val="231F20"/>
                    </w:rPr>
                    <w:t>Can you make an artwork that ppears instructional like Yuria Okamura?</w:t>
                  </w:r>
                </w:p>
              </w:txbxContent>
            </v:textbox>
            <v:stroke dashstyle="solid"/>
            <w10:wrap type="none"/>
          </v:shape>
        </w:pict>
      </w:r>
    </w:p>
    <w:sectPr>
      <w:pgSz w:w="16840" w:h="23820"/>
      <w:pgMar w:top="120" w:bottom="280" w:left="8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rbel">
    <w:altName w:val="Corbel"/>
    <w:charset w:val="0"/>
    <w:family w:val="swiss"/>
    <w:pitch w:val="variable"/>
  </w:font>
  <w:font w:name="Calibri Light">
    <w:altName w:val="Calibri Light"/>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115"/>
      <w:outlineLvl w:val="1"/>
    </w:pPr>
    <w:rPr>
      <w:rFonts w:ascii="Calibri" w:hAnsi="Calibri" w:eastAsia="Calibri" w:cs="Calibri"/>
      <w:sz w:val="36"/>
      <w:szCs w:val="3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jpeg"/><Relationship Id="rId2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2018-09-25T00:20:12Z</dcterms:created>
  <dcterms:modified xsi:type="dcterms:W3CDTF">2018-09-25T00:20:12Z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Adobe InDesign CC 13.1 (Windows)</vt:lpwstr>
  </property>
  <property fmtid="{D5CDD505-2E9C-101B-9397-08002B2CF9AE}" pid="4" name="LastSaved">
    <vt:filetime>2018-09-25T00:00:00Z</vt:filetime>
  </property>
</Properties>
</file>