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CB7F3" w14:textId="6249CA21" w:rsidR="00EF4B75" w:rsidRDefault="000F766B" w:rsidP="00EF4B75">
      <w:pPr>
        <w:pStyle w:val="Heading1"/>
      </w:pPr>
      <w:bookmarkStart w:id="0" w:name="_GoBack"/>
      <w:bookmarkEnd w:id="0"/>
      <w:r>
        <w:t xml:space="preserve">Privacy Impact Assessment Template </w:t>
      </w:r>
    </w:p>
    <w:p w14:paraId="0D298C99" w14:textId="74F56BEE" w:rsidR="00EF4B75" w:rsidRPr="00EF4B75" w:rsidRDefault="00EF4B75" w:rsidP="002670F8">
      <w:pPr>
        <w:pStyle w:val="Heading3"/>
      </w:pPr>
      <w:r>
        <w:t xml:space="preserve">Version 2.0 </w:t>
      </w:r>
      <w:r w:rsidR="00EC34A0">
        <w:t xml:space="preserve">– </w:t>
      </w:r>
      <w:r>
        <w:t xml:space="preserve">Release date </w:t>
      </w:r>
      <w:r w:rsidR="00CD0806">
        <w:t xml:space="preserve">15 </w:t>
      </w:r>
      <w:r w:rsidR="00EC34A0">
        <w:t>September</w:t>
      </w:r>
      <w:r>
        <w:t xml:space="preserve"> 2015</w:t>
      </w:r>
    </w:p>
    <w:p w14:paraId="5628CA29" w14:textId="1DE9785D" w:rsidR="000F766B" w:rsidRDefault="000F766B" w:rsidP="000F766B">
      <w:pPr>
        <w:pStyle w:val="Heading2"/>
      </w:pPr>
      <w:r>
        <w:t xml:space="preserve">Introduction  </w:t>
      </w:r>
    </w:p>
    <w:p w14:paraId="3D6A2CC5" w14:textId="017CD43F" w:rsidR="000F766B" w:rsidRPr="006E13FE" w:rsidRDefault="000F766B" w:rsidP="000F766B">
      <w:pPr>
        <w:rPr>
          <w:sz w:val="22"/>
          <w:szCs w:val="22"/>
        </w:rPr>
      </w:pPr>
      <w:r w:rsidRPr="006E13FE">
        <w:rPr>
          <w:sz w:val="22"/>
          <w:szCs w:val="22"/>
        </w:rPr>
        <w:t xml:space="preserve">The Privacy Impact Assessment Template has been prepared to assist you in conducting a Privacy Impact Assessment (PIA). It is designed to evaluate compliance with the Information Privacy Principles (IPPs) contained in the </w:t>
      </w:r>
      <w:r w:rsidRPr="006E13FE">
        <w:rPr>
          <w:i/>
          <w:sz w:val="22"/>
          <w:szCs w:val="22"/>
        </w:rPr>
        <w:t>Privacy and Data Protection Act 2014</w:t>
      </w:r>
      <w:r w:rsidRPr="006E13FE">
        <w:rPr>
          <w:sz w:val="22"/>
          <w:szCs w:val="22"/>
        </w:rPr>
        <w:t xml:space="preserve"> (PDPA), and identify potential privacy risks and risk mitigation strategies. This document should not be considered a substitute for legal advice.</w:t>
      </w:r>
    </w:p>
    <w:p w14:paraId="30BE8A1D" w14:textId="3D7CAD02" w:rsidR="000F766B" w:rsidRPr="006E13FE" w:rsidRDefault="000F766B" w:rsidP="000F766B">
      <w:pPr>
        <w:rPr>
          <w:sz w:val="22"/>
          <w:szCs w:val="22"/>
        </w:rPr>
      </w:pPr>
      <w:r w:rsidRPr="006E13FE">
        <w:rPr>
          <w:sz w:val="22"/>
          <w:szCs w:val="22"/>
        </w:rPr>
        <w:t xml:space="preserve">The PIA Template may be used in the preliminary or conceptual phase of a program, in order to identify potential privacy risks or barriers, and then revisited prior to the implementation of a program to ensure that the program complies with privacy obligations.  </w:t>
      </w:r>
    </w:p>
    <w:p w14:paraId="6154A5CF" w14:textId="5280BA9C" w:rsidR="000F766B" w:rsidRPr="00A03BFA" w:rsidRDefault="000F766B" w:rsidP="000F766B">
      <w:pPr>
        <w:rPr>
          <w:sz w:val="22"/>
          <w:szCs w:val="22"/>
        </w:rPr>
      </w:pPr>
      <w:r w:rsidRPr="006E13FE">
        <w:rPr>
          <w:sz w:val="22"/>
          <w:szCs w:val="22"/>
        </w:rPr>
        <w:t>This PIA asse</w:t>
      </w:r>
      <w:r w:rsidR="000C4ADA">
        <w:rPr>
          <w:sz w:val="22"/>
          <w:szCs w:val="22"/>
        </w:rPr>
        <w:t xml:space="preserve">sses information privacy only. </w:t>
      </w:r>
      <w:r w:rsidRPr="006E13FE">
        <w:rPr>
          <w:sz w:val="22"/>
          <w:szCs w:val="22"/>
        </w:rPr>
        <w:t xml:space="preserve">Complex initiatives may require an additional assessment of other privacy risks, such as bodily, territorial or locational privacy, and broader privacy considerations required by the </w:t>
      </w:r>
      <w:r w:rsidRPr="006E13FE">
        <w:rPr>
          <w:i/>
          <w:sz w:val="22"/>
          <w:szCs w:val="22"/>
        </w:rPr>
        <w:t>Charter of Human Rights and Responsibilities</w:t>
      </w:r>
      <w:r w:rsidR="0032404F">
        <w:rPr>
          <w:i/>
          <w:sz w:val="22"/>
          <w:szCs w:val="22"/>
        </w:rPr>
        <w:t xml:space="preserve"> Act 2006</w:t>
      </w:r>
      <w:r w:rsidR="00A03BFA">
        <w:rPr>
          <w:i/>
          <w:sz w:val="22"/>
          <w:szCs w:val="22"/>
        </w:rPr>
        <w:t xml:space="preserve"> </w:t>
      </w:r>
      <w:r w:rsidR="00A03BFA">
        <w:rPr>
          <w:sz w:val="22"/>
          <w:szCs w:val="22"/>
        </w:rPr>
        <w:t>(the Charter</w:t>
      </w:r>
      <w:r w:rsidR="00A03BFA" w:rsidRPr="00CF0896">
        <w:rPr>
          <w:sz w:val="22"/>
          <w:szCs w:val="22"/>
        </w:rPr>
        <w:t>)</w:t>
      </w:r>
      <w:r w:rsidRPr="00CF0896">
        <w:rPr>
          <w:i/>
          <w:sz w:val="22"/>
          <w:szCs w:val="22"/>
        </w:rPr>
        <w:t xml:space="preserve">. </w:t>
      </w:r>
      <w:r w:rsidR="00A03BFA" w:rsidRPr="00CF0896">
        <w:rPr>
          <w:sz w:val="22"/>
          <w:szCs w:val="22"/>
        </w:rPr>
        <w:t>Other rights and responsibilities under the Charter should also be considered.</w:t>
      </w:r>
      <w:r w:rsidR="00A03BFA">
        <w:rPr>
          <w:sz w:val="22"/>
          <w:szCs w:val="22"/>
        </w:rPr>
        <w:t xml:space="preserve">  </w:t>
      </w:r>
    </w:p>
    <w:p w14:paraId="04BD3A83" w14:textId="0DDCB0F5" w:rsidR="000F766B" w:rsidRPr="006E13FE" w:rsidRDefault="000F766B" w:rsidP="000F766B">
      <w:pPr>
        <w:rPr>
          <w:sz w:val="22"/>
          <w:szCs w:val="22"/>
        </w:rPr>
      </w:pPr>
      <w:r w:rsidRPr="006E13FE">
        <w:rPr>
          <w:sz w:val="22"/>
          <w:szCs w:val="22"/>
        </w:rPr>
        <w:t xml:space="preserve">Health information is subject to the </w:t>
      </w:r>
      <w:r w:rsidRPr="006E13FE">
        <w:rPr>
          <w:i/>
          <w:sz w:val="22"/>
          <w:szCs w:val="22"/>
        </w:rPr>
        <w:t>Health Records Act 2001</w:t>
      </w:r>
      <w:r w:rsidRPr="006E13FE">
        <w:rPr>
          <w:sz w:val="22"/>
          <w:szCs w:val="22"/>
        </w:rPr>
        <w:t xml:space="preserve"> (HRA). If the proposed program handles any health information, it will need to comply with the Health Privacy Principles (HPPs) in that Act as well. Advice regarding the HPPs should be sought from the Office of the Health Services Commissioner, which regulates the collection and handling of health information in Victoria. </w:t>
      </w:r>
    </w:p>
    <w:p w14:paraId="7372189F" w14:textId="3A45B677" w:rsidR="000F766B" w:rsidRPr="006E13FE" w:rsidRDefault="000F766B" w:rsidP="000F766B">
      <w:pPr>
        <w:rPr>
          <w:sz w:val="22"/>
          <w:szCs w:val="22"/>
        </w:rPr>
      </w:pPr>
      <w:r w:rsidRPr="006E13FE">
        <w:rPr>
          <w:sz w:val="22"/>
          <w:szCs w:val="22"/>
        </w:rPr>
        <w:t xml:space="preserve">While the IPPs do not specifically apply to health information or de-identified information, this PIA asks you to consider health information as well as </w:t>
      </w:r>
      <w:r w:rsidR="0032404F">
        <w:rPr>
          <w:sz w:val="22"/>
          <w:szCs w:val="22"/>
        </w:rPr>
        <w:t xml:space="preserve">any </w:t>
      </w:r>
      <w:r w:rsidRPr="006E13FE">
        <w:rPr>
          <w:sz w:val="22"/>
          <w:szCs w:val="22"/>
        </w:rPr>
        <w:t xml:space="preserve">de-identified information that is potentially re-identifiable. A consideration of both these types of information is helpful for a </w:t>
      </w:r>
      <w:r w:rsidR="0032404F">
        <w:rPr>
          <w:sz w:val="22"/>
          <w:szCs w:val="22"/>
        </w:rPr>
        <w:t>comprehensive</w:t>
      </w:r>
      <w:r w:rsidR="0032404F" w:rsidRPr="006E13FE">
        <w:rPr>
          <w:sz w:val="22"/>
          <w:szCs w:val="22"/>
        </w:rPr>
        <w:t xml:space="preserve"> </w:t>
      </w:r>
      <w:r w:rsidRPr="006E13FE">
        <w:rPr>
          <w:sz w:val="22"/>
          <w:szCs w:val="22"/>
        </w:rPr>
        <w:t xml:space="preserve">information privacy assessment. </w:t>
      </w:r>
    </w:p>
    <w:p w14:paraId="37BB4E45" w14:textId="48C6476C" w:rsidR="000F766B" w:rsidRPr="006E13FE" w:rsidRDefault="000F766B" w:rsidP="000F766B">
      <w:pPr>
        <w:rPr>
          <w:sz w:val="22"/>
          <w:szCs w:val="22"/>
        </w:rPr>
      </w:pPr>
      <w:r w:rsidRPr="006E13FE">
        <w:rPr>
          <w:sz w:val="22"/>
          <w:szCs w:val="22"/>
        </w:rPr>
        <w:t>The 10 IPPs have been grouped and considered in an order that is different to the way they are set out in Schedule 1 of the PDPA. This has been done intentionally for ease of analysis. The start of each section provides direction to the corresponding IPP, and each question contained within</w:t>
      </w:r>
      <w:r w:rsidR="0032404F">
        <w:rPr>
          <w:sz w:val="22"/>
          <w:szCs w:val="22"/>
        </w:rPr>
        <w:t xml:space="preserve"> it</w:t>
      </w:r>
      <w:r w:rsidRPr="006E13FE">
        <w:rPr>
          <w:sz w:val="22"/>
          <w:szCs w:val="22"/>
        </w:rPr>
        <w:t xml:space="preserve"> refers to the appropriate IPP subsection. </w:t>
      </w:r>
    </w:p>
    <w:p w14:paraId="207942EC" w14:textId="1F75B565" w:rsidR="000F766B" w:rsidRPr="006E13FE" w:rsidRDefault="000F766B" w:rsidP="000F766B">
      <w:pPr>
        <w:rPr>
          <w:sz w:val="22"/>
          <w:szCs w:val="22"/>
        </w:rPr>
      </w:pPr>
      <w:r w:rsidRPr="006E13FE">
        <w:rPr>
          <w:sz w:val="22"/>
          <w:szCs w:val="22"/>
        </w:rPr>
        <w:t xml:space="preserve">Part 1 of the PIA Template asks you to describe the program and identify the types of information that will be handled. This will determine the scope of privacy analysis required. Part 1 is important for all programs as it ensures that a program has been viewed through a privacy lens. Where no personal information is identified the assessment is complete and can be signed off in Part 4.  If a program handles personal information, you will proceed through to Parts 2 and 3 to assess and mitigate any privacy risks. Please see the PIA visual workflow for more information on the PIA process. </w:t>
      </w:r>
    </w:p>
    <w:p w14:paraId="61BD9FC0" w14:textId="56573DC2" w:rsidR="000F766B" w:rsidRPr="006E13FE" w:rsidRDefault="000F766B" w:rsidP="000F766B">
      <w:pPr>
        <w:rPr>
          <w:sz w:val="22"/>
          <w:szCs w:val="22"/>
        </w:rPr>
      </w:pPr>
      <w:r w:rsidRPr="006E13FE">
        <w:rPr>
          <w:sz w:val="22"/>
          <w:szCs w:val="22"/>
        </w:rPr>
        <w:t xml:space="preserve">If you have any questions about this PIA Template please contact the Office of the Commissioner for Privacy and Data Protection (CPDP) enquiries line on 1300 666 444, or by email at privacy@cpdp.vic.gov.au. For more information on the application of the IPPs please see the </w:t>
      </w:r>
      <w:r w:rsidRPr="006E13FE">
        <w:rPr>
          <w:i/>
          <w:sz w:val="22"/>
          <w:szCs w:val="22"/>
        </w:rPr>
        <w:t>Guidelines to the Information Privacy Principles</w:t>
      </w:r>
      <w:r w:rsidRPr="006E13FE">
        <w:rPr>
          <w:sz w:val="22"/>
          <w:szCs w:val="22"/>
        </w:rPr>
        <w:t>.</w:t>
      </w:r>
    </w:p>
    <w:p w14:paraId="20BB40A9" w14:textId="4AAC4D34" w:rsidR="000F766B" w:rsidRDefault="000F766B">
      <w:pPr>
        <w:spacing w:before="0" w:after="0" w:line="240" w:lineRule="auto"/>
      </w:pPr>
      <w:r>
        <w:br w:type="page"/>
      </w:r>
    </w:p>
    <w:p w14:paraId="33DC5834" w14:textId="77777777" w:rsidR="00C82389" w:rsidRDefault="00C82389" w:rsidP="000F766B">
      <w:pPr>
        <w:pStyle w:val="Heading2"/>
      </w:pPr>
    </w:p>
    <w:p w14:paraId="4F1A8FC1" w14:textId="2710AE99" w:rsidR="000F766B" w:rsidRDefault="000F766B" w:rsidP="000F766B">
      <w:pPr>
        <w:pStyle w:val="Heading2"/>
      </w:pPr>
      <w:r>
        <w:t>PIA Visual Workflow</w:t>
      </w:r>
    </w:p>
    <w:p w14:paraId="20B23275" w14:textId="39E344AD" w:rsidR="000F766B" w:rsidRPr="000F766B" w:rsidRDefault="006E13FE" w:rsidP="000F766B">
      <w:r>
        <w:rPr>
          <w:noProof/>
          <w:lang w:eastAsia="en-AU"/>
        </w:rPr>
        <w:drawing>
          <wp:anchor distT="0" distB="0" distL="114300" distR="114300" simplePos="0" relativeHeight="251658240" behindDoc="0" locked="0" layoutInCell="1" allowOverlap="1" wp14:anchorId="4D9714DB" wp14:editId="4EC02ABD">
            <wp:simplePos x="0" y="0"/>
            <wp:positionH relativeFrom="margin">
              <wp:posOffset>360045</wp:posOffset>
            </wp:positionH>
            <wp:positionV relativeFrom="margin">
              <wp:posOffset>661670</wp:posOffset>
            </wp:positionV>
            <wp:extent cx="5314950" cy="78867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A Visual Workflow_2_cropped.jpg"/>
                    <pic:cNvPicPr/>
                  </pic:nvPicPr>
                  <pic:blipFill>
                    <a:blip r:embed="rId8">
                      <a:extLst>
                        <a:ext uri="{28A0092B-C50C-407E-A947-70E740481C1C}">
                          <a14:useLocalDpi xmlns:a14="http://schemas.microsoft.com/office/drawing/2010/main" val="0"/>
                        </a:ext>
                      </a:extLst>
                    </a:blip>
                    <a:stretch>
                      <a:fillRect/>
                    </a:stretch>
                  </pic:blipFill>
                  <pic:spPr>
                    <a:xfrm>
                      <a:off x="0" y="0"/>
                      <a:ext cx="5314950" cy="7886700"/>
                    </a:xfrm>
                    <a:prstGeom prst="rect">
                      <a:avLst/>
                    </a:prstGeom>
                  </pic:spPr>
                </pic:pic>
              </a:graphicData>
            </a:graphic>
            <wp14:sizeRelH relativeFrom="margin">
              <wp14:pctWidth>0</wp14:pctWidth>
            </wp14:sizeRelH>
            <wp14:sizeRelV relativeFrom="margin">
              <wp14:pctHeight>0</wp14:pctHeight>
            </wp14:sizeRelV>
          </wp:anchor>
        </w:drawing>
      </w:r>
    </w:p>
    <w:p w14:paraId="094B510B" w14:textId="77777777" w:rsidR="000F766B" w:rsidRDefault="000F766B" w:rsidP="000F766B"/>
    <w:p w14:paraId="2970B624" w14:textId="6CC0C21A" w:rsidR="000F766B" w:rsidRDefault="000F766B" w:rsidP="000F766B"/>
    <w:p w14:paraId="64083DD2" w14:textId="77777777" w:rsidR="000F766B" w:rsidRDefault="000F766B" w:rsidP="000F766B">
      <w:r>
        <w:t xml:space="preserve"> </w:t>
      </w:r>
    </w:p>
    <w:p w14:paraId="2B388AB7" w14:textId="77777777" w:rsidR="000F766B" w:rsidRDefault="000F766B" w:rsidP="000F766B"/>
    <w:p w14:paraId="332E57C3" w14:textId="77777777" w:rsidR="000F766B" w:rsidRDefault="000F766B" w:rsidP="000F766B"/>
    <w:p w14:paraId="13E9A00C" w14:textId="77777777" w:rsidR="000F766B" w:rsidRDefault="000F766B" w:rsidP="000F766B"/>
    <w:p w14:paraId="04AD956D" w14:textId="77777777" w:rsidR="000F766B" w:rsidRDefault="000F766B" w:rsidP="000F766B"/>
    <w:p w14:paraId="124A1865" w14:textId="77777777" w:rsidR="000F766B" w:rsidRDefault="000F766B" w:rsidP="000F766B"/>
    <w:p w14:paraId="3F968B18" w14:textId="77777777" w:rsidR="000F766B" w:rsidRDefault="000F766B" w:rsidP="000F766B"/>
    <w:p w14:paraId="0D62FE99" w14:textId="77777777" w:rsidR="000F766B" w:rsidRDefault="000F766B" w:rsidP="000F766B"/>
    <w:p w14:paraId="29CDF61F" w14:textId="77777777" w:rsidR="000F766B" w:rsidRDefault="000F766B" w:rsidP="000F766B"/>
    <w:p w14:paraId="5D67C220" w14:textId="77777777" w:rsidR="000F766B" w:rsidRDefault="000F766B" w:rsidP="000F766B"/>
    <w:p w14:paraId="708F2EAC" w14:textId="77777777" w:rsidR="000F766B" w:rsidRDefault="000F766B" w:rsidP="000F766B"/>
    <w:p w14:paraId="3FFE6FA6" w14:textId="77777777" w:rsidR="000F766B" w:rsidRDefault="000F766B" w:rsidP="000F766B"/>
    <w:p w14:paraId="1F0E1430" w14:textId="77777777" w:rsidR="000F766B" w:rsidRDefault="000F766B" w:rsidP="000F766B"/>
    <w:p w14:paraId="7A2949F4" w14:textId="77777777" w:rsidR="000F766B" w:rsidRDefault="000F766B" w:rsidP="000F766B"/>
    <w:p w14:paraId="1D0711A6" w14:textId="77777777" w:rsidR="000F766B" w:rsidRDefault="000F766B" w:rsidP="000F766B"/>
    <w:p w14:paraId="333CD875" w14:textId="77777777" w:rsidR="000F766B" w:rsidRDefault="000F766B" w:rsidP="000F766B"/>
    <w:p w14:paraId="4048E176" w14:textId="77777777" w:rsidR="000F766B" w:rsidRDefault="000F766B" w:rsidP="000F766B"/>
    <w:p w14:paraId="46FE475B" w14:textId="77777777" w:rsidR="000F766B" w:rsidRDefault="000F766B" w:rsidP="000F766B"/>
    <w:p w14:paraId="24043F95" w14:textId="77777777" w:rsidR="000F766B" w:rsidRDefault="000F766B" w:rsidP="000F766B"/>
    <w:p w14:paraId="52080295" w14:textId="77777777" w:rsidR="000F766B" w:rsidRDefault="000F766B" w:rsidP="000F766B"/>
    <w:p w14:paraId="1857E499" w14:textId="77777777" w:rsidR="000F766B" w:rsidRDefault="000F766B" w:rsidP="000F766B"/>
    <w:p w14:paraId="7EE98C95" w14:textId="77777777" w:rsidR="000F766B" w:rsidRDefault="000F766B" w:rsidP="000F766B"/>
    <w:p w14:paraId="60C32983" w14:textId="77777777" w:rsidR="000F766B" w:rsidRDefault="000F766B" w:rsidP="000F766B"/>
    <w:p w14:paraId="3A1C6A52" w14:textId="77777777" w:rsidR="000F766B" w:rsidRDefault="000F766B" w:rsidP="000F766B"/>
    <w:p w14:paraId="6F279C8F" w14:textId="77777777" w:rsidR="000F766B" w:rsidRDefault="000F766B" w:rsidP="000F766B"/>
    <w:p w14:paraId="5DAE12CF" w14:textId="77777777" w:rsidR="000F766B" w:rsidRDefault="000F766B" w:rsidP="000F766B"/>
    <w:p w14:paraId="7A146896" w14:textId="77777777" w:rsidR="000F766B" w:rsidRDefault="000F766B" w:rsidP="000F766B"/>
    <w:p w14:paraId="359F1236" w14:textId="77777777" w:rsidR="000F766B" w:rsidRDefault="000F766B" w:rsidP="000F766B"/>
    <w:p w14:paraId="7DD68E7D" w14:textId="6396B4F7" w:rsidR="000E79CF" w:rsidRDefault="000E79CF">
      <w:pPr>
        <w:spacing w:before="0" w:after="0" w:line="240" w:lineRule="auto"/>
        <w:sectPr w:rsidR="000E79CF" w:rsidSect="002F5E57">
          <w:headerReference w:type="default" r:id="rId9"/>
          <w:footerReference w:type="even" r:id="rId10"/>
          <w:footerReference w:type="default" r:id="rId11"/>
          <w:pgSz w:w="11901" w:h="16834"/>
          <w:pgMar w:top="1662" w:right="1134" w:bottom="1559" w:left="1134" w:header="284" w:footer="851" w:gutter="0"/>
          <w:pgNumType w:fmt="lowerRoman"/>
          <w:cols w:space="708"/>
        </w:sectPr>
      </w:pPr>
    </w:p>
    <w:p w14:paraId="3C36EC62" w14:textId="6955D420" w:rsidR="000F766B" w:rsidRDefault="000F766B" w:rsidP="008E58F2">
      <w:pPr>
        <w:pStyle w:val="Heading1"/>
        <w:spacing w:after="0"/>
      </w:pPr>
      <w:r>
        <w:lastRenderedPageBreak/>
        <w:t>Privacy Impact Assessment Template</w:t>
      </w:r>
    </w:p>
    <w:p w14:paraId="6FBEE984" w14:textId="6136C17C" w:rsidR="000F766B" w:rsidRPr="005253E3" w:rsidRDefault="00866A5F" w:rsidP="00DB737C">
      <w:pPr>
        <w:pStyle w:val="Warning"/>
        <w:rPr>
          <w:color w:val="auto"/>
        </w:rPr>
      </w:pPr>
      <w:r w:rsidRPr="005253E3">
        <w:rPr>
          <w:noProof/>
          <w:color w:val="auto"/>
          <w:lang w:eastAsia="en-AU"/>
        </w:rPr>
        <w:drawing>
          <wp:anchor distT="0" distB="0" distL="114300" distR="114300" simplePos="0" relativeHeight="251660288" behindDoc="0" locked="0" layoutInCell="1" allowOverlap="1" wp14:anchorId="4F4341D5" wp14:editId="444B7617">
            <wp:simplePos x="0" y="0"/>
            <wp:positionH relativeFrom="character">
              <wp:posOffset>-342900</wp:posOffset>
            </wp:positionH>
            <wp:positionV relativeFrom="paragraph">
              <wp:posOffset>141605</wp:posOffset>
            </wp:positionV>
            <wp:extent cx="245745" cy="217805"/>
            <wp:effectExtent l="0" t="0" r="825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766B" w:rsidRPr="005253E3">
        <w:rPr>
          <w:color w:val="auto"/>
        </w:rPr>
        <w:t>This icon identifies where action needs to be taken.</w:t>
      </w:r>
      <w:r w:rsidR="00B15EE1" w:rsidRPr="00B15EE1">
        <w:rPr>
          <w:b/>
          <w:i w:val="0"/>
          <w:noProof/>
          <w:lang w:val="en-US"/>
        </w:rPr>
        <w:t xml:space="preserve"> </w:t>
      </w:r>
    </w:p>
    <w:p w14:paraId="55DCC83C" w14:textId="40C53D2D" w:rsidR="00BD482F" w:rsidRDefault="000F766B" w:rsidP="00C51E4D">
      <w:pPr>
        <w:pStyle w:val="Heading2"/>
      </w:pPr>
      <w:r>
        <w:t>Part 1 – General Description</w:t>
      </w:r>
    </w:p>
    <w:tbl>
      <w:tblPr>
        <w:tblStyle w:val="BodyCell"/>
        <w:tblW w:w="0" w:type="auto"/>
        <w:tblLayout w:type="fixed"/>
        <w:tblLook w:val="06C0" w:firstRow="0" w:lastRow="1" w:firstColumn="1" w:lastColumn="0" w:noHBand="1" w:noVBand="1"/>
      </w:tblPr>
      <w:tblGrid>
        <w:gridCol w:w="2462"/>
        <w:gridCol w:w="2462"/>
        <w:gridCol w:w="2462"/>
        <w:gridCol w:w="2463"/>
      </w:tblGrid>
      <w:tr w:rsidR="00AA57E5" w:rsidRPr="00AA57E5" w14:paraId="54A474E0"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0714E70C" w14:textId="77777777" w:rsidR="00AA57E5" w:rsidRPr="00AA57E5" w:rsidRDefault="00AA57E5" w:rsidP="00E70E8C">
            <w:pPr>
              <w:spacing w:before="40" w:after="40" w:line="240" w:lineRule="auto"/>
            </w:pPr>
            <w:r w:rsidRPr="00AA57E5">
              <w:t xml:space="preserve">Name of Program: </w:t>
            </w:r>
          </w:p>
        </w:tc>
        <w:tc>
          <w:tcPr>
            <w:tcW w:w="7387" w:type="dxa"/>
            <w:gridSpan w:val="3"/>
          </w:tcPr>
          <w:p w14:paraId="2287F3E6"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45F554DB"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4424A9AA" w14:textId="77777777" w:rsidR="00AA57E5" w:rsidRPr="00AA57E5" w:rsidRDefault="00AA57E5" w:rsidP="00E70E8C">
            <w:pPr>
              <w:spacing w:before="40" w:after="40" w:line="240" w:lineRule="auto"/>
            </w:pPr>
            <w:r w:rsidRPr="00AA57E5">
              <w:t>Date:</w:t>
            </w:r>
          </w:p>
        </w:tc>
        <w:tc>
          <w:tcPr>
            <w:tcW w:w="7387" w:type="dxa"/>
            <w:gridSpan w:val="3"/>
          </w:tcPr>
          <w:p w14:paraId="65569740"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47429201"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6FC530E5" w14:textId="738245B9" w:rsidR="00AA57E5" w:rsidRPr="002670F8" w:rsidRDefault="002670F8" w:rsidP="002670F8">
            <w:pPr>
              <w:spacing w:before="40" w:after="40" w:line="240" w:lineRule="auto"/>
            </w:pPr>
            <w:r w:rsidRPr="009E0AB8">
              <w:t xml:space="preserve">Name of </w:t>
            </w:r>
            <w:r w:rsidR="00DE41E1" w:rsidRPr="009E0AB8">
              <w:t>Organisation</w:t>
            </w:r>
            <w:r w:rsidRPr="009E0AB8">
              <w:t>:</w:t>
            </w:r>
          </w:p>
        </w:tc>
        <w:tc>
          <w:tcPr>
            <w:tcW w:w="7387" w:type="dxa"/>
            <w:gridSpan w:val="3"/>
          </w:tcPr>
          <w:p w14:paraId="2D1CDC77"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7FCD1CFC"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5FE802DC" w14:textId="77777777" w:rsidR="00AA57E5" w:rsidRPr="00AA57E5" w:rsidRDefault="00AA57E5" w:rsidP="00E70E8C">
            <w:pPr>
              <w:spacing w:before="40" w:after="40" w:line="240" w:lineRule="auto"/>
            </w:pPr>
            <w:r w:rsidRPr="00AA57E5">
              <w:t>PIA Drafter:</w:t>
            </w:r>
          </w:p>
        </w:tc>
        <w:tc>
          <w:tcPr>
            <w:tcW w:w="7387" w:type="dxa"/>
            <w:gridSpan w:val="3"/>
          </w:tcPr>
          <w:p w14:paraId="13535ABF"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27D8535E"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7ADDFA50" w14:textId="77777777" w:rsidR="00AA57E5" w:rsidRPr="00AA57E5" w:rsidRDefault="00AA57E5" w:rsidP="00E70E8C">
            <w:pPr>
              <w:spacing w:before="40" w:after="40" w:line="240" w:lineRule="auto"/>
            </w:pPr>
            <w:r w:rsidRPr="00AA57E5">
              <w:t xml:space="preserve">Email: </w:t>
            </w:r>
          </w:p>
        </w:tc>
        <w:tc>
          <w:tcPr>
            <w:tcW w:w="2462" w:type="dxa"/>
          </w:tcPr>
          <w:p w14:paraId="30D8B830"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462" w:type="dxa"/>
          </w:tcPr>
          <w:p w14:paraId="051EDD49"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A57E5">
              <w:t>Phone:</w:t>
            </w:r>
          </w:p>
        </w:tc>
        <w:tc>
          <w:tcPr>
            <w:tcW w:w="2463" w:type="dxa"/>
          </w:tcPr>
          <w:p w14:paraId="0C1BF6D0"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5B35B161"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310313C4" w14:textId="77777777" w:rsidR="00AA57E5" w:rsidRPr="00AA57E5" w:rsidRDefault="00AA57E5" w:rsidP="00E70E8C">
            <w:pPr>
              <w:spacing w:before="40" w:after="40" w:line="240" w:lineRule="auto"/>
            </w:pPr>
            <w:r w:rsidRPr="00AA57E5">
              <w:t>Program Manager:</w:t>
            </w:r>
          </w:p>
        </w:tc>
        <w:tc>
          <w:tcPr>
            <w:tcW w:w="2462" w:type="dxa"/>
          </w:tcPr>
          <w:p w14:paraId="5E1A1F24"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462" w:type="dxa"/>
          </w:tcPr>
          <w:p w14:paraId="2B299939"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463" w:type="dxa"/>
          </w:tcPr>
          <w:p w14:paraId="75E7DDD2"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7BFA6DC4" w14:textId="77777777" w:rsidTr="00D956E4">
        <w:tc>
          <w:tcPr>
            <w:cnfStyle w:val="001000000000" w:firstRow="0" w:lastRow="0" w:firstColumn="1" w:lastColumn="0" w:oddVBand="0" w:evenVBand="0" w:oddHBand="0" w:evenHBand="0" w:firstRowFirstColumn="0" w:firstRowLastColumn="0" w:lastRowFirstColumn="0" w:lastRowLastColumn="0"/>
            <w:tcW w:w="2462" w:type="dxa"/>
          </w:tcPr>
          <w:p w14:paraId="35E2CC40" w14:textId="77777777" w:rsidR="00AA57E5" w:rsidRPr="00AA57E5" w:rsidRDefault="00AA57E5" w:rsidP="00E70E8C">
            <w:pPr>
              <w:spacing w:before="40" w:after="40" w:line="240" w:lineRule="auto"/>
            </w:pPr>
            <w:r w:rsidRPr="00AA57E5">
              <w:t>Email:</w:t>
            </w:r>
          </w:p>
        </w:tc>
        <w:tc>
          <w:tcPr>
            <w:tcW w:w="2462" w:type="dxa"/>
          </w:tcPr>
          <w:p w14:paraId="58C2904F"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c>
          <w:tcPr>
            <w:tcW w:w="2462" w:type="dxa"/>
          </w:tcPr>
          <w:p w14:paraId="3B271778"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r w:rsidRPr="00AA57E5">
              <w:t>Phone:</w:t>
            </w:r>
          </w:p>
        </w:tc>
        <w:tc>
          <w:tcPr>
            <w:tcW w:w="2463" w:type="dxa"/>
          </w:tcPr>
          <w:p w14:paraId="65BC183B" w14:textId="77777777" w:rsidR="00AA57E5" w:rsidRPr="00AA57E5" w:rsidRDefault="00AA57E5" w:rsidP="00E70E8C">
            <w:pPr>
              <w:spacing w:before="40" w:after="40" w:line="240" w:lineRule="auto"/>
              <w:cnfStyle w:val="000000000000" w:firstRow="0" w:lastRow="0" w:firstColumn="0" w:lastColumn="0" w:oddVBand="0" w:evenVBand="0" w:oddHBand="0" w:evenHBand="0" w:firstRowFirstColumn="0" w:firstRowLastColumn="0" w:lastRowFirstColumn="0" w:lastRowLastColumn="0"/>
            </w:pPr>
          </w:p>
        </w:tc>
      </w:tr>
      <w:tr w:rsidR="00AA57E5" w:rsidRPr="00AA57E5" w14:paraId="5ED4B4AD" w14:textId="77777777" w:rsidTr="00D956E4">
        <w:trPr>
          <w:trHeight w:val="252"/>
        </w:trPr>
        <w:tc>
          <w:tcPr>
            <w:cnfStyle w:val="001000000000" w:firstRow="0" w:lastRow="0" w:firstColumn="1" w:lastColumn="0" w:oddVBand="0" w:evenVBand="0" w:oddHBand="0" w:evenHBand="0" w:firstRowFirstColumn="0" w:firstRowLastColumn="0" w:lastRowFirstColumn="0" w:lastRowLastColumn="0"/>
            <w:tcW w:w="9849" w:type="dxa"/>
            <w:gridSpan w:val="4"/>
            <w:shd w:val="clear" w:color="auto" w:fill="8DB3E2" w:themeFill="text2" w:themeFillTint="66"/>
          </w:tcPr>
          <w:p w14:paraId="536B84DB" w14:textId="1EC885FE" w:rsidR="00AA57E5" w:rsidRPr="00AA57E5" w:rsidRDefault="00AA57E5" w:rsidP="00E70E8C">
            <w:pPr>
              <w:tabs>
                <w:tab w:val="right" w:pos="9633"/>
              </w:tabs>
              <w:spacing w:before="40" w:after="40" w:line="240" w:lineRule="auto"/>
            </w:pPr>
            <w:r>
              <w:t>Are you a law enforcement agency as defined in Section 3 of the PDPA? Y/N</w:t>
            </w:r>
            <w:r w:rsidR="00044FD7">
              <w:tab/>
            </w:r>
          </w:p>
        </w:tc>
      </w:tr>
      <w:tr w:rsidR="00A806A7" w:rsidRPr="00AA57E5" w14:paraId="21EBB0E4" w14:textId="77777777" w:rsidTr="00A806A7">
        <w:trPr>
          <w:cnfStyle w:val="010000000000" w:firstRow="0" w:lastRow="1"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849" w:type="dxa"/>
            <w:gridSpan w:val="4"/>
            <w:shd w:val="clear" w:color="auto" w:fill="auto"/>
          </w:tcPr>
          <w:p w14:paraId="30F42993" w14:textId="77777777" w:rsidR="00A806A7" w:rsidRDefault="00A806A7" w:rsidP="00E70E8C">
            <w:pPr>
              <w:tabs>
                <w:tab w:val="right" w:pos="9633"/>
              </w:tabs>
              <w:spacing w:before="40" w:after="40" w:line="240" w:lineRule="auto"/>
            </w:pPr>
          </w:p>
        </w:tc>
      </w:tr>
    </w:tbl>
    <w:tbl>
      <w:tblPr>
        <w:tblStyle w:val="InformationOrange"/>
        <w:tblW w:w="9850" w:type="dxa"/>
        <w:tblLook w:val="04A0" w:firstRow="1" w:lastRow="0" w:firstColumn="1" w:lastColumn="0" w:noHBand="0" w:noVBand="1"/>
      </w:tblPr>
      <w:tblGrid>
        <w:gridCol w:w="9850"/>
      </w:tblGrid>
      <w:tr w:rsidR="00B12C79" w14:paraId="60D50EF1" w14:textId="77777777" w:rsidTr="00B12C79">
        <w:trPr>
          <w:trHeight w:val="972"/>
        </w:trPr>
        <w:tc>
          <w:tcPr>
            <w:tcW w:w="9850" w:type="dxa"/>
          </w:tcPr>
          <w:p w14:paraId="3499987D" w14:textId="3B652A06" w:rsidR="00B12C79" w:rsidRPr="003F1355" w:rsidRDefault="00B12C79" w:rsidP="00B12C79">
            <w:pPr>
              <w:pStyle w:val="Information"/>
              <w:spacing w:before="100" w:after="100"/>
              <w:rPr>
                <w:b/>
                <w:i w:val="0"/>
              </w:rPr>
            </w:pPr>
            <w:r w:rsidRPr="003F1355">
              <w:rPr>
                <w:b/>
                <w:i w:val="0"/>
                <w:noProof/>
                <w:lang w:eastAsia="en-AU"/>
              </w:rPr>
              <w:drawing>
                <wp:anchor distT="0" distB="0" distL="114300" distR="114300" simplePos="0" relativeHeight="251741184" behindDoc="0" locked="0" layoutInCell="1" allowOverlap="1" wp14:anchorId="3F83A1AA" wp14:editId="23217E4D">
                  <wp:simplePos x="0" y="0"/>
                  <wp:positionH relativeFrom="character">
                    <wp:posOffset>-342900</wp:posOffset>
                  </wp:positionH>
                  <wp:positionV relativeFrom="paragraph">
                    <wp:posOffset>175260</wp:posOffset>
                  </wp:positionV>
                  <wp:extent cx="217805" cy="217805"/>
                  <wp:effectExtent l="0" t="0" r="10795"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Program</w:t>
            </w:r>
          </w:p>
          <w:p w14:paraId="7F865E1A" w14:textId="5D7A2261" w:rsidR="00B12C79" w:rsidRPr="005B798C" w:rsidRDefault="00B12C79" w:rsidP="00291B35">
            <w:pPr>
              <w:pStyle w:val="Information"/>
              <w:spacing w:before="100" w:after="100"/>
              <w:rPr>
                <w:color w:val="auto"/>
              </w:rPr>
            </w:pPr>
            <w:r w:rsidRPr="003F1355">
              <w:rPr>
                <w:i w:val="0"/>
                <w:color w:val="auto"/>
              </w:rPr>
              <w:t>For the purpose of this document, program will be used to mean any system, legislation, project, initiative or activity.</w:t>
            </w:r>
          </w:p>
        </w:tc>
      </w:tr>
    </w:tbl>
    <w:p w14:paraId="3C3AE352" w14:textId="4DBEE276" w:rsidR="000F766B" w:rsidRPr="005253E3" w:rsidRDefault="00B9075E" w:rsidP="00722022">
      <w:pPr>
        <w:pStyle w:val="Warning"/>
        <w:ind w:left="0"/>
        <w:rPr>
          <w:color w:val="auto"/>
        </w:rPr>
      </w:pPr>
      <w:r w:rsidRPr="005253E3">
        <w:rPr>
          <w:color w:val="auto"/>
        </w:rPr>
        <w:t xml:space="preserve">For questions in the following section, </w:t>
      </w:r>
      <w:r w:rsidR="00722022">
        <w:rPr>
          <w:color w:val="auto"/>
        </w:rPr>
        <w:t xml:space="preserve">please </w:t>
      </w:r>
      <w:r w:rsidRPr="005253E3">
        <w:rPr>
          <w:color w:val="auto"/>
        </w:rPr>
        <w:t>delete the italicised descriptive text and replace it with your own.</w:t>
      </w:r>
    </w:p>
    <w:p w14:paraId="4CDC2039" w14:textId="0B884FF4" w:rsidR="000F766B" w:rsidRDefault="000F766B" w:rsidP="0034010E">
      <w:pPr>
        <w:pStyle w:val="Heading3"/>
      </w:pPr>
      <w:r>
        <w:t xml:space="preserve">1. Description of the Program and Parties </w:t>
      </w:r>
    </w:p>
    <w:p w14:paraId="4AAD118D" w14:textId="45DE041B" w:rsidR="000F766B" w:rsidRPr="00BB24AB" w:rsidRDefault="000F766B" w:rsidP="00DB737C">
      <w:pPr>
        <w:spacing w:before="40" w:after="40" w:line="240" w:lineRule="auto"/>
        <w:contextualSpacing/>
        <w:rPr>
          <w:i/>
        </w:rPr>
      </w:pPr>
      <w:r w:rsidRPr="00BB24AB">
        <w:rPr>
          <w:i/>
        </w:rPr>
        <w:t>This section should provide a description of the program and the context i</w:t>
      </w:r>
      <w:r w:rsidR="00DB737C" w:rsidRPr="00BB24AB">
        <w:rPr>
          <w:i/>
        </w:rPr>
        <w:t xml:space="preserve">n which it functions, including: </w:t>
      </w:r>
      <w:r w:rsidR="00D956E4" w:rsidRPr="00BB24AB">
        <w:rPr>
          <w:i/>
        </w:rPr>
        <w:t xml:space="preserve"> </w:t>
      </w:r>
      <w:r w:rsidRPr="00BB24AB">
        <w:rPr>
          <w:i/>
        </w:rPr>
        <w:t>the purpose of t</w:t>
      </w:r>
      <w:r w:rsidR="00DB737C" w:rsidRPr="00BB24AB">
        <w:rPr>
          <w:i/>
        </w:rPr>
        <w:t xml:space="preserve">he program and how it functions, </w:t>
      </w:r>
      <w:r w:rsidRPr="00BB24AB">
        <w:rPr>
          <w:i/>
        </w:rPr>
        <w:t>its expected benefits</w:t>
      </w:r>
      <w:r w:rsidR="00DB737C" w:rsidRPr="00BB24AB">
        <w:rPr>
          <w:i/>
        </w:rPr>
        <w:t xml:space="preserve">, </w:t>
      </w:r>
      <w:r w:rsidRPr="00BB24AB">
        <w:rPr>
          <w:i/>
        </w:rPr>
        <w:t>any other process or program (if any) of which it is a part</w:t>
      </w:r>
      <w:r w:rsidR="00DB737C" w:rsidRPr="00BB24AB">
        <w:rPr>
          <w:i/>
        </w:rPr>
        <w:t xml:space="preserve">, </w:t>
      </w:r>
      <w:r w:rsidRPr="00BB24AB">
        <w:rPr>
          <w:i/>
        </w:rPr>
        <w:t>the legal authority the organisation has to implement the program</w:t>
      </w:r>
      <w:r w:rsidR="00DB737C" w:rsidRPr="00BB24AB">
        <w:rPr>
          <w:i/>
        </w:rPr>
        <w:t xml:space="preserve">, </w:t>
      </w:r>
      <w:r w:rsidRPr="00BB24AB">
        <w:rPr>
          <w:i/>
        </w:rPr>
        <w:t>all other parties involved and the roles they play, including a description of all contr</w:t>
      </w:r>
      <w:r w:rsidR="00DB737C" w:rsidRPr="00BB24AB">
        <w:rPr>
          <w:i/>
        </w:rPr>
        <w:t>acted service providers (CSPs)*</w:t>
      </w:r>
      <w:r w:rsidRPr="00BB24AB">
        <w:rPr>
          <w:i/>
        </w:rPr>
        <w:t xml:space="preserve"> etc. </w:t>
      </w:r>
    </w:p>
    <w:p w14:paraId="51387901" w14:textId="77777777" w:rsidR="00BB24AB" w:rsidRDefault="00BB24AB" w:rsidP="00DB57A4">
      <w:pPr>
        <w:spacing w:before="40" w:after="40" w:line="240" w:lineRule="auto"/>
        <w:contextualSpacing/>
        <w:rPr>
          <w:i/>
          <w:sz w:val="16"/>
          <w:szCs w:val="16"/>
        </w:rPr>
      </w:pPr>
    </w:p>
    <w:p w14:paraId="1602178B" w14:textId="1CC21AD1" w:rsidR="000F766B" w:rsidRPr="008E58F2" w:rsidRDefault="000F766B" w:rsidP="00DB57A4">
      <w:pPr>
        <w:spacing w:before="40" w:after="40" w:line="240" w:lineRule="auto"/>
        <w:contextualSpacing/>
        <w:rPr>
          <w:i/>
          <w:sz w:val="16"/>
          <w:szCs w:val="16"/>
        </w:rPr>
      </w:pPr>
      <w:r w:rsidRPr="008E58F2">
        <w:rPr>
          <w:i/>
          <w:sz w:val="16"/>
          <w:szCs w:val="16"/>
        </w:rPr>
        <w:t>*The privacy protections required under the P</w:t>
      </w:r>
      <w:r w:rsidR="00BB24AB">
        <w:rPr>
          <w:i/>
          <w:sz w:val="16"/>
          <w:szCs w:val="16"/>
        </w:rPr>
        <w:t>DPA are carried forward to any CSP</w:t>
      </w:r>
      <w:r w:rsidRPr="008E58F2">
        <w:rPr>
          <w:i/>
          <w:sz w:val="16"/>
          <w:szCs w:val="16"/>
        </w:rPr>
        <w:t xml:space="preserve"> but only in relation to the CSPs provision of service under a state contract. An example of a CSP would be a non-profit organisation that receives funding to deliver government welfare services to the public. Please refer to the Outsourcing and Privacy Guidelines for additional information on CSPs. </w:t>
      </w:r>
    </w:p>
    <w:p w14:paraId="6BDB3E32" w14:textId="6BDB93D0" w:rsidR="000F766B" w:rsidRDefault="000F766B" w:rsidP="0034010E">
      <w:pPr>
        <w:pStyle w:val="Heading3"/>
      </w:pPr>
      <w:r>
        <w:t>2. Scope of this PIA and any Related Privacy Impact Assessments</w:t>
      </w:r>
    </w:p>
    <w:p w14:paraId="3984AB95" w14:textId="7CA7AD0F" w:rsidR="000F766B" w:rsidRDefault="000F766B" w:rsidP="00DB57A4">
      <w:pPr>
        <w:spacing w:before="40" w:after="40" w:line="240" w:lineRule="auto"/>
        <w:contextualSpacing/>
        <w:rPr>
          <w:i/>
        </w:rPr>
      </w:pPr>
      <w:r w:rsidRPr="00BB24AB">
        <w:rPr>
          <w:i/>
        </w:rPr>
        <w:t>This section should explain, where applicable, exactly what part or phase of the program the PIA covers and, where necessary for cla</w:t>
      </w:r>
      <w:r w:rsidR="00BB3345">
        <w:rPr>
          <w:i/>
        </w:rPr>
        <w:t xml:space="preserve">rity, what it does not cover. </w:t>
      </w:r>
      <w:r w:rsidRPr="00BB24AB">
        <w:rPr>
          <w:i/>
        </w:rPr>
        <w:t>This section should also identify, where applicable, any PIAs for other parts of the program that have already been completed or that will be undertaken at a later date. Please also identify if you have any public interest determinations, information usage arrangements or certifications in place under the</w:t>
      </w:r>
      <w:r w:rsidR="0034010E" w:rsidRPr="00BB24AB">
        <w:rPr>
          <w:i/>
        </w:rPr>
        <w:t xml:space="preserve"> PDPA related to this program. </w:t>
      </w:r>
    </w:p>
    <w:p w14:paraId="1E77E936" w14:textId="77777777" w:rsidR="0052284E" w:rsidRPr="00810601" w:rsidRDefault="0052284E" w:rsidP="00DB57A4">
      <w:pPr>
        <w:spacing w:before="40" w:after="40" w:line="240" w:lineRule="auto"/>
        <w:contextualSpacing/>
        <w:rPr>
          <w:i/>
        </w:rPr>
      </w:pPr>
    </w:p>
    <w:p w14:paraId="0DF3EF3D" w14:textId="4036B2A3" w:rsidR="00FF5285" w:rsidRPr="002670F8" w:rsidRDefault="00FF5285" w:rsidP="00DB57A4">
      <w:pPr>
        <w:spacing w:before="40" w:after="40" w:line="240" w:lineRule="auto"/>
        <w:contextualSpacing/>
        <w:rPr>
          <w:i/>
        </w:rPr>
      </w:pPr>
      <w:r w:rsidRPr="009E0AB8">
        <w:rPr>
          <w:i/>
        </w:rPr>
        <w:t xml:space="preserve">The PIA should consider compliance with privacy obligations from the perspective of the </w:t>
      </w:r>
      <w:r w:rsidR="00FA6018" w:rsidRPr="009E0AB8">
        <w:rPr>
          <w:i/>
        </w:rPr>
        <w:t>organisation</w:t>
      </w:r>
      <w:r w:rsidR="00E96A1D" w:rsidRPr="009E0AB8">
        <w:rPr>
          <w:i/>
        </w:rPr>
        <w:t xml:space="preserve"> completing it</w:t>
      </w:r>
      <w:r w:rsidRPr="009E0AB8">
        <w:rPr>
          <w:i/>
        </w:rPr>
        <w:t xml:space="preserve">. Where more than one </w:t>
      </w:r>
      <w:r w:rsidR="00E96A1D" w:rsidRPr="009E0AB8">
        <w:rPr>
          <w:i/>
        </w:rPr>
        <w:t>organisation is involved</w:t>
      </w:r>
      <w:r w:rsidRPr="009E0AB8">
        <w:rPr>
          <w:i/>
        </w:rPr>
        <w:t>, each party should undertake a PIA with respect to its own obligations and authorities. If multiple organisations decide to complete a joint PIA, separate privacy assessments will need to be undertaken for each party. In this case the PIA should clearly distinguish between the assessments for each organisation.</w:t>
      </w:r>
      <w:r w:rsidRPr="002670F8">
        <w:rPr>
          <w:i/>
        </w:rPr>
        <w:t xml:space="preserve"> </w:t>
      </w:r>
    </w:p>
    <w:p w14:paraId="5E41CC96" w14:textId="2FCF5056" w:rsidR="000F766B" w:rsidRDefault="000F766B" w:rsidP="0034010E">
      <w:pPr>
        <w:pStyle w:val="Heading3"/>
      </w:pPr>
      <w:r>
        <w:t xml:space="preserve">3. Identifying Information Elements </w:t>
      </w:r>
    </w:p>
    <w:p w14:paraId="004D0BCD" w14:textId="0D674F24" w:rsidR="000F766B" w:rsidRDefault="000F766B" w:rsidP="00DB57A4">
      <w:pPr>
        <w:spacing w:before="40" w:after="40" w:line="240" w:lineRule="auto"/>
        <w:contextualSpacing/>
      </w:pPr>
      <w:r>
        <w:t>This section considers the use of information that is capable of identifying an individual, whether directly or indirectly. This includes any information that is collected, used or disclosed by a CSP on behalf of your organisation fo</w:t>
      </w:r>
      <w:r w:rsidR="0034010E">
        <w:t xml:space="preserve">r the purpose of this program. </w:t>
      </w:r>
    </w:p>
    <w:p w14:paraId="40D442AA" w14:textId="4F53CC61" w:rsidR="000F766B" w:rsidRPr="00A806A7" w:rsidRDefault="000F766B" w:rsidP="00DB57A4">
      <w:pPr>
        <w:pStyle w:val="Heading3"/>
        <w:rPr>
          <w:i/>
          <w:sz w:val="22"/>
          <w:szCs w:val="22"/>
        </w:rPr>
      </w:pPr>
      <w:r w:rsidRPr="00A806A7">
        <w:rPr>
          <w:i/>
          <w:sz w:val="22"/>
          <w:szCs w:val="22"/>
        </w:rPr>
        <w:lastRenderedPageBreak/>
        <w:t xml:space="preserve">3.1 Personal Information </w:t>
      </w:r>
    </w:p>
    <w:p w14:paraId="549AD554" w14:textId="77777777" w:rsidR="00CA52DE" w:rsidRDefault="00CA52DE" w:rsidP="00DB57A4">
      <w:pPr>
        <w:spacing w:before="40" w:after="40" w:line="240" w:lineRule="auto"/>
        <w:contextualSpacing/>
      </w:pPr>
    </w:p>
    <w:p w14:paraId="6C28979A" w14:textId="3C9682A4" w:rsidR="0034010E" w:rsidRDefault="000F766B" w:rsidP="00DB57A4">
      <w:pPr>
        <w:spacing w:before="40" w:after="40" w:line="240" w:lineRule="auto"/>
        <w:contextualSpacing/>
      </w:pPr>
      <w:r>
        <w:t>When assessing impacts to privacy the first consideration is whether any personal information will be involved in the program. Section 3 of the PDPA defines personal information as follows:</w:t>
      </w:r>
    </w:p>
    <w:tbl>
      <w:tblPr>
        <w:tblStyle w:val="InformationOrange"/>
        <w:tblpPr w:leftFromText="180" w:rightFromText="180" w:vertAnchor="page" w:horzAnchor="page" w:tblpX="1270" w:tblpY="2885"/>
        <w:tblW w:w="0" w:type="auto"/>
        <w:tblLook w:val="04A0" w:firstRow="1" w:lastRow="0" w:firstColumn="1" w:lastColumn="0" w:noHBand="0" w:noVBand="1"/>
      </w:tblPr>
      <w:tblGrid>
        <w:gridCol w:w="9849"/>
      </w:tblGrid>
      <w:tr w:rsidR="00A806A7" w14:paraId="62FEEA4C" w14:textId="77777777" w:rsidTr="00207CCC">
        <w:tc>
          <w:tcPr>
            <w:tcW w:w="9849" w:type="dxa"/>
          </w:tcPr>
          <w:p w14:paraId="45E43C6B" w14:textId="77777777" w:rsidR="00A806A7" w:rsidRPr="003F1355" w:rsidRDefault="00A806A7" w:rsidP="00207CCC">
            <w:pPr>
              <w:pStyle w:val="Information"/>
              <w:spacing w:before="100" w:after="100"/>
              <w:rPr>
                <w:b/>
                <w:i w:val="0"/>
              </w:rPr>
            </w:pPr>
            <w:r w:rsidRPr="003F1355">
              <w:rPr>
                <w:b/>
                <w:i w:val="0"/>
                <w:noProof/>
                <w:lang w:eastAsia="en-AU"/>
              </w:rPr>
              <w:drawing>
                <wp:anchor distT="0" distB="0" distL="114300" distR="114300" simplePos="0" relativeHeight="251721728" behindDoc="0" locked="0" layoutInCell="1" allowOverlap="1" wp14:anchorId="686F42D1" wp14:editId="0F634AA2">
                  <wp:simplePos x="0" y="0"/>
                  <wp:positionH relativeFrom="character">
                    <wp:posOffset>-342900</wp:posOffset>
                  </wp:positionH>
                  <wp:positionV relativeFrom="paragraph">
                    <wp:posOffset>187960</wp:posOffset>
                  </wp:positionV>
                  <wp:extent cx="217805" cy="217805"/>
                  <wp:effectExtent l="0" t="0" r="10795" b="107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Personal Information</w:t>
            </w:r>
          </w:p>
          <w:p w14:paraId="5FEEB0BB" w14:textId="77777777" w:rsidR="00A806A7" w:rsidRPr="005B798C" w:rsidRDefault="00A806A7" w:rsidP="00207CCC">
            <w:pPr>
              <w:pStyle w:val="Information"/>
              <w:spacing w:before="100" w:after="100"/>
              <w:rPr>
                <w:color w:val="auto"/>
              </w:rPr>
            </w:pPr>
            <w:r w:rsidRPr="003F1355">
              <w:rPr>
                <w:i w:val="0"/>
                <w:color w:val="auto"/>
              </w:rPr>
              <w:t>Personal information means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Health Records Act 2001 applies.</w:t>
            </w:r>
          </w:p>
        </w:tc>
      </w:tr>
    </w:tbl>
    <w:p w14:paraId="60E176E8" w14:textId="3B2D0946" w:rsidR="00C82389" w:rsidRPr="005253E3" w:rsidRDefault="00C82389" w:rsidP="00C82389">
      <w:pPr>
        <w:pStyle w:val="Warning"/>
        <w:rPr>
          <w:color w:val="auto"/>
        </w:rPr>
      </w:pPr>
      <w:r w:rsidRPr="005253E3">
        <w:rPr>
          <w:noProof/>
          <w:color w:val="auto"/>
          <w:lang w:eastAsia="en-AU"/>
        </w:rPr>
        <w:drawing>
          <wp:anchor distT="0" distB="0" distL="114300" distR="114300" simplePos="0" relativeHeight="251725824" behindDoc="0" locked="0" layoutInCell="1" allowOverlap="1" wp14:anchorId="449B8483" wp14:editId="3362A4CB">
            <wp:simplePos x="0" y="0"/>
            <wp:positionH relativeFrom="character">
              <wp:posOffset>-342900</wp:posOffset>
            </wp:positionH>
            <wp:positionV relativeFrom="paragraph">
              <wp:posOffset>1073785</wp:posOffset>
            </wp:positionV>
            <wp:extent cx="245745" cy="217805"/>
            <wp:effectExtent l="0" t="0" r="8255"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253E3">
        <w:rPr>
          <w:color w:val="auto"/>
        </w:rPr>
        <w:t>Please list or attach as an appendix, all the personal information the program will collect, use or disclose.</w:t>
      </w:r>
    </w:p>
    <w:p w14:paraId="1ED49EBA" w14:textId="13F2B84E" w:rsidR="000F766B" w:rsidRPr="00A47B21" w:rsidRDefault="000F766B" w:rsidP="008C6BA8">
      <w:pPr>
        <w:pStyle w:val="Heading4"/>
        <w:rPr>
          <w:sz w:val="22"/>
          <w:szCs w:val="22"/>
        </w:rPr>
      </w:pPr>
      <w:r w:rsidRPr="00A47B21">
        <w:rPr>
          <w:sz w:val="22"/>
          <w:szCs w:val="22"/>
        </w:rPr>
        <w:t>3.2 Sensitive Information</w:t>
      </w:r>
    </w:p>
    <w:p w14:paraId="5DD9F73F" w14:textId="77777777" w:rsidR="000F766B" w:rsidRDefault="000F766B" w:rsidP="00DB57A4">
      <w:pPr>
        <w:spacing w:before="40" w:after="40"/>
      </w:pPr>
      <w:r>
        <w:t xml:space="preserve">The PDPA contains specific provisions relating to the collection of sensitive information (IPP 10). While there are many types of information that attract a heightened duty of care, for example banking details, the IPPs that specifically apply to sensitive personal information in the PDPA only apply to those in the table below. </w:t>
      </w:r>
    </w:p>
    <w:p w14:paraId="762FDBD2" w14:textId="77777777" w:rsidR="00A806A7" w:rsidRDefault="00A806A7" w:rsidP="00DB57A4">
      <w:pPr>
        <w:pStyle w:val="FigureHead"/>
        <w:spacing w:before="100" w:after="100"/>
      </w:pPr>
    </w:p>
    <w:p w14:paraId="283105EC" w14:textId="080F1603" w:rsidR="000F766B" w:rsidRPr="008C6BA8" w:rsidRDefault="000F766B" w:rsidP="00DB57A4">
      <w:pPr>
        <w:pStyle w:val="FigureHead"/>
        <w:spacing w:before="100" w:after="100"/>
      </w:pPr>
      <w:r w:rsidRPr="008C6BA8">
        <w:t xml:space="preserve">Table 1: Sensitive Information </w:t>
      </w:r>
    </w:p>
    <w:p w14:paraId="5DA2965B" w14:textId="45CC191A" w:rsidR="008C6BA8" w:rsidRPr="005253E3" w:rsidRDefault="004508D5" w:rsidP="00A47B21">
      <w:pPr>
        <w:pStyle w:val="Warning"/>
        <w:rPr>
          <w:color w:val="auto"/>
        </w:rPr>
      </w:pPr>
      <w:r w:rsidRPr="005253E3">
        <w:rPr>
          <w:noProof/>
          <w:color w:val="auto"/>
          <w:lang w:eastAsia="en-AU"/>
        </w:rPr>
        <w:drawing>
          <wp:anchor distT="0" distB="0" distL="114300" distR="114300" simplePos="0" relativeHeight="251684864" behindDoc="0" locked="0" layoutInCell="1" allowOverlap="1" wp14:anchorId="416EFF18" wp14:editId="0C12D5BC">
            <wp:simplePos x="0" y="0"/>
            <wp:positionH relativeFrom="character">
              <wp:posOffset>-342900</wp:posOffset>
            </wp:positionH>
            <wp:positionV relativeFrom="paragraph">
              <wp:posOffset>64770</wp:posOffset>
            </wp:positionV>
            <wp:extent cx="245745" cy="217805"/>
            <wp:effectExtent l="0" t="0" r="8255" b="107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C6BA8" w:rsidRPr="005253E3">
        <w:rPr>
          <w:color w:val="auto"/>
        </w:rPr>
        <w:t>Please check all the types of sensitive information your program will collect, use or disclose.</w:t>
      </w:r>
    </w:p>
    <w:tbl>
      <w:tblPr>
        <w:tblStyle w:val="BodyCell"/>
        <w:tblW w:w="0" w:type="auto"/>
        <w:tblLook w:val="0600" w:firstRow="0" w:lastRow="0" w:firstColumn="0" w:lastColumn="0" w:noHBand="1" w:noVBand="1"/>
      </w:tblPr>
      <w:tblGrid>
        <w:gridCol w:w="851"/>
        <w:gridCol w:w="5670"/>
        <w:gridCol w:w="1134"/>
      </w:tblGrid>
      <w:tr w:rsidR="008C6BA8" w:rsidRPr="008C6BA8" w14:paraId="778F463D" w14:textId="77777777" w:rsidTr="00081052">
        <w:tc>
          <w:tcPr>
            <w:tcW w:w="851" w:type="dxa"/>
          </w:tcPr>
          <w:p w14:paraId="0DB015BA" w14:textId="77777777" w:rsidR="008C6BA8" w:rsidRPr="008C6BA8" w:rsidRDefault="008C6BA8" w:rsidP="00DB57A4">
            <w:pPr>
              <w:spacing w:before="40" w:after="40"/>
            </w:pPr>
            <w:r w:rsidRPr="008C6BA8">
              <w:t>a</w:t>
            </w:r>
          </w:p>
        </w:tc>
        <w:tc>
          <w:tcPr>
            <w:tcW w:w="5670" w:type="dxa"/>
          </w:tcPr>
          <w:p w14:paraId="373E4488" w14:textId="77777777" w:rsidR="008C6BA8" w:rsidRPr="008C6BA8" w:rsidRDefault="008C6BA8" w:rsidP="00DB57A4">
            <w:pPr>
              <w:spacing w:before="40" w:after="40"/>
            </w:pPr>
            <w:r w:rsidRPr="008C6BA8">
              <w:t>Racial or ethnic origin</w:t>
            </w:r>
          </w:p>
        </w:tc>
        <w:tc>
          <w:tcPr>
            <w:tcW w:w="1134" w:type="dxa"/>
          </w:tcPr>
          <w:p w14:paraId="6AD7E594" w14:textId="77777777" w:rsidR="008C6BA8" w:rsidRPr="008C6BA8" w:rsidRDefault="008C6BA8" w:rsidP="00DB57A4">
            <w:pPr>
              <w:spacing w:before="40" w:after="40"/>
            </w:pPr>
          </w:p>
        </w:tc>
      </w:tr>
      <w:tr w:rsidR="008C6BA8" w:rsidRPr="008C6BA8" w14:paraId="6CD3B97D" w14:textId="77777777" w:rsidTr="00081052">
        <w:tc>
          <w:tcPr>
            <w:tcW w:w="851" w:type="dxa"/>
          </w:tcPr>
          <w:p w14:paraId="4E868C84" w14:textId="77777777" w:rsidR="008C6BA8" w:rsidRPr="008C6BA8" w:rsidRDefault="008C6BA8" w:rsidP="00DB57A4">
            <w:pPr>
              <w:spacing w:before="40" w:after="40"/>
            </w:pPr>
            <w:r w:rsidRPr="008C6BA8">
              <w:t>b</w:t>
            </w:r>
          </w:p>
        </w:tc>
        <w:tc>
          <w:tcPr>
            <w:tcW w:w="5670" w:type="dxa"/>
          </w:tcPr>
          <w:p w14:paraId="1AC9959F" w14:textId="77777777" w:rsidR="008C6BA8" w:rsidRPr="008C6BA8" w:rsidRDefault="008C6BA8" w:rsidP="00DB57A4">
            <w:pPr>
              <w:spacing w:before="40" w:after="40"/>
            </w:pPr>
            <w:r w:rsidRPr="008C6BA8">
              <w:t>Political opinions</w:t>
            </w:r>
          </w:p>
        </w:tc>
        <w:tc>
          <w:tcPr>
            <w:tcW w:w="1134" w:type="dxa"/>
          </w:tcPr>
          <w:p w14:paraId="427DBD4B" w14:textId="77777777" w:rsidR="008C6BA8" w:rsidRPr="008C6BA8" w:rsidRDefault="008C6BA8" w:rsidP="00DB57A4">
            <w:pPr>
              <w:spacing w:before="40" w:after="40"/>
            </w:pPr>
          </w:p>
        </w:tc>
      </w:tr>
      <w:tr w:rsidR="008C6BA8" w:rsidRPr="008C6BA8" w14:paraId="5E7FC61E" w14:textId="77777777" w:rsidTr="00081052">
        <w:tc>
          <w:tcPr>
            <w:tcW w:w="851" w:type="dxa"/>
          </w:tcPr>
          <w:p w14:paraId="117FE90C" w14:textId="77777777" w:rsidR="008C6BA8" w:rsidRPr="008C6BA8" w:rsidRDefault="008C6BA8" w:rsidP="00DB57A4">
            <w:pPr>
              <w:spacing w:before="40" w:after="40"/>
            </w:pPr>
            <w:r w:rsidRPr="008C6BA8">
              <w:t>c</w:t>
            </w:r>
          </w:p>
        </w:tc>
        <w:tc>
          <w:tcPr>
            <w:tcW w:w="5670" w:type="dxa"/>
          </w:tcPr>
          <w:p w14:paraId="731C35EA" w14:textId="77777777" w:rsidR="008C6BA8" w:rsidRPr="008C6BA8" w:rsidRDefault="008C6BA8" w:rsidP="00DB57A4">
            <w:pPr>
              <w:spacing w:before="40" w:after="40"/>
            </w:pPr>
            <w:r w:rsidRPr="008C6BA8">
              <w:t>Membership of a political association</w:t>
            </w:r>
          </w:p>
        </w:tc>
        <w:tc>
          <w:tcPr>
            <w:tcW w:w="1134" w:type="dxa"/>
          </w:tcPr>
          <w:p w14:paraId="1C4D59EE" w14:textId="77777777" w:rsidR="008C6BA8" w:rsidRPr="008C6BA8" w:rsidRDefault="008C6BA8" w:rsidP="00DB57A4">
            <w:pPr>
              <w:spacing w:before="40" w:after="40"/>
            </w:pPr>
          </w:p>
        </w:tc>
      </w:tr>
      <w:tr w:rsidR="008C6BA8" w:rsidRPr="008C6BA8" w14:paraId="1E6B531A" w14:textId="77777777" w:rsidTr="00081052">
        <w:tc>
          <w:tcPr>
            <w:tcW w:w="851" w:type="dxa"/>
          </w:tcPr>
          <w:p w14:paraId="66E051C0" w14:textId="77777777" w:rsidR="008C6BA8" w:rsidRPr="008C6BA8" w:rsidRDefault="008C6BA8" w:rsidP="00DB57A4">
            <w:pPr>
              <w:spacing w:before="40" w:after="40"/>
            </w:pPr>
            <w:r w:rsidRPr="008C6BA8">
              <w:t>d</w:t>
            </w:r>
          </w:p>
        </w:tc>
        <w:tc>
          <w:tcPr>
            <w:tcW w:w="5670" w:type="dxa"/>
          </w:tcPr>
          <w:p w14:paraId="46AD1F52" w14:textId="77777777" w:rsidR="008C6BA8" w:rsidRPr="008C6BA8" w:rsidRDefault="008C6BA8" w:rsidP="00DB57A4">
            <w:pPr>
              <w:spacing w:before="40" w:after="40"/>
            </w:pPr>
            <w:r w:rsidRPr="008C6BA8">
              <w:t>Religious beliefs or affiliations</w:t>
            </w:r>
          </w:p>
        </w:tc>
        <w:tc>
          <w:tcPr>
            <w:tcW w:w="1134" w:type="dxa"/>
          </w:tcPr>
          <w:p w14:paraId="7A976E31" w14:textId="77777777" w:rsidR="008C6BA8" w:rsidRPr="008C6BA8" w:rsidRDefault="008C6BA8" w:rsidP="00DB57A4">
            <w:pPr>
              <w:spacing w:before="40" w:after="40"/>
            </w:pPr>
          </w:p>
        </w:tc>
      </w:tr>
      <w:tr w:rsidR="008C6BA8" w:rsidRPr="008C6BA8" w14:paraId="40F6E9E2" w14:textId="77777777" w:rsidTr="00081052">
        <w:tc>
          <w:tcPr>
            <w:tcW w:w="851" w:type="dxa"/>
          </w:tcPr>
          <w:p w14:paraId="165FC552" w14:textId="77777777" w:rsidR="008C6BA8" w:rsidRPr="008C6BA8" w:rsidRDefault="008C6BA8" w:rsidP="00DB57A4">
            <w:pPr>
              <w:spacing w:before="40" w:after="40"/>
            </w:pPr>
            <w:r w:rsidRPr="008C6BA8">
              <w:t>e</w:t>
            </w:r>
          </w:p>
        </w:tc>
        <w:tc>
          <w:tcPr>
            <w:tcW w:w="5670" w:type="dxa"/>
          </w:tcPr>
          <w:p w14:paraId="73218918" w14:textId="77777777" w:rsidR="008C6BA8" w:rsidRPr="008C6BA8" w:rsidRDefault="008C6BA8" w:rsidP="00DB57A4">
            <w:pPr>
              <w:spacing w:before="40" w:after="40"/>
            </w:pPr>
            <w:r w:rsidRPr="008C6BA8">
              <w:t xml:space="preserve">Philosophical beliefs </w:t>
            </w:r>
          </w:p>
        </w:tc>
        <w:tc>
          <w:tcPr>
            <w:tcW w:w="1134" w:type="dxa"/>
          </w:tcPr>
          <w:p w14:paraId="6895414C" w14:textId="77777777" w:rsidR="008C6BA8" w:rsidRPr="008C6BA8" w:rsidRDefault="008C6BA8" w:rsidP="00DB57A4">
            <w:pPr>
              <w:spacing w:before="40" w:after="40"/>
            </w:pPr>
          </w:p>
        </w:tc>
      </w:tr>
      <w:tr w:rsidR="008C6BA8" w:rsidRPr="008C6BA8" w14:paraId="210E399A" w14:textId="77777777" w:rsidTr="00081052">
        <w:tc>
          <w:tcPr>
            <w:tcW w:w="851" w:type="dxa"/>
          </w:tcPr>
          <w:p w14:paraId="5B7764CF" w14:textId="77777777" w:rsidR="008C6BA8" w:rsidRPr="008C6BA8" w:rsidRDefault="008C6BA8" w:rsidP="00DB57A4">
            <w:pPr>
              <w:spacing w:before="40" w:after="40"/>
            </w:pPr>
            <w:r w:rsidRPr="008C6BA8">
              <w:t>f</w:t>
            </w:r>
          </w:p>
        </w:tc>
        <w:tc>
          <w:tcPr>
            <w:tcW w:w="5670" w:type="dxa"/>
          </w:tcPr>
          <w:p w14:paraId="0E632DA6" w14:textId="77777777" w:rsidR="008C6BA8" w:rsidRPr="008C6BA8" w:rsidRDefault="008C6BA8" w:rsidP="00DB57A4">
            <w:pPr>
              <w:spacing w:before="40" w:after="40"/>
            </w:pPr>
            <w:r w:rsidRPr="008C6BA8">
              <w:t>Membership of a professional or trade association</w:t>
            </w:r>
          </w:p>
        </w:tc>
        <w:tc>
          <w:tcPr>
            <w:tcW w:w="1134" w:type="dxa"/>
          </w:tcPr>
          <w:p w14:paraId="0DDAE19F" w14:textId="77777777" w:rsidR="008C6BA8" w:rsidRPr="008C6BA8" w:rsidRDefault="008C6BA8" w:rsidP="00DB57A4">
            <w:pPr>
              <w:spacing w:before="40" w:after="40"/>
            </w:pPr>
          </w:p>
        </w:tc>
      </w:tr>
      <w:tr w:rsidR="008C6BA8" w:rsidRPr="008C6BA8" w14:paraId="0B57191B" w14:textId="77777777" w:rsidTr="00081052">
        <w:tc>
          <w:tcPr>
            <w:tcW w:w="851" w:type="dxa"/>
          </w:tcPr>
          <w:p w14:paraId="39C47C32" w14:textId="77777777" w:rsidR="008C6BA8" w:rsidRPr="008C6BA8" w:rsidRDefault="008C6BA8" w:rsidP="00DB57A4">
            <w:pPr>
              <w:spacing w:before="40" w:after="40"/>
            </w:pPr>
            <w:r w:rsidRPr="008C6BA8">
              <w:t>g</w:t>
            </w:r>
          </w:p>
        </w:tc>
        <w:tc>
          <w:tcPr>
            <w:tcW w:w="5670" w:type="dxa"/>
          </w:tcPr>
          <w:p w14:paraId="41DD6D4B" w14:textId="77777777" w:rsidR="008C6BA8" w:rsidRPr="008C6BA8" w:rsidRDefault="008C6BA8" w:rsidP="00DB57A4">
            <w:pPr>
              <w:spacing w:before="40" w:after="40"/>
            </w:pPr>
            <w:r w:rsidRPr="008C6BA8">
              <w:t xml:space="preserve">Membership of a trade union </w:t>
            </w:r>
          </w:p>
        </w:tc>
        <w:tc>
          <w:tcPr>
            <w:tcW w:w="1134" w:type="dxa"/>
          </w:tcPr>
          <w:p w14:paraId="66B6BBFF" w14:textId="77777777" w:rsidR="008C6BA8" w:rsidRPr="008C6BA8" w:rsidRDefault="008C6BA8" w:rsidP="00DB57A4">
            <w:pPr>
              <w:spacing w:before="40" w:after="40"/>
            </w:pPr>
          </w:p>
        </w:tc>
      </w:tr>
      <w:tr w:rsidR="008C6BA8" w:rsidRPr="008C6BA8" w14:paraId="5A44AF7F" w14:textId="77777777" w:rsidTr="00081052">
        <w:tc>
          <w:tcPr>
            <w:tcW w:w="851" w:type="dxa"/>
          </w:tcPr>
          <w:p w14:paraId="276AD0C4" w14:textId="77777777" w:rsidR="008C6BA8" w:rsidRPr="008C6BA8" w:rsidRDefault="008C6BA8" w:rsidP="00DB57A4">
            <w:pPr>
              <w:spacing w:before="40" w:after="40"/>
            </w:pPr>
            <w:r w:rsidRPr="008C6BA8">
              <w:t>h</w:t>
            </w:r>
          </w:p>
        </w:tc>
        <w:tc>
          <w:tcPr>
            <w:tcW w:w="5670" w:type="dxa"/>
          </w:tcPr>
          <w:p w14:paraId="47D7AC45" w14:textId="77777777" w:rsidR="008C6BA8" w:rsidRPr="008C6BA8" w:rsidRDefault="008C6BA8" w:rsidP="00DB57A4">
            <w:pPr>
              <w:spacing w:before="40" w:after="40"/>
            </w:pPr>
            <w:r w:rsidRPr="008C6BA8">
              <w:t>Sexual preferences or practices</w:t>
            </w:r>
          </w:p>
        </w:tc>
        <w:tc>
          <w:tcPr>
            <w:tcW w:w="1134" w:type="dxa"/>
          </w:tcPr>
          <w:p w14:paraId="37F8AE54" w14:textId="77777777" w:rsidR="008C6BA8" w:rsidRPr="008C6BA8" w:rsidRDefault="008C6BA8" w:rsidP="00DB57A4">
            <w:pPr>
              <w:spacing w:before="40" w:after="40"/>
            </w:pPr>
          </w:p>
        </w:tc>
      </w:tr>
      <w:tr w:rsidR="008C6BA8" w:rsidRPr="008C6BA8" w14:paraId="1AD55F03" w14:textId="77777777" w:rsidTr="00081052">
        <w:tc>
          <w:tcPr>
            <w:tcW w:w="851" w:type="dxa"/>
          </w:tcPr>
          <w:p w14:paraId="180D72F5" w14:textId="77777777" w:rsidR="008C6BA8" w:rsidRPr="008C6BA8" w:rsidRDefault="008C6BA8" w:rsidP="00DB57A4">
            <w:pPr>
              <w:spacing w:before="40" w:after="40"/>
            </w:pPr>
            <w:r w:rsidRPr="008C6BA8">
              <w:t>i</w:t>
            </w:r>
          </w:p>
        </w:tc>
        <w:tc>
          <w:tcPr>
            <w:tcW w:w="5670" w:type="dxa"/>
          </w:tcPr>
          <w:p w14:paraId="56FFCFFC" w14:textId="77777777" w:rsidR="008C6BA8" w:rsidRPr="008C6BA8" w:rsidRDefault="008C6BA8" w:rsidP="00DB57A4">
            <w:pPr>
              <w:spacing w:before="40" w:after="40"/>
            </w:pPr>
            <w:r w:rsidRPr="008C6BA8">
              <w:t>Criminal record</w:t>
            </w:r>
          </w:p>
        </w:tc>
        <w:tc>
          <w:tcPr>
            <w:tcW w:w="1134" w:type="dxa"/>
          </w:tcPr>
          <w:p w14:paraId="2EDACC1E" w14:textId="77777777" w:rsidR="008C6BA8" w:rsidRPr="008C6BA8" w:rsidRDefault="008C6BA8" w:rsidP="00DB57A4">
            <w:pPr>
              <w:spacing w:before="40" w:after="40"/>
            </w:pPr>
          </w:p>
        </w:tc>
      </w:tr>
      <w:tr w:rsidR="008C6BA8" w:rsidRPr="008C6BA8" w14:paraId="167CAEFE" w14:textId="77777777" w:rsidTr="00A806A7">
        <w:tc>
          <w:tcPr>
            <w:tcW w:w="7655" w:type="dxa"/>
            <w:gridSpan w:val="3"/>
          </w:tcPr>
          <w:p w14:paraId="76E0507C" w14:textId="0D6AFDED" w:rsidR="008C6BA8" w:rsidRPr="008C6BA8" w:rsidRDefault="008C6BA8" w:rsidP="00DB57A4">
            <w:pPr>
              <w:spacing w:before="40" w:after="40"/>
            </w:pPr>
            <w:r w:rsidRPr="008C6BA8">
              <w:t>This program will not collect, use or disclose any of the above information</w:t>
            </w:r>
          </w:p>
        </w:tc>
      </w:tr>
    </w:tbl>
    <w:p w14:paraId="72149BA9" w14:textId="77777777" w:rsidR="00C82389" w:rsidRDefault="00C82389" w:rsidP="007A6627">
      <w:pPr>
        <w:pStyle w:val="Heading4"/>
        <w:rPr>
          <w:sz w:val="22"/>
          <w:szCs w:val="22"/>
        </w:rPr>
      </w:pPr>
    </w:p>
    <w:p w14:paraId="06BBDD60" w14:textId="456AD4DC" w:rsidR="000F766B" w:rsidRDefault="000F766B" w:rsidP="007A6627">
      <w:pPr>
        <w:pStyle w:val="Heading4"/>
        <w:rPr>
          <w:sz w:val="22"/>
          <w:szCs w:val="22"/>
        </w:rPr>
      </w:pPr>
      <w:r w:rsidRPr="00A47B21">
        <w:rPr>
          <w:sz w:val="22"/>
          <w:szCs w:val="22"/>
        </w:rPr>
        <w:t>3.3 Unique Identifiers</w:t>
      </w:r>
    </w:p>
    <w:p w14:paraId="2510EF5E" w14:textId="15BBA82B" w:rsidR="00A806A7" w:rsidRDefault="000F766B" w:rsidP="00DB57A4">
      <w:pPr>
        <w:spacing w:before="40" w:after="40"/>
      </w:pPr>
      <w:r>
        <w:t>The PDPA has specific requirements for the collection, use and disclosure of unique identifiers (IPP 7). The PDPA defines a unique identifier as follows:</w:t>
      </w:r>
    </w:p>
    <w:p w14:paraId="5221E02A" w14:textId="77777777" w:rsidR="00C82389" w:rsidRDefault="00C82389" w:rsidP="00DB57A4">
      <w:pPr>
        <w:spacing w:before="40" w:after="40"/>
      </w:pPr>
    </w:p>
    <w:tbl>
      <w:tblPr>
        <w:tblStyle w:val="InformationOrange"/>
        <w:tblW w:w="0" w:type="auto"/>
        <w:tblLook w:val="04A0" w:firstRow="1" w:lastRow="0" w:firstColumn="1" w:lastColumn="0" w:noHBand="0" w:noVBand="1"/>
      </w:tblPr>
      <w:tblGrid>
        <w:gridCol w:w="9849"/>
      </w:tblGrid>
      <w:tr w:rsidR="007A6627" w14:paraId="60BD4F8F" w14:textId="77777777" w:rsidTr="007A6627">
        <w:tc>
          <w:tcPr>
            <w:tcW w:w="9849" w:type="dxa"/>
          </w:tcPr>
          <w:p w14:paraId="2A1A3F6B" w14:textId="77777777" w:rsidR="007A6627" w:rsidRPr="003F1355" w:rsidRDefault="007A6627" w:rsidP="00291B35">
            <w:pPr>
              <w:pStyle w:val="Information"/>
              <w:spacing w:before="100" w:after="100"/>
              <w:rPr>
                <w:b/>
                <w:i w:val="0"/>
              </w:rPr>
            </w:pPr>
            <w:r w:rsidRPr="003F1355">
              <w:rPr>
                <w:b/>
                <w:i w:val="0"/>
                <w:noProof/>
                <w:lang w:eastAsia="en-AU"/>
              </w:rPr>
              <w:drawing>
                <wp:anchor distT="0" distB="0" distL="114300" distR="114300" simplePos="0" relativeHeight="251686912" behindDoc="0" locked="0" layoutInCell="1" allowOverlap="1" wp14:anchorId="2D2B75FB" wp14:editId="6D20E702">
                  <wp:simplePos x="0" y="0"/>
                  <wp:positionH relativeFrom="character">
                    <wp:posOffset>-342900</wp:posOffset>
                  </wp:positionH>
                  <wp:positionV relativeFrom="paragraph">
                    <wp:posOffset>137160</wp:posOffset>
                  </wp:positionV>
                  <wp:extent cx="217805" cy="217805"/>
                  <wp:effectExtent l="0" t="0" r="10795"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Unique Identifier</w:t>
            </w:r>
          </w:p>
          <w:p w14:paraId="0CA2E87A" w14:textId="4D52BDC8" w:rsidR="007A6627" w:rsidRPr="005B798C" w:rsidRDefault="007A6627" w:rsidP="00291B35">
            <w:pPr>
              <w:pStyle w:val="Information"/>
              <w:spacing w:before="100" w:after="100"/>
              <w:rPr>
                <w:color w:val="auto"/>
              </w:rPr>
            </w:pPr>
            <w:r w:rsidRPr="003F1355">
              <w:rPr>
                <w:i w:val="0"/>
                <w:color w:val="auto"/>
              </w:rPr>
              <w:t>Unique identifier means an identifier (usually a number) assigned by an organisation to an individual to uniquely identify that individual for the purposes of the operations of the organisation but does not include an identifier that consists only of the individual’s name, but does not include an identifier within the meaning of the Health Records Act 2001.</w:t>
            </w:r>
          </w:p>
        </w:tc>
      </w:tr>
    </w:tbl>
    <w:p w14:paraId="55427879" w14:textId="77777777" w:rsidR="00C82389" w:rsidRDefault="00C82389" w:rsidP="00DB57A4">
      <w:pPr>
        <w:spacing w:before="40" w:after="40"/>
      </w:pPr>
    </w:p>
    <w:p w14:paraId="45C51A6B" w14:textId="7A477B0B" w:rsidR="000F766B" w:rsidRDefault="000F766B" w:rsidP="00DB57A4">
      <w:pPr>
        <w:spacing w:before="40" w:after="40"/>
      </w:pPr>
      <w:r>
        <w:t xml:space="preserve">An example of a unique identifier is a tax file number, a driver’s license number, a passport number or a Centrelink Customer Reference Number. </w:t>
      </w:r>
    </w:p>
    <w:p w14:paraId="6F32E23E" w14:textId="77777777" w:rsidR="00A806A7" w:rsidRDefault="00A806A7" w:rsidP="00A47B21">
      <w:pPr>
        <w:pStyle w:val="FigureHead"/>
        <w:spacing w:before="100" w:after="100"/>
      </w:pPr>
    </w:p>
    <w:p w14:paraId="45AB4178" w14:textId="77777777" w:rsidR="00C82389" w:rsidRDefault="00C82389" w:rsidP="00A47B21">
      <w:pPr>
        <w:pStyle w:val="FigureHead"/>
        <w:spacing w:before="100" w:after="100"/>
      </w:pPr>
    </w:p>
    <w:p w14:paraId="5137DC03" w14:textId="77777777" w:rsidR="003A4C23" w:rsidRDefault="000F766B" w:rsidP="00A47B21">
      <w:pPr>
        <w:pStyle w:val="FigureHead"/>
        <w:spacing w:before="100" w:after="100"/>
      </w:pPr>
      <w:r w:rsidRPr="007A6627">
        <w:t>Table 2: Unique Identifiers</w:t>
      </w:r>
    </w:p>
    <w:p w14:paraId="13D2CFDC" w14:textId="47133D2B" w:rsidR="000F766B" w:rsidRPr="005253E3" w:rsidRDefault="003A4C23" w:rsidP="003A4C23">
      <w:pPr>
        <w:pStyle w:val="Warning"/>
        <w:rPr>
          <w:color w:val="auto"/>
        </w:rPr>
      </w:pPr>
      <w:r w:rsidRPr="005253E3">
        <w:rPr>
          <w:noProof/>
          <w:color w:val="auto"/>
          <w:lang w:eastAsia="en-AU"/>
        </w:rPr>
        <w:drawing>
          <wp:anchor distT="0" distB="0" distL="114300" distR="114300" simplePos="0" relativeHeight="251713536" behindDoc="0" locked="0" layoutInCell="1" allowOverlap="1" wp14:anchorId="1A7291B5" wp14:editId="557E50BE">
            <wp:simplePos x="0" y="0"/>
            <wp:positionH relativeFrom="character">
              <wp:posOffset>-342900</wp:posOffset>
            </wp:positionH>
            <wp:positionV relativeFrom="paragraph">
              <wp:posOffset>52070</wp:posOffset>
            </wp:positionV>
            <wp:extent cx="245745" cy="217805"/>
            <wp:effectExtent l="0" t="0" r="8255"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253E3">
        <w:rPr>
          <w:color w:val="auto"/>
        </w:rPr>
        <w:t>Please complete Table 2.</w:t>
      </w:r>
    </w:p>
    <w:tbl>
      <w:tblPr>
        <w:tblStyle w:val="BodyCell"/>
        <w:tblW w:w="9889" w:type="dxa"/>
        <w:tblLook w:val="0400" w:firstRow="0" w:lastRow="0" w:firstColumn="0" w:lastColumn="0" w:noHBand="0" w:noVBand="1"/>
      </w:tblPr>
      <w:tblGrid>
        <w:gridCol w:w="873"/>
        <w:gridCol w:w="9016"/>
      </w:tblGrid>
      <w:tr w:rsidR="007A6627" w:rsidRPr="007A6627" w14:paraId="21BB1DE2" w14:textId="77777777" w:rsidTr="00C82389">
        <w:trPr>
          <w:cnfStyle w:val="000000100000" w:firstRow="0" w:lastRow="0" w:firstColumn="0" w:lastColumn="0" w:oddVBand="0" w:evenVBand="0" w:oddHBand="1" w:evenHBand="0" w:firstRowFirstColumn="0" w:firstRowLastColumn="0" w:lastRowFirstColumn="0" w:lastRowLastColumn="0"/>
        </w:trPr>
        <w:tc>
          <w:tcPr>
            <w:tcW w:w="873" w:type="dxa"/>
          </w:tcPr>
          <w:p w14:paraId="3FA4658A" w14:textId="77777777" w:rsidR="007A6627" w:rsidRPr="007A6627" w:rsidRDefault="007A6627" w:rsidP="00DB57A4">
            <w:pPr>
              <w:spacing w:before="40" w:after="40"/>
            </w:pPr>
            <w:r w:rsidRPr="007A6627">
              <w:t>1</w:t>
            </w:r>
          </w:p>
        </w:tc>
        <w:tc>
          <w:tcPr>
            <w:tcW w:w="9016" w:type="dxa"/>
          </w:tcPr>
          <w:p w14:paraId="20D836CD" w14:textId="77777777" w:rsidR="007A6627" w:rsidRPr="007A6627" w:rsidRDefault="007A6627" w:rsidP="00DB57A4">
            <w:pPr>
              <w:spacing w:before="40" w:after="40"/>
            </w:pPr>
            <w:r w:rsidRPr="007A6627">
              <w:t>Will this program assign a unique identifier? Y/N</w:t>
            </w:r>
          </w:p>
        </w:tc>
      </w:tr>
      <w:tr w:rsidR="007A6627" w:rsidRPr="007A6627" w14:paraId="232E9B49" w14:textId="77777777" w:rsidTr="00C82389">
        <w:tc>
          <w:tcPr>
            <w:tcW w:w="9889" w:type="dxa"/>
            <w:gridSpan w:val="2"/>
          </w:tcPr>
          <w:p w14:paraId="287ECA96" w14:textId="60E8473B" w:rsidR="007A6627" w:rsidRPr="00F0403F" w:rsidRDefault="007A6627" w:rsidP="00DB57A4">
            <w:pPr>
              <w:spacing w:before="40" w:after="40"/>
              <w:rPr>
                <w:i/>
              </w:rPr>
            </w:pPr>
            <w:r w:rsidRPr="004508D5">
              <w:rPr>
                <w:i/>
              </w:rPr>
              <w:t xml:space="preserve">If YES, please explain how the unique identifier is necessary for the program: </w:t>
            </w:r>
          </w:p>
        </w:tc>
      </w:tr>
      <w:tr w:rsidR="007A6627" w:rsidRPr="007A6627" w14:paraId="21FB1A10" w14:textId="77777777" w:rsidTr="00C82389">
        <w:trPr>
          <w:cnfStyle w:val="000000100000" w:firstRow="0" w:lastRow="0" w:firstColumn="0" w:lastColumn="0" w:oddVBand="0" w:evenVBand="0" w:oddHBand="1" w:evenHBand="0" w:firstRowFirstColumn="0" w:firstRowLastColumn="0" w:lastRowFirstColumn="0" w:lastRowLastColumn="0"/>
        </w:trPr>
        <w:tc>
          <w:tcPr>
            <w:tcW w:w="873" w:type="dxa"/>
          </w:tcPr>
          <w:p w14:paraId="4E07FB3D" w14:textId="16A2B84B" w:rsidR="007A6627" w:rsidRPr="007A6627" w:rsidRDefault="007A6627" w:rsidP="00DB57A4">
            <w:pPr>
              <w:spacing w:before="40" w:after="40"/>
            </w:pPr>
            <w:r>
              <w:t>2</w:t>
            </w:r>
          </w:p>
        </w:tc>
        <w:tc>
          <w:tcPr>
            <w:tcW w:w="9016" w:type="dxa"/>
          </w:tcPr>
          <w:p w14:paraId="233E2416" w14:textId="53B92982" w:rsidR="007A6627" w:rsidRPr="007A6627" w:rsidRDefault="007A6627" w:rsidP="00DB57A4">
            <w:pPr>
              <w:spacing w:before="40" w:after="40"/>
            </w:pPr>
            <w:r w:rsidRPr="007A6627">
              <w:t>Will this program collect, use or disclose a unique identifier created by another organisation? Y/N</w:t>
            </w:r>
          </w:p>
        </w:tc>
      </w:tr>
      <w:tr w:rsidR="007A6627" w:rsidRPr="007A6627" w14:paraId="756DEEC9" w14:textId="77777777" w:rsidTr="00C82389">
        <w:tc>
          <w:tcPr>
            <w:tcW w:w="9889" w:type="dxa"/>
            <w:gridSpan w:val="2"/>
          </w:tcPr>
          <w:p w14:paraId="2812D479" w14:textId="4A017A8D" w:rsidR="007A6627" w:rsidRPr="00F0403F" w:rsidRDefault="007A6627" w:rsidP="00DB57A4">
            <w:pPr>
              <w:spacing w:before="40" w:after="40"/>
              <w:rPr>
                <w:i/>
              </w:rPr>
            </w:pPr>
            <w:r w:rsidRPr="004508D5">
              <w:rPr>
                <w:i/>
              </w:rPr>
              <w:t xml:space="preserve">If YES, please describe the unique identifier, specify the organisation from which the identifier came, and the reason the identifier is necessary for your organisation to carry out its functions: </w:t>
            </w:r>
          </w:p>
        </w:tc>
      </w:tr>
    </w:tbl>
    <w:p w14:paraId="1BA49D34" w14:textId="77777777" w:rsidR="00C82389" w:rsidRDefault="00C82389" w:rsidP="00D956E4">
      <w:pPr>
        <w:pStyle w:val="Heading4"/>
        <w:rPr>
          <w:sz w:val="22"/>
          <w:szCs w:val="22"/>
        </w:rPr>
      </w:pPr>
    </w:p>
    <w:p w14:paraId="71FCAB97" w14:textId="3A8E1667" w:rsidR="000F766B" w:rsidRPr="00A47B21" w:rsidRDefault="000F766B" w:rsidP="00D956E4">
      <w:pPr>
        <w:pStyle w:val="Heading4"/>
        <w:rPr>
          <w:sz w:val="22"/>
          <w:szCs w:val="22"/>
        </w:rPr>
      </w:pPr>
      <w:r w:rsidRPr="00A47B21">
        <w:rPr>
          <w:sz w:val="22"/>
          <w:szCs w:val="22"/>
        </w:rPr>
        <w:t xml:space="preserve">3.4 Health Information </w:t>
      </w:r>
    </w:p>
    <w:p w14:paraId="71E57781" w14:textId="0B268C06" w:rsidR="00A806A7" w:rsidRDefault="000F766B" w:rsidP="00DB57A4">
      <w:pPr>
        <w:spacing w:before="40" w:after="40"/>
      </w:pPr>
      <w:r>
        <w:t xml:space="preserve">While the PDPA does not apply to health information, the privacy protections that should be considered are comparable to those necessary for personal information under the PDPA. This is demonstrated by the similarity between the IPPs and the HPPs contained in the HRA. </w:t>
      </w:r>
    </w:p>
    <w:p w14:paraId="60D674E8" w14:textId="77777777" w:rsidR="00A806A7" w:rsidRDefault="00A806A7" w:rsidP="00DB57A4">
      <w:pPr>
        <w:spacing w:before="40" w:after="40"/>
      </w:pPr>
    </w:p>
    <w:tbl>
      <w:tblPr>
        <w:tblStyle w:val="InformationOrange"/>
        <w:tblW w:w="0" w:type="auto"/>
        <w:tblLook w:val="04A0" w:firstRow="1" w:lastRow="0" w:firstColumn="1" w:lastColumn="0" w:noHBand="0" w:noVBand="1"/>
      </w:tblPr>
      <w:tblGrid>
        <w:gridCol w:w="9849"/>
      </w:tblGrid>
      <w:tr w:rsidR="007A6627" w14:paraId="7A5B2FED" w14:textId="77777777" w:rsidTr="007A6627">
        <w:tc>
          <w:tcPr>
            <w:tcW w:w="9849" w:type="dxa"/>
          </w:tcPr>
          <w:p w14:paraId="0D0357D2" w14:textId="77777777" w:rsidR="007A6627" w:rsidRPr="003F1355" w:rsidRDefault="007A6627" w:rsidP="00291B35">
            <w:pPr>
              <w:pStyle w:val="Information"/>
              <w:spacing w:before="100" w:after="100"/>
              <w:rPr>
                <w:b/>
                <w:i w:val="0"/>
              </w:rPr>
            </w:pPr>
            <w:r w:rsidRPr="003F1355">
              <w:rPr>
                <w:b/>
                <w:i w:val="0"/>
                <w:noProof/>
                <w:lang w:eastAsia="en-AU"/>
              </w:rPr>
              <w:drawing>
                <wp:anchor distT="0" distB="0" distL="114300" distR="114300" simplePos="0" relativeHeight="251688960" behindDoc="0" locked="0" layoutInCell="1" allowOverlap="1" wp14:anchorId="0ACA9251" wp14:editId="389F6ECD">
                  <wp:simplePos x="0" y="0"/>
                  <wp:positionH relativeFrom="character">
                    <wp:posOffset>-342900</wp:posOffset>
                  </wp:positionH>
                  <wp:positionV relativeFrom="paragraph">
                    <wp:posOffset>124460</wp:posOffset>
                  </wp:positionV>
                  <wp:extent cx="217805" cy="217805"/>
                  <wp:effectExtent l="0" t="0" r="10795"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Health Information</w:t>
            </w:r>
          </w:p>
          <w:p w14:paraId="544CDAFF" w14:textId="77777777" w:rsidR="007A6627" w:rsidRPr="003F1355" w:rsidRDefault="007A6627" w:rsidP="00291B35">
            <w:pPr>
              <w:pStyle w:val="Information"/>
              <w:spacing w:before="100" w:after="100"/>
              <w:rPr>
                <w:i w:val="0"/>
                <w:color w:val="auto"/>
              </w:rPr>
            </w:pPr>
            <w:r w:rsidRPr="003F1355">
              <w:rPr>
                <w:i w:val="0"/>
                <w:color w:val="auto"/>
              </w:rPr>
              <w:t>The HRA defines health information as:</w:t>
            </w:r>
          </w:p>
          <w:p w14:paraId="237A3BF6" w14:textId="6AF8372F" w:rsidR="007A6627" w:rsidRPr="003F1355" w:rsidRDefault="007A6627" w:rsidP="00291B35">
            <w:pPr>
              <w:pStyle w:val="Information"/>
              <w:spacing w:before="100" w:after="100"/>
              <w:rPr>
                <w:i w:val="0"/>
                <w:color w:val="auto"/>
              </w:rPr>
            </w:pPr>
            <w:r w:rsidRPr="003F1355">
              <w:rPr>
                <w:i w:val="0"/>
                <w:color w:val="auto"/>
              </w:rPr>
              <w:t xml:space="preserve">a) information or an opinion about- </w:t>
            </w:r>
          </w:p>
          <w:p w14:paraId="235AFF3F" w14:textId="77777777" w:rsidR="007A6627" w:rsidRPr="003F1355" w:rsidRDefault="007A6627" w:rsidP="00542E70">
            <w:pPr>
              <w:pStyle w:val="Information"/>
              <w:spacing w:before="100" w:after="100"/>
              <w:ind w:firstLine="567"/>
              <w:rPr>
                <w:i w:val="0"/>
                <w:color w:val="auto"/>
              </w:rPr>
            </w:pPr>
            <w:r w:rsidRPr="003F1355">
              <w:rPr>
                <w:i w:val="0"/>
                <w:color w:val="auto"/>
              </w:rPr>
              <w:t xml:space="preserve">(i) </w:t>
            </w:r>
            <w:r w:rsidRPr="003F1355">
              <w:rPr>
                <w:i w:val="0"/>
                <w:color w:val="auto"/>
              </w:rPr>
              <w:tab/>
              <w:t>the physical, mental or psychological health (at any time) of an individual; or</w:t>
            </w:r>
          </w:p>
          <w:p w14:paraId="74FED42C" w14:textId="77777777" w:rsidR="007A6627" w:rsidRPr="003F1355" w:rsidRDefault="007A6627" w:rsidP="00542E70">
            <w:pPr>
              <w:pStyle w:val="Information"/>
              <w:spacing w:before="100" w:after="100"/>
              <w:ind w:firstLine="567"/>
              <w:rPr>
                <w:i w:val="0"/>
                <w:color w:val="auto"/>
              </w:rPr>
            </w:pPr>
            <w:r w:rsidRPr="003F1355">
              <w:rPr>
                <w:i w:val="0"/>
                <w:color w:val="auto"/>
              </w:rPr>
              <w:t xml:space="preserve">(ii) </w:t>
            </w:r>
            <w:r w:rsidRPr="003F1355">
              <w:rPr>
                <w:i w:val="0"/>
                <w:color w:val="auto"/>
              </w:rPr>
              <w:tab/>
              <w:t>a disability (at any time) of an individual; or</w:t>
            </w:r>
          </w:p>
          <w:p w14:paraId="6F1E9657" w14:textId="77777777" w:rsidR="007A6627" w:rsidRPr="003F1355" w:rsidRDefault="007A6627" w:rsidP="00542E70">
            <w:pPr>
              <w:pStyle w:val="Information"/>
              <w:spacing w:before="100" w:after="100"/>
              <w:ind w:firstLine="567"/>
              <w:rPr>
                <w:i w:val="0"/>
                <w:color w:val="auto"/>
              </w:rPr>
            </w:pPr>
            <w:r w:rsidRPr="003F1355">
              <w:rPr>
                <w:i w:val="0"/>
                <w:color w:val="auto"/>
              </w:rPr>
              <w:t>(iii)</w:t>
            </w:r>
            <w:r w:rsidRPr="003F1355">
              <w:rPr>
                <w:i w:val="0"/>
                <w:color w:val="auto"/>
              </w:rPr>
              <w:tab/>
              <w:t>an individual’s expressed wishes about the future provision of health services to him or her; or</w:t>
            </w:r>
          </w:p>
          <w:p w14:paraId="037A7947" w14:textId="77777777" w:rsidR="007A6627" w:rsidRPr="003F1355" w:rsidRDefault="007A6627" w:rsidP="00542E70">
            <w:pPr>
              <w:pStyle w:val="Information"/>
              <w:spacing w:before="100" w:after="100"/>
              <w:ind w:firstLine="567"/>
              <w:rPr>
                <w:i w:val="0"/>
                <w:color w:val="auto"/>
              </w:rPr>
            </w:pPr>
            <w:r w:rsidRPr="003F1355">
              <w:rPr>
                <w:i w:val="0"/>
                <w:color w:val="auto"/>
              </w:rPr>
              <w:t>(iv)</w:t>
            </w:r>
            <w:r w:rsidRPr="003F1355">
              <w:rPr>
                <w:i w:val="0"/>
                <w:color w:val="auto"/>
              </w:rPr>
              <w:tab/>
              <w:t>a health service provided, or to be provided to an individual – that is also personal information; or</w:t>
            </w:r>
          </w:p>
          <w:p w14:paraId="0C8B3B0A" w14:textId="1AFB5409" w:rsidR="007A6627" w:rsidRDefault="007A6627" w:rsidP="00291B35">
            <w:pPr>
              <w:pStyle w:val="Information"/>
              <w:spacing w:before="100" w:after="100"/>
              <w:rPr>
                <w:i w:val="0"/>
                <w:color w:val="auto"/>
              </w:rPr>
            </w:pPr>
            <w:r w:rsidRPr="003F1355">
              <w:rPr>
                <w:i w:val="0"/>
                <w:color w:val="auto"/>
              </w:rPr>
              <w:t>b) other personal information collected to provide, or in providing, a health service; or</w:t>
            </w:r>
          </w:p>
          <w:p w14:paraId="5464A27B" w14:textId="4F69E5FB" w:rsidR="007A6627" w:rsidRPr="003F1355" w:rsidRDefault="00A47B21" w:rsidP="00542E70">
            <w:pPr>
              <w:pStyle w:val="Information"/>
              <w:spacing w:before="100" w:after="100"/>
              <w:ind w:left="709" w:hanging="142"/>
              <w:rPr>
                <w:i w:val="0"/>
                <w:color w:val="auto"/>
              </w:rPr>
            </w:pPr>
            <w:r>
              <w:rPr>
                <w:i w:val="0"/>
                <w:color w:val="auto"/>
              </w:rPr>
              <w:t>c)</w:t>
            </w:r>
            <w:r w:rsidR="00542E70">
              <w:rPr>
                <w:i w:val="0"/>
                <w:color w:val="auto"/>
              </w:rPr>
              <w:t xml:space="preserve"> </w:t>
            </w:r>
            <w:r w:rsidR="007A6627" w:rsidRPr="003F1355">
              <w:rPr>
                <w:i w:val="0"/>
                <w:color w:val="auto"/>
              </w:rPr>
              <w:t>other personal information about an individual collected in connection with the donation, or intended</w:t>
            </w:r>
            <w:r w:rsidR="00542E70">
              <w:rPr>
                <w:i w:val="0"/>
                <w:color w:val="auto"/>
              </w:rPr>
              <w:t xml:space="preserve">  </w:t>
            </w:r>
            <w:r w:rsidR="007A6627" w:rsidRPr="003F1355">
              <w:rPr>
                <w:i w:val="0"/>
                <w:color w:val="auto"/>
              </w:rPr>
              <w:t>donation, by the individual of his or her body parts, organs or body substances; or</w:t>
            </w:r>
          </w:p>
          <w:p w14:paraId="022902C0" w14:textId="574E1E96" w:rsidR="007A6627" w:rsidRDefault="007A6627" w:rsidP="00542E70">
            <w:pPr>
              <w:pStyle w:val="Information"/>
              <w:spacing w:before="100" w:after="100"/>
              <w:ind w:left="709" w:hanging="142"/>
            </w:pPr>
            <w:r w:rsidRPr="003F1355">
              <w:rPr>
                <w:i w:val="0"/>
                <w:color w:val="auto"/>
              </w:rPr>
              <w:t>d) other personal information that is genetic information about an individual in a form which is or could be predictive of the health (at any time) of the individual or of any of his or her descendants – but does not include health information, or a class of health information or health information contained in a class of documents, that is prescribed as exempt health information for the purposes of this Act generally or for the purposes of specified provisions of this Act.</w:t>
            </w:r>
          </w:p>
        </w:tc>
      </w:tr>
    </w:tbl>
    <w:p w14:paraId="62EBF9D2" w14:textId="77777777" w:rsidR="00C82389" w:rsidRDefault="00C82389" w:rsidP="00A47B21">
      <w:pPr>
        <w:pStyle w:val="FigureHead"/>
        <w:spacing w:before="100" w:after="100"/>
      </w:pPr>
    </w:p>
    <w:p w14:paraId="4FE8209C" w14:textId="4E56A192" w:rsidR="000F766B" w:rsidRPr="007A6627" w:rsidRDefault="000F766B" w:rsidP="00A47B21">
      <w:pPr>
        <w:pStyle w:val="FigureHead"/>
        <w:spacing w:before="100" w:after="100"/>
      </w:pPr>
      <w:r w:rsidRPr="007A6627">
        <w:t xml:space="preserve">Table 3: Health Information </w:t>
      </w:r>
    </w:p>
    <w:p w14:paraId="07ECD5BF" w14:textId="47BA09B5" w:rsidR="000F766B" w:rsidRPr="00D24408" w:rsidRDefault="003A4C23" w:rsidP="003A4C23">
      <w:pPr>
        <w:pStyle w:val="Warning"/>
        <w:rPr>
          <w:color w:val="auto"/>
        </w:rPr>
      </w:pPr>
      <w:r w:rsidRPr="00D24408">
        <w:rPr>
          <w:noProof/>
          <w:color w:val="auto"/>
          <w:lang w:eastAsia="en-AU"/>
        </w:rPr>
        <w:drawing>
          <wp:anchor distT="0" distB="0" distL="114300" distR="114300" simplePos="0" relativeHeight="251715584" behindDoc="0" locked="0" layoutInCell="1" allowOverlap="1" wp14:anchorId="4C941D6E" wp14:editId="2BF2D176">
            <wp:simplePos x="0" y="0"/>
            <wp:positionH relativeFrom="character">
              <wp:posOffset>-342900</wp:posOffset>
            </wp:positionH>
            <wp:positionV relativeFrom="paragraph">
              <wp:posOffset>38735</wp:posOffset>
            </wp:positionV>
            <wp:extent cx="245745" cy="217805"/>
            <wp:effectExtent l="0" t="0" r="8255"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24408">
        <w:rPr>
          <w:color w:val="auto"/>
        </w:rPr>
        <w:t>Please complete Table 3.</w:t>
      </w:r>
    </w:p>
    <w:tbl>
      <w:tblPr>
        <w:tblStyle w:val="BodyCell"/>
        <w:tblW w:w="9889" w:type="dxa"/>
        <w:tblLook w:val="0400" w:firstRow="0" w:lastRow="0" w:firstColumn="0" w:lastColumn="0" w:noHBand="0" w:noVBand="1"/>
      </w:tblPr>
      <w:tblGrid>
        <w:gridCol w:w="873"/>
        <w:gridCol w:w="9016"/>
      </w:tblGrid>
      <w:tr w:rsidR="005E7071" w:rsidRPr="005E7071" w14:paraId="74D33F93" w14:textId="77777777" w:rsidTr="00A806A7">
        <w:trPr>
          <w:cnfStyle w:val="000000100000" w:firstRow="0" w:lastRow="0" w:firstColumn="0" w:lastColumn="0" w:oddVBand="0" w:evenVBand="0" w:oddHBand="1" w:evenHBand="0" w:firstRowFirstColumn="0" w:firstRowLastColumn="0" w:lastRowFirstColumn="0" w:lastRowLastColumn="0"/>
        </w:trPr>
        <w:tc>
          <w:tcPr>
            <w:tcW w:w="873" w:type="dxa"/>
          </w:tcPr>
          <w:p w14:paraId="7313164E" w14:textId="77777777" w:rsidR="005E7071" w:rsidRPr="005E7071" w:rsidRDefault="005E7071" w:rsidP="00DB57A4">
            <w:pPr>
              <w:spacing w:before="40" w:after="40"/>
            </w:pPr>
            <w:r w:rsidRPr="005E7071">
              <w:t>1</w:t>
            </w:r>
          </w:p>
        </w:tc>
        <w:tc>
          <w:tcPr>
            <w:tcW w:w="9016" w:type="dxa"/>
          </w:tcPr>
          <w:p w14:paraId="3E4B9656" w14:textId="7CA516F3" w:rsidR="005E7071" w:rsidRPr="005E7071" w:rsidRDefault="005E7071" w:rsidP="00E170F6">
            <w:pPr>
              <w:tabs>
                <w:tab w:val="left" w:pos="6208"/>
              </w:tabs>
              <w:spacing w:before="40" w:after="40"/>
            </w:pPr>
            <w:r w:rsidRPr="005E7071">
              <w:t>Will this program collect, use or disclose health information? Y/N</w:t>
            </w:r>
            <w:r w:rsidR="00E170F6">
              <w:tab/>
            </w:r>
          </w:p>
        </w:tc>
      </w:tr>
      <w:tr w:rsidR="005E7071" w:rsidRPr="005E7071" w14:paraId="18AD56EC" w14:textId="77777777" w:rsidTr="00A806A7">
        <w:tc>
          <w:tcPr>
            <w:tcW w:w="9889" w:type="dxa"/>
            <w:gridSpan w:val="2"/>
          </w:tcPr>
          <w:p w14:paraId="587842F3" w14:textId="1842FC7B" w:rsidR="005E7071" w:rsidRPr="00F0403F" w:rsidRDefault="005E7071" w:rsidP="00DB57A4">
            <w:pPr>
              <w:spacing w:before="40" w:after="40"/>
              <w:rPr>
                <w:i/>
              </w:rPr>
            </w:pPr>
            <w:r w:rsidRPr="004508D5">
              <w:rPr>
                <w:i/>
              </w:rPr>
              <w:t xml:space="preserve">If YES, please </w:t>
            </w:r>
            <w:r w:rsidR="00DC2A78">
              <w:rPr>
                <w:i/>
              </w:rPr>
              <w:t>describe the health information:</w:t>
            </w:r>
          </w:p>
        </w:tc>
      </w:tr>
    </w:tbl>
    <w:p w14:paraId="6E3DCCCE" w14:textId="77777777" w:rsidR="00C82389" w:rsidRDefault="00C82389" w:rsidP="00A806A7">
      <w:pPr>
        <w:pStyle w:val="Heading4"/>
        <w:rPr>
          <w:sz w:val="22"/>
          <w:szCs w:val="22"/>
        </w:rPr>
      </w:pPr>
    </w:p>
    <w:p w14:paraId="69A47363" w14:textId="64EB7A2C" w:rsidR="00A806A7" w:rsidRPr="00A806A7" w:rsidRDefault="000F766B" w:rsidP="00A806A7">
      <w:pPr>
        <w:pStyle w:val="Heading4"/>
        <w:rPr>
          <w:sz w:val="22"/>
          <w:szCs w:val="22"/>
        </w:rPr>
      </w:pPr>
      <w:r w:rsidRPr="00A47B21">
        <w:rPr>
          <w:sz w:val="22"/>
          <w:szCs w:val="22"/>
        </w:rPr>
        <w:t xml:space="preserve">3.5 Re-identifiable Information </w:t>
      </w:r>
    </w:p>
    <w:p w14:paraId="7EA40A66" w14:textId="77777777" w:rsidR="00A806A7" w:rsidRDefault="00A806A7" w:rsidP="00DB57A4">
      <w:pPr>
        <w:spacing w:before="40" w:after="40"/>
      </w:pPr>
    </w:p>
    <w:tbl>
      <w:tblPr>
        <w:tblStyle w:val="InformationOrange"/>
        <w:tblpPr w:leftFromText="180" w:rightFromText="180" w:vertAnchor="page" w:horzAnchor="page" w:tblpX="1270" w:tblpY="14045"/>
        <w:tblW w:w="0" w:type="auto"/>
        <w:tblLook w:val="04A0" w:firstRow="1" w:lastRow="0" w:firstColumn="1" w:lastColumn="0" w:noHBand="0" w:noVBand="1"/>
      </w:tblPr>
      <w:tblGrid>
        <w:gridCol w:w="9849"/>
      </w:tblGrid>
      <w:tr w:rsidR="00E826F5" w14:paraId="480BB05D" w14:textId="77777777" w:rsidTr="00E826F5">
        <w:tc>
          <w:tcPr>
            <w:tcW w:w="9849" w:type="dxa"/>
          </w:tcPr>
          <w:p w14:paraId="6C952957" w14:textId="77777777" w:rsidR="00E826F5" w:rsidRPr="003F1355" w:rsidRDefault="00E826F5" w:rsidP="00E826F5">
            <w:pPr>
              <w:pStyle w:val="Information"/>
              <w:spacing w:before="100" w:after="100"/>
              <w:rPr>
                <w:b/>
                <w:i w:val="0"/>
              </w:rPr>
            </w:pPr>
            <w:r w:rsidRPr="003F1355">
              <w:rPr>
                <w:b/>
                <w:i w:val="0"/>
                <w:noProof/>
                <w:lang w:eastAsia="en-AU"/>
              </w:rPr>
              <w:drawing>
                <wp:anchor distT="0" distB="0" distL="114300" distR="114300" simplePos="0" relativeHeight="251731968" behindDoc="0" locked="0" layoutInCell="1" allowOverlap="1" wp14:anchorId="0379B55B" wp14:editId="6F2F282A">
                  <wp:simplePos x="0" y="0"/>
                  <wp:positionH relativeFrom="character">
                    <wp:posOffset>-342900</wp:posOffset>
                  </wp:positionH>
                  <wp:positionV relativeFrom="paragraph">
                    <wp:posOffset>97790</wp:posOffset>
                  </wp:positionV>
                  <wp:extent cx="217805" cy="217805"/>
                  <wp:effectExtent l="0" t="0" r="1079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De-identified</w:t>
            </w:r>
          </w:p>
          <w:p w14:paraId="315FECC9" w14:textId="77777777" w:rsidR="00E826F5" w:rsidRPr="005B798C" w:rsidRDefault="00E826F5" w:rsidP="00E826F5">
            <w:pPr>
              <w:pStyle w:val="Information"/>
              <w:spacing w:before="100" w:after="100"/>
              <w:rPr>
                <w:color w:val="auto"/>
              </w:rPr>
            </w:pPr>
            <w:r w:rsidRPr="003F1355">
              <w:rPr>
                <w:i w:val="0"/>
                <w:color w:val="auto"/>
              </w:rPr>
              <w:t>The PDPA defines the term de-identified, in relation to personal information as meaning that the information no longer relates to an identifiable individual or an individual who can be reasonably identified.</w:t>
            </w:r>
            <w:r w:rsidRPr="005B798C">
              <w:rPr>
                <w:color w:val="auto"/>
              </w:rPr>
              <w:t xml:space="preserve">  </w:t>
            </w:r>
          </w:p>
        </w:tc>
      </w:tr>
    </w:tbl>
    <w:p w14:paraId="1C440F28" w14:textId="77777777" w:rsidR="00C82389" w:rsidRDefault="00C82389" w:rsidP="00DB57A4">
      <w:pPr>
        <w:spacing w:before="40" w:after="40"/>
      </w:pPr>
    </w:p>
    <w:p w14:paraId="7A063916" w14:textId="77777777" w:rsidR="00C82389" w:rsidRDefault="00C82389" w:rsidP="00DB57A4">
      <w:pPr>
        <w:spacing w:before="40" w:after="40"/>
      </w:pPr>
    </w:p>
    <w:p w14:paraId="53E6FFE8" w14:textId="755D8D0A" w:rsidR="00C82389" w:rsidRDefault="000F766B" w:rsidP="00DB57A4">
      <w:pPr>
        <w:spacing w:before="40" w:after="40"/>
      </w:pPr>
      <w:r>
        <w:t xml:space="preserve">Many programs rely on the use of de-identified or non-identifiable information. When such information is used it needs to be treated with caution and afforded many of the same privacy protections as personal information, where there is the potential for re-identification to occur. This is particularly the case where a program involves data matching/linking activities. For that reason, when assessing privacy of personal information, potentially re-identifiable information should be protected in the same way as personal information. </w:t>
      </w:r>
    </w:p>
    <w:p w14:paraId="20F8A8A7" w14:textId="77777777" w:rsidR="00F57FD3" w:rsidRDefault="00F57FD3" w:rsidP="00DB57A4">
      <w:pPr>
        <w:spacing w:before="40" w:after="40"/>
      </w:pPr>
    </w:p>
    <w:p w14:paraId="54B5E569" w14:textId="74EEA1BA" w:rsidR="000F766B" w:rsidRDefault="000F766B" w:rsidP="00DB57A4">
      <w:pPr>
        <w:spacing w:before="40" w:after="40"/>
      </w:pPr>
      <w:r>
        <w:t>The National Health and Medical Research Council of Australia provides the following definitions</w:t>
      </w:r>
      <w:r w:rsidR="00362AA5">
        <w:t>,</w:t>
      </w:r>
      <w:r>
        <w:t xml:space="preserve"> which should assist in determining when information shoul</w:t>
      </w:r>
      <w:r w:rsidR="00D956E4">
        <w:t>d be considered re-identifiable</w:t>
      </w:r>
      <w:r>
        <w:t xml:space="preserve"> (</w:t>
      </w:r>
      <w:hyperlink r:id="rId14" w:history="1">
        <w:r w:rsidR="00A806A7" w:rsidRPr="00D114B5">
          <w:rPr>
            <w:rStyle w:val="Hyperlink"/>
          </w:rPr>
          <w:t>https://www.nhmrc.gov.au/book/glossary</w:t>
        </w:r>
      </w:hyperlink>
      <w:r>
        <w:t>)</w:t>
      </w:r>
      <w:r w:rsidR="00D956E4">
        <w:t>.</w:t>
      </w:r>
    </w:p>
    <w:p w14:paraId="3E84FC57" w14:textId="77777777" w:rsidR="00A806A7" w:rsidRDefault="00A806A7" w:rsidP="00DB57A4">
      <w:pPr>
        <w:spacing w:before="40" w:after="40"/>
      </w:pPr>
    </w:p>
    <w:tbl>
      <w:tblPr>
        <w:tblStyle w:val="InformationOrange"/>
        <w:tblW w:w="0" w:type="auto"/>
        <w:tblLook w:val="04A0" w:firstRow="1" w:lastRow="0" w:firstColumn="1" w:lastColumn="0" w:noHBand="0" w:noVBand="1"/>
      </w:tblPr>
      <w:tblGrid>
        <w:gridCol w:w="9849"/>
      </w:tblGrid>
      <w:tr w:rsidR="007A6627" w14:paraId="0BC9E4FB" w14:textId="77777777" w:rsidTr="007A6627">
        <w:tc>
          <w:tcPr>
            <w:tcW w:w="9849" w:type="dxa"/>
          </w:tcPr>
          <w:p w14:paraId="548FFED9" w14:textId="77777777" w:rsidR="007A6627" w:rsidRPr="003F1355" w:rsidRDefault="007A6627" w:rsidP="00291B35">
            <w:pPr>
              <w:pStyle w:val="Information"/>
              <w:spacing w:before="100" w:after="100"/>
              <w:rPr>
                <w:b/>
                <w:i w:val="0"/>
              </w:rPr>
            </w:pPr>
            <w:r w:rsidRPr="003F1355">
              <w:rPr>
                <w:b/>
                <w:i w:val="0"/>
                <w:noProof/>
                <w:lang w:eastAsia="en-AU"/>
              </w:rPr>
              <w:drawing>
                <wp:anchor distT="0" distB="0" distL="114300" distR="114300" simplePos="0" relativeHeight="251693056" behindDoc="0" locked="0" layoutInCell="1" allowOverlap="1" wp14:anchorId="6BABB1D8" wp14:editId="6197E910">
                  <wp:simplePos x="0" y="0"/>
                  <wp:positionH relativeFrom="character">
                    <wp:posOffset>-342900</wp:posOffset>
                  </wp:positionH>
                  <wp:positionV relativeFrom="paragraph">
                    <wp:posOffset>151130</wp:posOffset>
                  </wp:positionV>
                  <wp:extent cx="217805" cy="217805"/>
                  <wp:effectExtent l="0" t="0" r="10795" b="107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Re-identifiable Data</w:t>
            </w:r>
          </w:p>
          <w:p w14:paraId="3B8F840E" w14:textId="0FEDA240" w:rsidR="007A6627" w:rsidRPr="005B798C" w:rsidRDefault="007A6627" w:rsidP="00291B35">
            <w:pPr>
              <w:pStyle w:val="Information"/>
              <w:spacing w:before="100" w:after="100"/>
              <w:rPr>
                <w:color w:val="auto"/>
              </w:rPr>
            </w:pPr>
            <w:r w:rsidRPr="003F1355">
              <w:rPr>
                <w:i w:val="0"/>
                <w:color w:val="auto"/>
              </w:rPr>
              <w:t>Re-identifiable data is data from which identifiers have been removed and replaced by a code, but it remains possible to re-identify a specific individual by, for example, using the code or linking different data sets.</w:t>
            </w:r>
          </w:p>
        </w:tc>
      </w:tr>
    </w:tbl>
    <w:p w14:paraId="2F58301D" w14:textId="77777777" w:rsidR="007A6627" w:rsidRPr="008E58F2" w:rsidRDefault="007A6627" w:rsidP="008E58F2">
      <w:pPr>
        <w:spacing w:before="0" w:after="40" w:line="240" w:lineRule="auto"/>
        <w:rPr>
          <w:sz w:val="16"/>
          <w:szCs w:val="16"/>
        </w:rPr>
      </w:pPr>
    </w:p>
    <w:tbl>
      <w:tblPr>
        <w:tblStyle w:val="InformationOrange"/>
        <w:tblW w:w="0" w:type="auto"/>
        <w:tblLook w:val="04A0" w:firstRow="1" w:lastRow="0" w:firstColumn="1" w:lastColumn="0" w:noHBand="0" w:noVBand="1"/>
      </w:tblPr>
      <w:tblGrid>
        <w:gridCol w:w="9849"/>
      </w:tblGrid>
      <w:tr w:rsidR="007A6627" w14:paraId="4C5772C0" w14:textId="77777777" w:rsidTr="007A6627">
        <w:tc>
          <w:tcPr>
            <w:tcW w:w="9849" w:type="dxa"/>
          </w:tcPr>
          <w:p w14:paraId="61B52984" w14:textId="77777777" w:rsidR="007A6627" w:rsidRPr="003F1355" w:rsidRDefault="007A6627" w:rsidP="00291B35">
            <w:pPr>
              <w:pStyle w:val="Information"/>
              <w:spacing w:before="100" w:after="100"/>
              <w:rPr>
                <w:b/>
                <w:i w:val="0"/>
              </w:rPr>
            </w:pPr>
            <w:r w:rsidRPr="003F1355">
              <w:rPr>
                <w:b/>
                <w:i w:val="0"/>
                <w:noProof/>
                <w:lang w:eastAsia="en-AU"/>
              </w:rPr>
              <w:drawing>
                <wp:anchor distT="0" distB="0" distL="114300" distR="114300" simplePos="0" relativeHeight="251695104" behindDoc="0" locked="0" layoutInCell="1" allowOverlap="1" wp14:anchorId="605EB283" wp14:editId="2BC30592">
                  <wp:simplePos x="0" y="0"/>
                  <wp:positionH relativeFrom="character">
                    <wp:posOffset>-342900</wp:posOffset>
                  </wp:positionH>
                  <wp:positionV relativeFrom="paragraph">
                    <wp:posOffset>154940</wp:posOffset>
                  </wp:positionV>
                  <wp:extent cx="217805" cy="217805"/>
                  <wp:effectExtent l="0" t="0" r="10795"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a:extLst>
                              <a:ext uri="{28A0092B-C50C-407E-A947-70E740481C1C}">
                                <a14:useLocalDpi xmlns:a14="http://schemas.microsoft.com/office/drawing/2010/main" val="0"/>
                              </a:ext>
                            </a:extLst>
                          </a:blip>
                          <a:stretch>
                            <a:fillRect/>
                          </a:stretch>
                        </pic:blipFill>
                        <pic:spPr>
                          <a:xfrm>
                            <a:off x="0" y="0"/>
                            <a:ext cx="21780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F1355">
              <w:rPr>
                <w:b/>
                <w:i w:val="0"/>
              </w:rPr>
              <w:t>Definition – Non-identifiable Data</w:t>
            </w:r>
          </w:p>
          <w:p w14:paraId="305F1FE5" w14:textId="741FC988" w:rsidR="007A6627" w:rsidRPr="005B798C" w:rsidRDefault="007A6627" w:rsidP="00914F9B">
            <w:pPr>
              <w:pStyle w:val="Information"/>
              <w:spacing w:before="100" w:after="100"/>
              <w:rPr>
                <w:color w:val="auto"/>
              </w:rPr>
            </w:pPr>
            <w:r w:rsidRPr="003F1355">
              <w:rPr>
                <w:i w:val="0"/>
                <w:color w:val="auto"/>
              </w:rPr>
              <w:t xml:space="preserve">Non-identifiable data is data that has never been </w:t>
            </w:r>
            <w:r w:rsidR="00A47B21" w:rsidRPr="003F1355">
              <w:rPr>
                <w:i w:val="0"/>
                <w:color w:val="auto"/>
              </w:rPr>
              <w:t>labelled</w:t>
            </w:r>
            <w:r w:rsidRPr="003F1355">
              <w:rPr>
                <w:i w:val="0"/>
                <w:color w:val="auto"/>
              </w:rPr>
              <w:t xml:space="preserve"> with individual identifiers or from which identifiers have been permanently removed, and by means of which no specific individual can be identified. </w:t>
            </w:r>
            <w:r w:rsidR="00914F9B">
              <w:rPr>
                <w:i w:val="0"/>
                <w:color w:val="auto"/>
              </w:rPr>
              <w:t>S</w:t>
            </w:r>
            <w:r w:rsidR="008E58F2" w:rsidRPr="003F1355">
              <w:rPr>
                <w:i w:val="0"/>
                <w:color w:val="auto"/>
              </w:rPr>
              <w:t>ubset</w:t>
            </w:r>
            <w:r w:rsidR="00914F9B">
              <w:rPr>
                <w:i w:val="0"/>
                <w:color w:val="auto"/>
              </w:rPr>
              <w:t>s</w:t>
            </w:r>
            <w:r w:rsidR="008E58F2" w:rsidRPr="003F1355">
              <w:rPr>
                <w:i w:val="0"/>
                <w:color w:val="auto"/>
              </w:rPr>
              <w:t xml:space="preserve"> of non-identifiable data </w:t>
            </w:r>
            <w:r w:rsidR="00914F9B">
              <w:rPr>
                <w:i w:val="0"/>
                <w:color w:val="auto"/>
              </w:rPr>
              <w:t>are those</w:t>
            </w:r>
            <w:r w:rsidR="008E58F2">
              <w:rPr>
                <w:i w:val="0"/>
                <w:color w:val="auto"/>
              </w:rPr>
              <w:t xml:space="preserve"> that</w:t>
            </w:r>
            <w:r w:rsidRPr="003F1355">
              <w:rPr>
                <w:i w:val="0"/>
                <w:color w:val="auto"/>
              </w:rPr>
              <w:t xml:space="preserve"> can be linked with other data so it can be known they are about the same data subject, although the person’s identity remains unknown.</w:t>
            </w:r>
          </w:p>
        </w:tc>
      </w:tr>
    </w:tbl>
    <w:p w14:paraId="6BCB96BF" w14:textId="77777777" w:rsidR="00A806A7" w:rsidRDefault="00A806A7" w:rsidP="00A47B21">
      <w:pPr>
        <w:pStyle w:val="FigureHead"/>
        <w:spacing w:before="100" w:after="100"/>
      </w:pPr>
    </w:p>
    <w:p w14:paraId="67F47880" w14:textId="17B35A4E" w:rsidR="000F766B" w:rsidRPr="007A6627" w:rsidRDefault="000F766B" w:rsidP="00A47B21">
      <w:pPr>
        <w:pStyle w:val="FigureHead"/>
        <w:spacing w:before="100" w:after="100"/>
      </w:pPr>
      <w:r w:rsidRPr="007A6627">
        <w:t>Table 4: Re-identifiable Information</w:t>
      </w:r>
    </w:p>
    <w:p w14:paraId="65F86246" w14:textId="76E7928D" w:rsidR="000F766B" w:rsidRPr="005253E3" w:rsidRDefault="003A4C23" w:rsidP="003A4C23">
      <w:pPr>
        <w:pStyle w:val="Warning"/>
        <w:rPr>
          <w:color w:val="auto"/>
        </w:rPr>
      </w:pPr>
      <w:r w:rsidRPr="005253E3">
        <w:rPr>
          <w:noProof/>
          <w:color w:val="auto"/>
          <w:lang w:eastAsia="en-AU"/>
        </w:rPr>
        <w:drawing>
          <wp:anchor distT="0" distB="0" distL="114300" distR="114300" simplePos="0" relativeHeight="251717632" behindDoc="0" locked="0" layoutInCell="1" allowOverlap="1" wp14:anchorId="2CF102EB" wp14:editId="3509CFA2">
            <wp:simplePos x="0" y="0"/>
            <wp:positionH relativeFrom="character">
              <wp:posOffset>-356235</wp:posOffset>
            </wp:positionH>
            <wp:positionV relativeFrom="paragraph">
              <wp:posOffset>7620</wp:posOffset>
            </wp:positionV>
            <wp:extent cx="245745" cy="217805"/>
            <wp:effectExtent l="0" t="0" r="8255" b="107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253E3">
        <w:rPr>
          <w:color w:val="auto"/>
        </w:rPr>
        <w:t>Please complete Table 4.</w:t>
      </w:r>
    </w:p>
    <w:tbl>
      <w:tblPr>
        <w:tblStyle w:val="BodyCell"/>
        <w:tblW w:w="9889" w:type="dxa"/>
        <w:tblLook w:val="0400" w:firstRow="0" w:lastRow="0" w:firstColumn="0" w:lastColumn="0" w:noHBand="0" w:noVBand="1"/>
      </w:tblPr>
      <w:tblGrid>
        <w:gridCol w:w="873"/>
        <w:gridCol w:w="9016"/>
      </w:tblGrid>
      <w:tr w:rsidR="007A6627" w:rsidRPr="007A6627" w14:paraId="09098D02" w14:textId="77777777" w:rsidTr="00081052">
        <w:trPr>
          <w:cnfStyle w:val="000000100000" w:firstRow="0" w:lastRow="0" w:firstColumn="0" w:lastColumn="0" w:oddVBand="0" w:evenVBand="0" w:oddHBand="1" w:evenHBand="0" w:firstRowFirstColumn="0" w:firstRowLastColumn="0" w:lastRowFirstColumn="0" w:lastRowLastColumn="0"/>
        </w:trPr>
        <w:tc>
          <w:tcPr>
            <w:tcW w:w="851" w:type="dxa"/>
          </w:tcPr>
          <w:p w14:paraId="1CE8B6F1" w14:textId="77777777" w:rsidR="007A6627" w:rsidRPr="007A6627" w:rsidRDefault="007A6627" w:rsidP="00DB57A4">
            <w:pPr>
              <w:spacing w:before="40" w:after="40"/>
            </w:pPr>
            <w:r w:rsidRPr="007A6627">
              <w:t>1</w:t>
            </w:r>
          </w:p>
        </w:tc>
        <w:tc>
          <w:tcPr>
            <w:tcW w:w="8789" w:type="dxa"/>
          </w:tcPr>
          <w:p w14:paraId="26BF0402" w14:textId="77777777" w:rsidR="007A6627" w:rsidRPr="007A6627" w:rsidRDefault="007A6627" w:rsidP="00DB57A4">
            <w:pPr>
              <w:spacing w:before="40" w:after="40"/>
            </w:pPr>
            <w:r w:rsidRPr="007A6627">
              <w:t>Will this program collect, use or disclose re-identifiable information? Y/N</w:t>
            </w:r>
          </w:p>
        </w:tc>
      </w:tr>
      <w:tr w:rsidR="007A6627" w:rsidRPr="007A6627" w14:paraId="60ACD3BB" w14:textId="77777777" w:rsidTr="00A47B21">
        <w:trPr>
          <w:trHeight w:val="389"/>
        </w:trPr>
        <w:tc>
          <w:tcPr>
            <w:tcW w:w="8789" w:type="dxa"/>
            <w:gridSpan w:val="2"/>
          </w:tcPr>
          <w:p w14:paraId="34E21783" w14:textId="13B0059B" w:rsidR="00211A1B" w:rsidRPr="00F0403F" w:rsidRDefault="007A6627" w:rsidP="00DB57A4">
            <w:pPr>
              <w:spacing w:before="40" w:after="40"/>
              <w:rPr>
                <w:i/>
              </w:rPr>
            </w:pPr>
            <w:r w:rsidRPr="004508D5">
              <w:rPr>
                <w:i/>
              </w:rPr>
              <w:t xml:space="preserve">If YES, please describe the process of de-identification and </w:t>
            </w:r>
            <w:r w:rsidR="00DC2A78">
              <w:rPr>
                <w:i/>
              </w:rPr>
              <w:t>potential for re-identification:</w:t>
            </w:r>
          </w:p>
        </w:tc>
      </w:tr>
    </w:tbl>
    <w:p w14:paraId="7C630A8E" w14:textId="77777777" w:rsidR="00A806A7" w:rsidRDefault="00A806A7" w:rsidP="00A47B21">
      <w:pPr>
        <w:pStyle w:val="FigureHead"/>
        <w:spacing w:before="100" w:after="100"/>
      </w:pPr>
    </w:p>
    <w:p w14:paraId="4419CF79" w14:textId="7DFA17BA" w:rsidR="000F766B" w:rsidRPr="007A6627" w:rsidRDefault="00BB0BFE" w:rsidP="00A47B21">
      <w:pPr>
        <w:pStyle w:val="FigureHead"/>
        <w:spacing w:before="100" w:after="100"/>
      </w:pPr>
      <w:r>
        <w:t>Table 5: Threshold Assessment</w:t>
      </w:r>
    </w:p>
    <w:p w14:paraId="0B024549" w14:textId="2CEE297A" w:rsidR="000F766B" w:rsidRPr="005253E3" w:rsidRDefault="005E7071" w:rsidP="003A4C23">
      <w:pPr>
        <w:pStyle w:val="Warning"/>
        <w:rPr>
          <w:color w:val="auto"/>
        </w:rPr>
      </w:pPr>
      <w:r w:rsidRPr="005253E3">
        <w:rPr>
          <w:noProof/>
          <w:color w:val="auto"/>
          <w:lang w:eastAsia="en-AU"/>
        </w:rPr>
        <w:drawing>
          <wp:anchor distT="0" distB="0" distL="114300" distR="114300" simplePos="0" relativeHeight="251703296" behindDoc="0" locked="0" layoutInCell="1" allowOverlap="1" wp14:anchorId="1BE277EE" wp14:editId="0A299F51">
            <wp:simplePos x="0" y="0"/>
            <wp:positionH relativeFrom="character">
              <wp:posOffset>-356235</wp:posOffset>
            </wp:positionH>
            <wp:positionV relativeFrom="paragraph">
              <wp:posOffset>1905</wp:posOffset>
            </wp:positionV>
            <wp:extent cx="245745" cy="217805"/>
            <wp:effectExtent l="0" t="0" r="825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253E3">
        <w:rPr>
          <w:color w:val="auto"/>
        </w:rPr>
        <w:t>Please complete Table 5.</w:t>
      </w:r>
    </w:p>
    <w:tbl>
      <w:tblPr>
        <w:tblStyle w:val="BodyCell"/>
        <w:tblW w:w="9889" w:type="dxa"/>
        <w:tblLayout w:type="fixed"/>
        <w:tblLook w:val="0620" w:firstRow="1" w:lastRow="0" w:firstColumn="0" w:lastColumn="0" w:noHBand="1" w:noVBand="1"/>
      </w:tblPr>
      <w:tblGrid>
        <w:gridCol w:w="959"/>
        <w:gridCol w:w="6804"/>
        <w:gridCol w:w="1134"/>
        <w:gridCol w:w="992"/>
      </w:tblGrid>
      <w:tr w:rsidR="00E82D14" w:rsidRPr="007A6627" w14:paraId="6D12AB35" w14:textId="77777777" w:rsidTr="00E82D14">
        <w:trPr>
          <w:cnfStyle w:val="100000000000" w:firstRow="1" w:lastRow="0" w:firstColumn="0" w:lastColumn="0" w:oddVBand="0" w:evenVBand="0" w:oddHBand="0" w:evenHBand="0" w:firstRowFirstColumn="0" w:firstRowLastColumn="0" w:lastRowFirstColumn="0" w:lastRowLastColumn="0"/>
        </w:trPr>
        <w:tc>
          <w:tcPr>
            <w:tcW w:w="7763" w:type="dxa"/>
            <w:gridSpan w:val="2"/>
          </w:tcPr>
          <w:p w14:paraId="36A1AC30" w14:textId="7943734D" w:rsidR="00E82D14" w:rsidRPr="007A6627" w:rsidRDefault="00E82D14" w:rsidP="00DB57A4">
            <w:pPr>
              <w:spacing w:before="40" w:after="40"/>
            </w:pPr>
            <w:r w:rsidRPr="007A6627">
              <w:t>Based on the information above, does your program collect, use or disclose:</w:t>
            </w:r>
          </w:p>
        </w:tc>
        <w:tc>
          <w:tcPr>
            <w:tcW w:w="1134" w:type="dxa"/>
          </w:tcPr>
          <w:p w14:paraId="7357858D" w14:textId="570DDB2C" w:rsidR="00E82D14" w:rsidRPr="007A6627" w:rsidRDefault="00E82D14" w:rsidP="00DB57A4">
            <w:pPr>
              <w:spacing w:before="40" w:after="40"/>
            </w:pPr>
            <w:r>
              <w:t>Y</w:t>
            </w:r>
          </w:p>
        </w:tc>
        <w:tc>
          <w:tcPr>
            <w:tcW w:w="992" w:type="dxa"/>
          </w:tcPr>
          <w:p w14:paraId="7FAB6370" w14:textId="499E0073" w:rsidR="00E82D14" w:rsidRPr="007A6627" w:rsidRDefault="00E82D14" w:rsidP="00DB57A4">
            <w:pPr>
              <w:spacing w:before="40" w:after="40"/>
            </w:pPr>
            <w:r>
              <w:t>N</w:t>
            </w:r>
          </w:p>
        </w:tc>
      </w:tr>
      <w:tr w:rsidR="00CB1ACD" w:rsidRPr="007A6627" w14:paraId="046ECCE3" w14:textId="77777777" w:rsidTr="00E82D14">
        <w:trPr>
          <w:trHeight w:val="932"/>
        </w:trPr>
        <w:tc>
          <w:tcPr>
            <w:tcW w:w="959" w:type="dxa"/>
          </w:tcPr>
          <w:p w14:paraId="56FF8026" w14:textId="0D808443" w:rsidR="00CB1ACD" w:rsidRPr="007A6627" w:rsidRDefault="00E82D14" w:rsidP="00DB57A4">
            <w:pPr>
              <w:spacing w:before="40" w:after="40"/>
            </w:pPr>
            <w:r>
              <w:t>1</w:t>
            </w:r>
          </w:p>
        </w:tc>
        <w:tc>
          <w:tcPr>
            <w:tcW w:w="6804" w:type="dxa"/>
          </w:tcPr>
          <w:p w14:paraId="4CAA31C5" w14:textId="77777777" w:rsidR="00CB1ACD" w:rsidRDefault="00CB1ACD" w:rsidP="00DB57A4">
            <w:pPr>
              <w:spacing w:before="40" w:after="40"/>
            </w:pPr>
            <w:r w:rsidRPr="007A6627">
              <w:t>Personal information (which may include any of sensitive information, unique identifiers, re-identifiable information or health information)?</w:t>
            </w:r>
          </w:p>
          <w:p w14:paraId="1482DE85" w14:textId="77777777" w:rsidR="00BB6A03" w:rsidRDefault="00CB1ACD" w:rsidP="00DB737C">
            <w:pPr>
              <w:spacing w:before="40" w:after="40"/>
              <w:rPr>
                <w:i/>
              </w:rPr>
            </w:pPr>
            <w:r w:rsidRPr="005253E3">
              <w:rPr>
                <w:i/>
              </w:rPr>
              <w:t xml:space="preserve">If YES, please proceed with the rest of the assessment.  </w:t>
            </w:r>
          </w:p>
          <w:p w14:paraId="22E422F3" w14:textId="7B9F5FFE" w:rsidR="00CB1ACD" w:rsidRPr="005253E3" w:rsidRDefault="00CB1ACD" w:rsidP="00DB737C">
            <w:pPr>
              <w:spacing w:before="40" w:after="40"/>
            </w:pPr>
            <w:r w:rsidRPr="005253E3">
              <w:rPr>
                <w:i/>
              </w:rPr>
              <w:t>If NO, continue to sign off page.</w:t>
            </w:r>
          </w:p>
        </w:tc>
        <w:tc>
          <w:tcPr>
            <w:tcW w:w="1134" w:type="dxa"/>
          </w:tcPr>
          <w:p w14:paraId="251D8265" w14:textId="77777777" w:rsidR="00CB1ACD" w:rsidRPr="007A6627" w:rsidRDefault="00CB1ACD" w:rsidP="00DB57A4">
            <w:pPr>
              <w:spacing w:before="40" w:after="40"/>
            </w:pPr>
          </w:p>
        </w:tc>
        <w:tc>
          <w:tcPr>
            <w:tcW w:w="992" w:type="dxa"/>
          </w:tcPr>
          <w:p w14:paraId="7820266B" w14:textId="77777777" w:rsidR="00CB1ACD" w:rsidRPr="007A6627" w:rsidRDefault="00CB1ACD" w:rsidP="00DB57A4">
            <w:pPr>
              <w:spacing w:before="40" w:after="40"/>
            </w:pPr>
          </w:p>
        </w:tc>
      </w:tr>
      <w:tr w:rsidR="00CB1ACD" w:rsidRPr="007A6627" w14:paraId="01FEF49C" w14:textId="77777777" w:rsidTr="00E82D14">
        <w:trPr>
          <w:trHeight w:val="1260"/>
        </w:trPr>
        <w:tc>
          <w:tcPr>
            <w:tcW w:w="959" w:type="dxa"/>
          </w:tcPr>
          <w:p w14:paraId="1AD91230" w14:textId="165EB27E" w:rsidR="00CB1ACD" w:rsidRPr="007A6627" w:rsidRDefault="00E82D14" w:rsidP="00DB57A4">
            <w:pPr>
              <w:spacing w:before="40" w:after="40"/>
            </w:pPr>
            <w:r>
              <w:t>2</w:t>
            </w:r>
          </w:p>
        </w:tc>
        <w:tc>
          <w:tcPr>
            <w:tcW w:w="6804" w:type="dxa"/>
          </w:tcPr>
          <w:p w14:paraId="65521F1F" w14:textId="77777777" w:rsidR="00CB1ACD" w:rsidRDefault="00CB1ACD" w:rsidP="00DB57A4">
            <w:pPr>
              <w:spacing w:before="40" w:after="40"/>
            </w:pPr>
            <w:r w:rsidRPr="007A6627">
              <w:t>Health information ONLY (and no other types of personal information)?</w:t>
            </w:r>
          </w:p>
          <w:p w14:paraId="2C327EA6" w14:textId="77777777" w:rsidR="00BB6A03" w:rsidRDefault="00CB1ACD" w:rsidP="00DB737C">
            <w:pPr>
              <w:spacing w:before="40" w:after="40"/>
              <w:rPr>
                <w:i/>
              </w:rPr>
            </w:pPr>
            <w:r w:rsidRPr="005253E3">
              <w:rPr>
                <w:i/>
              </w:rPr>
              <w:t>If YES, please proceed to sign off page and consider your obligations under the HRA. Please contact the Health Services Commissioner for further assistanc</w:t>
            </w:r>
            <w:r w:rsidR="00E170F6">
              <w:rPr>
                <w:i/>
              </w:rPr>
              <w:t xml:space="preserve">e. </w:t>
            </w:r>
          </w:p>
          <w:p w14:paraId="149B8013" w14:textId="28316505" w:rsidR="00CB1ACD" w:rsidRPr="005253E3" w:rsidRDefault="00E170F6" w:rsidP="00DB737C">
            <w:pPr>
              <w:spacing w:before="40" w:after="40"/>
            </w:pPr>
            <w:r>
              <w:rPr>
                <w:i/>
              </w:rPr>
              <w:t>If NO, please proceed with the rest of the assessment</w:t>
            </w:r>
            <w:r w:rsidR="00CB1ACD" w:rsidRPr="005253E3">
              <w:rPr>
                <w:i/>
              </w:rPr>
              <w:t>.</w:t>
            </w:r>
            <w:r w:rsidR="00CB1ACD" w:rsidRPr="005253E3">
              <w:t xml:space="preserve"> </w:t>
            </w:r>
          </w:p>
        </w:tc>
        <w:tc>
          <w:tcPr>
            <w:tcW w:w="1134" w:type="dxa"/>
          </w:tcPr>
          <w:p w14:paraId="2C8D1B11" w14:textId="77777777" w:rsidR="00CB1ACD" w:rsidRPr="007A6627" w:rsidRDefault="00CB1ACD" w:rsidP="00DB57A4">
            <w:pPr>
              <w:spacing w:before="40" w:after="40"/>
            </w:pPr>
          </w:p>
        </w:tc>
        <w:tc>
          <w:tcPr>
            <w:tcW w:w="992" w:type="dxa"/>
          </w:tcPr>
          <w:p w14:paraId="3C541D90" w14:textId="77777777" w:rsidR="00CB1ACD" w:rsidRPr="007A6627" w:rsidRDefault="00CB1ACD" w:rsidP="00DB57A4">
            <w:pPr>
              <w:spacing w:before="40" w:after="40"/>
            </w:pPr>
          </w:p>
        </w:tc>
      </w:tr>
      <w:tr w:rsidR="00CB1ACD" w:rsidRPr="007A6627" w14:paraId="40C3851D" w14:textId="77777777" w:rsidTr="00E82D14">
        <w:trPr>
          <w:trHeight w:val="1122"/>
        </w:trPr>
        <w:tc>
          <w:tcPr>
            <w:tcW w:w="959" w:type="dxa"/>
            <w:tcBorders>
              <w:bottom w:val="single" w:sz="8" w:space="0" w:color="FFFFFF" w:themeColor="background1"/>
            </w:tcBorders>
          </w:tcPr>
          <w:p w14:paraId="22BC0DF5" w14:textId="49F24F6F" w:rsidR="00CB1ACD" w:rsidRPr="007A6627" w:rsidRDefault="00E82D14" w:rsidP="00DB57A4">
            <w:pPr>
              <w:spacing w:before="40" w:after="40"/>
            </w:pPr>
            <w:r>
              <w:t>3</w:t>
            </w:r>
          </w:p>
        </w:tc>
        <w:tc>
          <w:tcPr>
            <w:tcW w:w="6804" w:type="dxa"/>
            <w:tcBorders>
              <w:bottom w:val="single" w:sz="8" w:space="0" w:color="FFFFFF" w:themeColor="background1"/>
            </w:tcBorders>
          </w:tcPr>
          <w:p w14:paraId="6E6E16ED" w14:textId="77777777" w:rsidR="00CB1ACD" w:rsidRDefault="00CB1ACD" w:rsidP="00DB57A4">
            <w:pPr>
              <w:spacing w:before="40" w:after="40"/>
            </w:pPr>
            <w:r w:rsidRPr="007A6627">
              <w:t>Personal information (including sensitive information, unique identifiers, re-identifiable information) AND health information?</w:t>
            </w:r>
          </w:p>
          <w:p w14:paraId="237046FF" w14:textId="56A82802" w:rsidR="00CB1ACD" w:rsidRPr="005253E3" w:rsidRDefault="00CB1ACD" w:rsidP="00DB57A4">
            <w:pPr>
              <w:spacing w:before="40" w:after="40"/>
              <w:rPr>
                <w:i/>
              </w:rPr>
            </w:pPr>
            <w:r w:rsidRPr="005253E3">
              <w:rPr>
                <w:i/>
              </w:rPr>
              <w:t xml:space="preserve">If YES, please proceed with the rest of this assessment and consider your obligations under the HRA. Please contact the Health Services Commissioner for further assistance. </w:t>
            </w:r>
          </w:p>
        </w:tc>
        <w:tc>
          <w:tcPr>
            <w:tcW w:w="1134" w:type="dxa"/>
            <w:tcBorders>
              <w:bottom w:val="single" w:sz="8" w:space="0" w:color="FFFFFF" w:themeColor="background1"/>
            </w:tcBorders>
          </w:tcPr>
          <w:p w14:paraId="25607A0F" w14:textId="77777777" w:rsidR="00CB1ACD" w:rsidRPr="007A6627" w:rsidRDefault="00CB1ACD" w:rsidP="00DB57A4">
            <w:pPr>
              <w:spacing w:before="40" w:after="40"/>
            </w:pPr>
          </w:p>
        </w:tc>
        <w:tc>
          <w:tcPr>
            <w:tcW w:w="992" w:type="dxa"/>
            <w:tcBorders>
              <w:bottom w:val="single" w:sz="8" w:space="0" w:color="FFFFFF" w:themeColor="background1"/>
            </w:tcBorders>
          </w:tcPr>
          <w:p w14:paraId="013747A0" w14:textId="77777777" w:rsidR="00CB1ACD" w:rsidRPr="007A6627" w:rsidRDefault="00CB1ACD" w:rsidP="00DB57A4">
            <w:pPr>
              <w:spacing w:before="40" w:after="40"/>
            </w:pPr>
          </w:p>
        </w:tc>
      </w:tr>
    </w:tbl>
    <w:p w14:paraId="1B8CB045" w14:textId="77777777" w:rsidR="003133CD" w:rsidRDefault="003133CD" w:rsidP="00A47B21">
      <w:pPr>
        <w:pStyle w:val="Heading2"/>
        <w:spacing w:after="0"/>
      </w:pPr>
    </w:p>
    <w:p w14:paraId="3FC6C9EE" w14:textId="0E912876" w:rsidR="000F766B" w:rsidRDefault="000F766B" w:rsidP="00A47B21">
      <w:pPr>
        <w:pStyle w:val="Heading2"/>
        <w:spacing w:after="0"/>
      </w:pPr>
      <w:r>
        <w:t xml:space="preserve">Part 2 – Privacy Analysis </w:t>
      </w:r>
    </w:p>
    <w:p w14:paraId="1B079C0D" w14:textId="77777777" w:rsidR="0054295F" w:rsidRDefault="0054295F" w:rsidP="0054295F">
      <w:pPr>
        <w:pStyle w:val="FigureHead"/>
        <w:spacing w:before="100" w:after="100"/>
      </w:pPr>
    </w:p>
    <w:p w14:paraId="0C0F10D8" w14:textId="72FA842D" w:rsidR="0054295F" w:rsidRPr="009E0AB8" w:rsidRDefault="0054295F" w:rsidP="0054295F">
      <w:pPr>
        <w:pStyle w:val="FigureHead"/>
        <w:spacing w:before="100" w:after="100"/>
      </w:pPr>
      <w:r w:rsidRPr="009E0AB8">
        <w:t xml:space="preserve">Table 6: Legal Authority  </w:t>
      </w:r>
    </w:p>
    <w:p w14:paraId="313512E4" w14:textId="71C9EB2A" w:rsidR="0054295F" w:rsidRPr="009E0AB8" w:rsidRDefault="0054295F" w:rsidP="0054295F">
      <w:pPr>
        <w:pStyle w:val="Warning"/>
        <w:rPr>
          <w:color w:val="auto"/>
        </w:rPr>
      </w:pPr>
      <w:r w:rsidRPr="009E0AB8">
        <w:rPr>
          <w:noProof/>
          <w:color w:val="auto"/>
          <w:lang w:eastAsia="en-AU"/>
        </w:rPr>
        <w:drawing>
          <wp:anchor distT="0" distB="0" distL="114300" distR="114300" simplePos="0" relativeHeight="251735040" behindDoc="0" locked="0" layoutInCell="1" allowOverlap="1" wp14:anchorId="5C228826" wp14:editId="6A4FA237">
            <wp:simplePos x="0" y="0"/>
            <wp:positionH relativeFrom="character">
              <wp:posOffset>-342900</wp:posOffset>
            </wp:positionH>
            <wp:positionV relativeFrom="paragraph">
              <wp:posOffset>78105</wp:posOffset>
            </wp:positionV>
            <wp:extent cx="245745" cy="217805"/>
            <wp:effectExtent l="0" t="0" r="8255"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E0AB8">
        <w:rPr>
          <w:color w:val="auto"/>
        </w:rPr>
        <w:t>Please complete Table 6.</w:t>
      </w:r>
    </w:p>
    <w:p w14:paraId="40B543C3" w14:textId="77777777" w:rsidR="006E13FE" w:rsidRPr="009E0AB8" w:rsidRDefault="006E13FE" w:rsidP="00A47B21">
      <w:pPr>
        <w:pStyle w:val="Heading3"/>
        <w:spacing w:before="80"/>
        <w:rPr>
          <w:sz w:val="22"/>
          <w:szCs w:val="22"/>
        </w:rPr>
      </w:pPr>
    </w:p>
    <w:tbl>
      <w:tblPr>
        <w:tblStyle w:val="BodyCell"/>
        <w:tblpPr w:leftFromText="180" w:rightFromText="180" w:vertAnchor="text" w:horzAnchor="page" w:tblpX="1270" w:tblpY="-87"/>
        <w:tblW w:w="9889" w:type="dxa"/>
        <w:shd w:val="clear" w:color="auto" w:fill="F3F3F3"/>
        <w:tblLayout w:type="fixed"/>
        <w:tblLook w:val="0620" w:firstRow="1" w:lastRow="0" w:firstColumn="0" w:lastColumn="0" w:noHBand="1" w:noVBand="1"/>
      </w:tblPr>
      <w:tblGrid>
        <w:gridCol w:w="959"/>
        <w:gridCol w:w="8930"/>
      </w:tblGrid>
      <w:tr w:rsidR="0054295F" w:rsidRPr="009E0AB8" w14:paraId="4B960C10" w14:textId="77777777" w:rsidTr="002F5E57">
        <w:trPr>
          <w:cnfStyle w:val="100000000000" w:firstRow="1" w:lastRow="0" w:firstColumn="0" w:lastColumn="0" w:oddVBand="0" w:evenVBand="0" w:oddHBand="0" w:evenHBand="0" w:firstRowFirstColumn="0" w:firstRowLastColumn="0" w:lastRowFirstColumn="0" w:lastRowLastColumn="0"/>
          <w:trHeight w:val="410"/>
        </w:trPr>
        <w:tc>
          <w:tcPr>
            <w:tcW w:w="959" w:type="dxa"/>
            <w:shd w:val="clear" w:color="auto" w:fill="D9D9D9"/>
          </w:tcPr>
          <w:p w14:paraId="004EB71A" w14:textId="77777777" w:rsidR="0054295F" w:rsidRPr="009E0AB8" w:rsidRDefault="0054295F" w:rsidP="0054295F">
            <w:pPr>
              <w:spacing w:before="40" w:after="40"/>
            </w:pPr>
            <w:r w:rsidRPr="009E0AB8">
              <w:t>1</w:t>
            </w:r>
          </w:p>
        </w:tc>
        <w:tc>
          <w:tcPr>
            <w:tcW w:w="8930" w:type="dxa"/>
            <w:shd w:val="clear" w:color="auto" w:fill="D9D9D9"/>
          </w:tcPr>
          <w:p w14:paraId="6D9E01F6" w14:textId="77777777" w:rsidR="0056724C" w:rsidRPr="009E0AB8" w:rsidRDefault="005C0A3F" w:rsidP="005C0A3F">
            <w:pPr>
              <w:spacing w:before="40" w:after="40"/>
            </w:pPr>
            <w:r w:rsidRPr="009E0AB8">
              <w:t>If</w:t>
            </w:r>
            <w:r w:rsidR="002F5E57" w:rsidRPr="009E0AB8">
              <w:t xml:space="preserve"> you have legal authority under </w:t>
            </w:r>
            <w:r w:rsidR="0054295F" w:rsidRPr="009E0AB8">
              <w:t xml:space="preserve">your </w:t>
            </w:r>
            <w:r w:rsidR="00BD06F0" w:rsidRPr="009E0AB8">
              <w:t xml:space="preserve">organisation’s </w:t>
            </w:r>
            <w:r w:rsidR="0054295F" w:rsidRPr="009E0AB8">
              <w:t>enabling legislation</w:t>
            </w:r>
            <w:r w:rsidR="002F5E57" w:rsidRPr="009E0AB8">
              <w:t xml:space="preserve"> </w:t>
            </w:r>
            <w:r w:rsidR="0054295F" w:rsidRPr="009E0AB8">
              <w:t>to collect, use or disclose personal information for the purposes of this program</w:t>
            </w:r>
            <w:r w:rsidRPr="009E0AB8">
              <w:t>, please cite the relevant legislation and section within that act</w:t>
            </w:r>
            <w:r w:rsidR="0056724C" w:rsidRPr="009E0AB8">
              <w:t xml:space="preserve"> and continue with the assessment</w:t>
            </w:r>
            <w:r w:rsidRPr="009E0AB8">
              <w:t xml:space="preserve">. </w:t>
            </w:r>
          </w:p>
          <w:p w14:paraId="66D319EA" w14:textId="72F0F755" w:rsidR="0054295F" w:rsidRPr="009E0AB8" w:rsidRDefault="005C0A3F" w:rsidP="005C0A3F">
            <w:pPr>
              <w:spacing w:before="40" w:after="40"/>
            </w:pPr>
            <w:r w:rsidRPr="009E0AB8">
              <w:t xml:space="preserve">If your enabling legislation does not </w:t>
            </w:r>
            <w:r w:rsidR="00246FC1" w:rsidRPr="009E0AB8">
              <w:t xml:space="preserve">explicitly </w:t>
            </w:r>
            <w:r w:rsidRPr="009E0AB8">
              <w:t>permit or require the collection, use of disclosure of the information, please proceed with the rest of the assessment.</w:t>
            </w:r>
          </w:p>
        </w:tc>
      </w:tr>
      <w:tr w:rsidR="0054295F" w:rsidRPr="00BD06F0" w14:paraId="5A3E3EE5" w14:textId="77777777" w:rsidTr="002F5E57">
        <w:trPr>
          <w:trHeight w:val="410"/>
        </w:trPr>
        <w:tc>
          <w:tcPr>
            <w:tcW w:w="9889" w:type="dxa"/>
            <w:gridSpan w:val="2"/>
            <w:tcBorders>
              <w:bottom w:val="single" w:sz="8" w:space="0" w:color="FFFFFF" w:themeColor="background1"/>
            </w:tcBorders>
            <w:shd w:val="clear" w:color="auto" w:fill="F3F3F3"/>
          </w:tcPr>
          <w:p w14:paraId="4561F69A" w14:textId="31B35FF0" w:rsidR="005C0A3F" w:rsidRPr="009E0AB8" w:rsidRDefault="002F5E57" w:rsidP="002F5E57">
            <w:pPr>
              <w:spacing w:before="40" w:after="40"/>
              <w:rPr>
                <w:i/>
              </w:rPr>
            </w:pPr>
            <w:r w:rsidRPr="009E0AB8">
              <w:rPr>
                <w:i/>
              </w:rPr>
              <w:t xml:space="preserve"> </w:t>
            </w:r>
            <w:r w:rsidR="005C0A3F" w:rsidRPr="009E0AB8">
              <w:rPr>
                <w:i/>
              </w:rPr>
              <w:t xml:space="preserve">Relevant legislation: </w:t>
            </w:r>
          </w:p>
        </w:tc>
      </w:tr>
    </w:tbl>
    <w:p w14:paraId="79C0D80D" w14:textId="09BD63A7" w:rsidR="000F766B" w:rsidRPr="00A47B21" w:rsidRDefault="000F766B" w:rsidP="00A47B21">
      <w:pPr>
        <w:pStyle w:val="Heading3"/>
        <w:spacing w:before="80"/>
        <w:rPr>
          <w:sz w:val="22"/>
          <w:szCs w:val="22"/>
        </w:rPr>
      </w:pPr>
      <w:r w:rsidRPr="00A47B21">
        <w:rPr>
          <w:sz w:val="22"/>
          <w:szCs w:val="22"/>
        </w:rPr>
        <w:t xml:space="preserve">2.1 Information Flow Table/Diagram   </w:t>
      </w:r>
    </w:p>
    <w:p w14:paraId="762D551E" w14:textId="303CDE4B" w:rsidR="000F766B" w:rsidRPr="002C694F" w:rsidRDefault="009416F4" w:rsidP="00DB57A4">
      <w:pPr>
        <w:spacing w:before="40" w:after="40"/>
        <w:ind w:left="709"/>
      </w:pPr>
      <w:r w:rsidRPr="002C694F">
        <w:rPr>
          <w:noProof/>
          <w:lang w:eastAsia="en-AU"/>
        </w:rPr>
        <w:drawing>
          <wp:anchor distT="0" distB="0" distL="114300" distR="114300" simplePos="0" relativeHeight="251705344" behindDoc="0" locked="0" layoutInCell="1" allowOverlap="1" wp14:anchorId="04C528D7" wp14:editId="6903E964">
            <wp:simplePos x="0" y="0"/>
            <wp:positionH relativeFrom="character">
              <wp:posOffset>-433070</wp:posOffset>
            </wp:positionH>
            <wp:positionV relativeFrom="paragraph">
              <wp:posOffset>86360</wp:posOffset>
            </wp:positionV>
            <wp:extent cx="245745" cy="217805"/>
            <wp:effectExtent l="0" t="0" r="8255" b="107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766B" w:rsidRPr="002C694F">
        <w:rPr>
          <w:i/>
        </w:rPr>
        <w:t>Please be as detailed as possible in describing the elements of personal information involved. This can be done as a flow table or diagram. Please include:</w:t>
      </w:r>
    </w:p>
    <w:p w14:paraId="44275D67" w14:textId="5F4E2653" w:rsidR="000F766B" w:rsidRPr="002C694F" w:rsidRDefault="009416F4" w:rsidP="00DB57A4">
      <w:pPr>
        <w:spacing w:before="40" w:after="40"/>
        <w:ind w:left="993" w:hanging="284"/>
        <w:rPr>
          <w:i/>
        </w:rPr>
      </w:pPr>
      <w:r w:rsidRPr="002C694F">
        <w:rPr>
          <w:i/>
        </w:rPr>
        <w:t>*</w:t>
      </w:r>
      <w:r w:rsidRPr="002C694F">
        <w:rPr>
          <w:i/>
        </w:rPr>
        <w:tab/>
      </w:r>
      <w:r w:rsidR="000F766B" w:rsidRPr="002C694F">
        <w:rPr>
          <w:i/>
        </w:rPr>
        <w:t>Each element of personal information, including sensitive information, unique identifiers, health information and re-identifiable information</w:t>
      </w:r>
    </w:p>
    <w:p w14:paraId="35371BD9" w14:textId="164E89AE" w:rsidR="000F766B" w:rsidRPr="002C694F" w:rsidRDefault="009416F4" w:rsidP="00DB57A4">
      <w:pPr>
        <w:spacing w:before="40" w:after="40"/>
        <w:ind w:left="993" w:hanging="284"/>
        <w:rPr>
          <w:i/>
        </w:rPr>
      </w:pPr>
      <w:r w:rsidRPr="002C694F">
        <w:rPr>
          <w:i/>
        </w:rPr>
        <w:t>*</w:t>
      </w:r>
      <w:r w:rsidRPr="002C694F">
        <w:rPr>
          <w:i/>
        </w:rPr>
        <w:tab/>
      </w:r>
      <w:r w:rsidR="000F766B" w:rsidRPr="002C694F">
        <w:rPr>
          <w:i/>
        </w:rPr>
        <w:t>How each element will be collected, used and disclosed, and by whom</w:t>
      </w:r>
    </w:p>
    <w:p w14:paraId="52FF8EB3" w14:textId="6F55D1C5" w:rsidR="000F766B" w:rsidRPr="002C694F" w:rsidRDefault="009416F4" w:rsidP="00DB57A4">
      <w:pPr>
        <w:spacing w:before="40" w:after="40"/>
        <w:ind w:left="993" w:hanging="284"/>
        <w:rPr>
          <w:i/>
        </w:rPr>
      </w:pPr>
      <w:r w:rsidRPr="002C694F">
        <w:rPr>
          <w:i/>
        </w:rPr>
        <w:t>*</w:t>
      </w:r>
      <w:r w:rsidRPr="002C694F">
        <w:rPr>
          <w:i/>
        </w:rPr>
        <w:tab/>
      </w:r>
      <w:r w:rsidR="000F766B" w:rsidRPr="002C694F">
        <w:rPr>
          <w:i/>
        </w:rPr>
        <w:t xml:space="preserve">Any transfer of personal information to someone outside of Victoria (other than the organisation or the individual the information is about). </w:t>
      </w:r>
    </w:p>
    <w:p w14:paraId="311240D8" w14:textId="116D4B8C" w:rsidR="000F766B" w:rsidRPr="002C694F" w:rsidRDefault="000F766B" w:rsidP="00DB57A4">
      <w:pPr>
        <w:spacing w:before="40" w:after="40"/>
        <w:ind w:left="709"/>
        <w:rPr>
          <w:i/>
        </w:rPr>
      </w:pPr>
      <w:r w:rsidRPr="002C694F">
        <w:rPr>
          <w:i/>
        </w:rPr>
        <w:t xml:space="preserve">If multiple organisations will collect, use or disclose personal information, the diagram or table should identify how each organisation is involved in the program. </w:t>
      </w:r>
    </w:p>
    <w:p w14:paraId="244E73D0" w14:textId="77777777" w:rsidR="000F766B" w:rsidRPr="002C694F" w:rsidRDefault="000F766B" w:rsidP="00DB57A4">
      <w:pPr>
        <w:spacing w:before="40" w:after="40"/>
        <w:ind w:left="709"/>
        <w:rPr>
          <w:i/>
        </w:rPr>
      </w:pPr>
      <w:r w:rsidRPr="002C694F">
        <w:rPr>
          <w:i/>
        </w:rPr>
        <w:t xml:space="preserve">This table/diagram will be used to inform the assessment of the program against the IPPs in section 2.2. </w:t>
      </w:r>
    </w:p>
    <w:p w14:paraId="3BB38476" w14:textId="4DC0C18A" w:rsidR="000F766B" w:rsidRPr="00A47B21" w:rsidRDefault="000F766B" w:rsidP="00211A1B">
      <w:pPr>
        <w:pStyle w:val="Heading3"/>
        <w:rPr>
          <w:sz w:val="22"/>
          <w:szCs w:val="22"/>
        </w:rPr>
      </w:pPr>
      <w:r w:rsidRPr="00A47B21">
        <w:rPr>
          <w:sz w:val="22"/>
          <w:szCs w:val="22"/>
        </w:rPr>
        <w:t>2.2 Information Privacy Principles</w:t>
      </w:r>
    </w:p>
    <w:p w14:paraId="627CB5EC" w14:textId="285028B5" w:rsidR="000F766B" w:rsidRPr="002C694F" w:rsidRDefault="009416F4" w:rsidP="008E58F2">
      <w:pPr>
        <w:spacing w:before="40" w:after="40"/>
        <w:ind w:left="709"/>
        <w:rPr>
          <w:i/>
        </w:rPr>
      </w:pPr>
      <w:r w:rsidRPr="002C694F">
        <w:rPr>
          <w:noProof/>
          <w:lang w:eastAsia="en-AU"/>
        </w:rPr>
        <w:drawing>
          <wp:anchor distT="0" distB="0" distL="114300" distR="114300" simplePos="0" relativeHeight="251707392" behindDoc="0" locked="0" layoutInCell="1" allowOverlap="1" wp14:anchorId="0C914BF1" wp14:editId="26366FD7">
            <wp:simplePos x="0" y="0"/>
            <wp:positionH relativeFrom="character">
              <wp:posOffset>-433070</wp:posOffset>
            </wp:positionH>
            <wp:positionV relativeFrom="paragraph">
              <wp:posOffset>60960</wp:posOffset>
            </wp:positionV>
            <wp:extent cx="245745" cy="217805"/>
            <wp:effectExtent l="0" t="0" r="8255" b="107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766B" w:rsidRPr="002C694F">
        <w:rPr>
          <w:i/>
        </w:rPr>
        <w:t>These questions relate to the personal information described in Part 1 and set out in the flow table/ diagram in section 2.1. This section will assist you in assessing your program against each of the IPPs and determining which are applicable. Each question below has a corresponding IPP. Detailed information about each IPP can be found in the Guidelines to the Information Privacy Principles, and may assist you in answering each question. The orange row at the end of each section will assist you to identify where you may have a privacy risk. Where a risk is identified this should be noted in Par</w:t>
      </w:r>
      <w:r w:rsidR="00211A1B" w:rsidRPr="002C694F">
        <w:rPr>
          <w:i/>
        </w:rPr>
        <w:t xml:space="preserve">t 3 – Privacy Risk Mitigation. </w:t>
      </w:r>
    </w:p>
    <w:p w14:paraId="5FA464A0" w14:textId="77777777" w:rsidR="006E13FE" w:rsidRDefault="006E13FE" w:rsidP="009416F4">
      <w:pPr>
        <w:pStyle w:val="Heading4"/>
        <w:rPr>
          <w:sz w:val="22"/>
          <w:szCs w:val="22"/>
        </w:rPr>
      </w:pPr>
    </w:p>
    <w:p w14:paraId="655C15A5" w14:textId="7DF7FC13" w:rsidR="000F766B" w:rsidRPr="009416F4" w:rsidRDefault="000F766B" w:rsidP="009416F4">
      <w:pPr>
        <w:pStyle w:val="Heading4"/>
        <w:rPr>
          <w:b w:val="0"/>
        </w:rPr>
      </w:pPr>
      <w:r w:rsidRPr="00A47B21">
        <w:rPr>
          <w:sz w:val="22"/>
          <w:szCs w:val="22"/>
        </w:rPr>
        <w:t xml:space="preserve">Collection of Personal Information (including sensitive information and unique identifiers) </w:t>
      </w:r>
      <w:r w:rsidRPr="00B82F3B">
        <w:rPr>
          <w:b w:val="0"/>
          <w:sz w:val="22"/>
          <w:szCs w:val="22"/>
        </w:rPr>
        <w:t>(Refer to IPPs 1, 7, 8 &amp; 10)</w:t>
      </w:r>
    </w:p>
    <w:tbl>
      <w:tblPr>
        <w:tblStyle w:val="BodyCell"/>
        <w:tblW w:w="9889" w:type="dxa"/>
        <w:tblLayout w:type="fixed"/>
        <w:tblLook w:val="06A0" w:firstRow="1" w:lastRow="0" w:firstColumn="1" w:lastColumn="0" w:noHBand="1" w:noVBand="1"/>
      </w:tblPr>
      <w:tblGrid>
        <w:gridCol w:w="882"/>
        <w:gridCol w:w="6718"/>
        <w:gridCol w:w="590"/>
        <w:gridCol w:w="590"/>
        <w:gridCol w:w="1109"/>
      </w:tblGrid>
      <w:tr w:rsidR="00E4395C" w:rsidRPr="009416F4" w14:paraId="511D9F0D" w14:textId="77777777" w:rsidTr="008F58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06" w:type="dxa"/>
            <w:gridSpan w:val="2"/>
          </w:tcPr>
          <w:p w14:paraId="5B4CC904" w14:textId="77777777" w:rsidR="009416F4" w:rsidRDefault="009416F4" w:rsidP="00DB57A4">
            <w:pPr>
              <w:spacing w:before="40" w:after="40"/>
              <w:ind w:left="1440" w:hanging="1440"/>
              <w:rPr>
                <w:b/>
              </w:rPr>
            </w:pPr>
            <w:r w:rsidRPr="00044FD7">
              <w:rPr>
                <w:b/>
              </w:rPr>
              <w:t xml:space="preserve">Collection </w:t>
            </w:r>
          </w:p>
          <w:p w14:paraId="4EC22A8C" w14:textId="09A3283A" w:rsidR="00B239AD" w:rsidRPr="00044FD7" w:rsidRDefault="00B239AD" w:rsidP="00DB57A4">
            <w:pPr>
              <w:spacing w:before="40" w:after="40"/>
              <w:ind w:left="1440" w:hanging="1440"/>
              <w:rPr>
                <w:b/>
              </w:rPr>
            </w:pPr>
            <w:r>
              <w:rPr>
                <w:b/>
              </w:rPr>
              <w:t>(Please answer these questions if your program will collect personal information)</w:t>
            </w:r>
          </w:p>
        </w:tc>
        <w:tc>
          <w:tcPr>
            <w:tcW w:w="600" w:type="dxa"/>
          </w:tcPr>
          <w:p w14:paraId="09E7204B" w14:textId="1C28B2A6" w:rsidR="009416F4" w:rsidRPr="009416F4" w:rsidRDefault="009416F4" w:rsidP="00DB57A4">
            <w:pPr>
              <w:spacing w:before="40" w:after="40"/>
              <w:ind w:left="1440" w:hanging="1440"/>
              <w:cnfStyle w:val="100000000000" w:firstRow="1" w:lastRow="0" w:firstColumn="0" w:lastColumn="0" w:oddVBand="0" w:evenVBand="0" w:oddHBand="0" w:evenHBand="0" w:firstRowFirstColumn="0" w:firstRowLastColumn="0" w:lastRowFirstColumn="0" w:lastRowLastColumn="0"/>
            </w:pPr>
            <w:r w:rsidRPr="009416F4">
              <w:t>Y</w:t>
            </w:r>
          </w:p>
        </w:tc>
        <w:tc>
          <w:tcPr>
            <w:tcW w:w="600" w:type="dxa"/>
          </w:tcPr>
          <w:p w14:paraId="02CE9226" w14:textId="605A517C" w:rsidR="009416F4" w:rsidRPr="009416F4" w:rsidRDefault="009416F4" w:rsidP="00DB57A4">
            <w:pPr>
              <w:spacing w:before="40" w:after="40"/>
              <w:ind w:left="1440" w:hanging="1440"/>
              <w:cnfStyle w:val="100000000000" w:firstRow="1" w:lastRow="0" w:firstColumn="0" w:lastColumn="0" w:oddVBand="0" w:evenVBand="0" w:oddHBand="0" w:evenHBand="0" w:firstRowFirstColumn="0" w:firstRowLastColumn="0" w:lastRowFirstColumn="0" w:lastRowLastColumn="0"/>
            </w:pPr>
            <w:r w:rsidRPr="009416F4">
              <w:t>N</w:t>
            </w:r>
          </w:p>
        </w:tc>
        <w:tc>
          <w:tcPr>
            <w:tcW w:w="1134" w:type="dxa"/>
          </w:tcPr>
          <w:p w14:paraId="49C9786C" w14:textId="03F4F152" w:rsidR="009416F4" w:rsidRPr="009416F4" w:rsidRDefault="009416F4" w:rsidP="00DB57A4">
            <w:pPr>
              <w:spacing w:before="40" w:after="40"/>
              <w:ind w:left="1440" w:hanging="1440"/>
              <w:cnfStyle w:val="100000000000" w:firstRow="1" w:lastRow="0" w:firstColumn="0" w:lastColumn="0" w:oddVBand="0" w:evenVBand="0" w:oddHBand="0" w:evenHBand="0" w:firstRowFirstColumn="0" w:firstRowLastColumn="0" w:lastRowFirstColumn="0" w:lastRowLastColumn="0"/>
            </w:pPr>
            <w:r w:rsidRPr="009416F4">
              <w:t>IPP</w:t>
            </w:r>
          </w:p>
        </w:tc>
      </w:tr>
      <w:tr w:rsidR="00E4395C" w:rsidRPr="009416F4" w14:paraId="58347B7C"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786BA211" w14:textId="19C1055F" w:rsidR="009416F4" w:rsidRPr="009416F4" w:rsidRDefault="009416F4" w:rsidP="00DB57A4">
            <w:pPr>
              <w:spacing w:before="40" w:after="40"/>
            </w:pPr>
            <w:r w:rsidRPr="009416F4">
              <w:t>1</w:t>
            </w:r>
          </w:p>
        </w:tc>
        <w:tc>
          <w:tcPr>
            <w:tcW w:w="6905" w:type="dxa"/>
          </w:tcPr>
          <w:p w14:paraId="5435590A" w14:textId="1BCE4F6B"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Is all the information collected NECESSARY for the program? </w:t>
            </w:r>
          </w:p>
        </w:tc>
        <w:tc>
          <w:tcPr>
            <w:tcW w:w="600" w:type="dxa"/>
          </w:tcPr>
          <w:p w14:paraId="1DA5C002" w14:textId="77777777"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AC3CB5D" w14:textId="359C44B4"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45DA94B" w14:textId="6A3B4981"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1.1</w:t>
            </w:r>
          </w:p>
        </w:tc>
      </w:tr>
      <w:tr w:rsidR="00E4395C" w:rsidRPr="009416F4" w14:paraId="17D9555D"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70722AB2" w14:textId="1CF7CA6E" w:rsidR="009416F4" w:rsidRPr="009416F4" w:rsidRDefault="009416F4" w:rsidP="00DB57A4">
            <w:pPr>
              <w:spacing w:before="40" w:after="40"/>
            </w:pPr>
            <w:r w:rsidRPr="009416F4">
              <w:t>2</w:t>
            </w:r>
          </w:p>
        </w:tc>
        <w:tc>
          <w:tcPr>
            <w:tcW w:w="6905" w:type="dxa"/>
          </w:tcPr>
          <w:p w14:paraId="66DCE905" w14:textId="54C981EE"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Is it lawful or practicable for the individual to remain anonymous for the purpose of the program? </w:t>
            </w:r>
          </w:p>
        </w:tc>
        <w:tc>
          <w:tcPr>
            <w:tcW w:w="600" w:type="dxa"/>
          </w:tcPr>
          <w:p w14:paraId="43E4567C" w14:textId="77777777"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29D69B94" w14:textId="47047DB7"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91B5003" w14:textId="7F7FD963"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8.1</w:t>
            </w:r>
          </w:p>
        </w:tc>
      </w:tr>
      <w:tr w:rsidR="009416F4" w:rsidRPr="009416F4" w14:paraId="05D09CFA"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07EF63B4" w14:textId="4E555024" w:rsidR="009416F4" w:rsidRPr="004508D5" w:rsidRDefault="009416F4" w:rsidP="00DB57A4">
            <w:pPr>
              <w:spacing w:before="40" w:after="40"/>
              <w:rPr>
                <w:i/>
              </w:rPr>
            </w:pPr>
            <w:r w:rsidRPr="004508D5">
              <w:rPr>
                <w:i/>
              </w:rPr>
              <w:t xml:space="preserve">Risk Identifier: If the answer to question 1 is NO, please address Collection as a risk in Part 3 – Privacy Risk Mitigation. </w:t>
            </w:r>
            <w:r w:rsidR="004508D5">
              <w:rPr>
                <w:i/>
              </w:rPr>
              <w:br/>
            </w:r>
            <w:r w:rsidRPr="004508D5">
              <w:rPr>
                <w:i/>
              </w:rPr>
              <w:t>If the answer to question 2 is YES and the program will collect personal information, please address Anonymity as a risk in Part 3 – Privacy Risk Mitigation.</w:t>
            </w:r>
            <w:r w:rsidRPr="009416F4">
              <w:t xml:space="preserve">  </w:t>
            </w:r>
          </w:p>
        </w:tc>
      </w:tr>
      <w:tr w:rsidR="009416F4" w:rsidRPr="009416F4" w14:paraId="630E4CB2"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314797"/>
          </w:tcPr>
          <w:p w14:paraId="534AF756" w14:textId="77777777" w:rsidR="009416F4" w:rsidRDefault="009416F4" w:rsidP="00DB57A4">
            <w:pPr>
              <w:spacing w:before="40" w:after="40"/>
              <w:rPr>
                <w:b/>
                <w:color w:val="FFFFFF" w:themeColor="background1"/>
              </w:rPr>
            </w:pPr>
            <w:r w:rsidRPr="00044FD7">
              <w:rPr>
                <w:b/>
                <w:color w:val="FFFFFF" w:themeColor="background1"/>
              </w:rPr>
              <w:t>Notice</w:t>
            </w:r>
          </w:p>
          <w:p w14:paraId="1E028E00" w14:textId="4FCD4F56" w:rsidR="00B239AD" w:rsidRPr="00044FD7" w:rsidRDefault="00B239AD" w:rsidP="00DB57A4">
            <w:pPr>
              <w:spacing w:before="40" w:after="40"/>
              <w:rPr>
                <w:b/>
                <w:color w:val="FFFFFF" w:themeColor="background1"/>
              </w:rPr>
            </w:pPr>
            <w:r>
              <w:rPr>
                <w:b/>
                <w:color w:val="FFFFFF" w:themeColor="background1"/>
              </w:rPr>
              <w:t>(Please answer these questions if your program will collect personal information)</w:t>
            </w:r>
          </w:p>
        </w:tc>
      </w:tr>
      <w:tr w:rsidR="00E4395C" w:rsidRPr="009416F4" w14:paraId="7F77242E"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07AC9533" w14:textId="5E16F2D0" w:rsidR="009416F4" w:rsidRPr="009416F4" w:rsidRDefault="009416F4" w:rsidP="00DB57A4">
            <w:pPr>
              <w:spacing w:before="40" w:after="40"/>
            </w:pPr>
            <w:r w:rsidRPr="009416F4">
              <w:t>3(a)</w:t>
            </w:r>
          </w:p>
        </w:tc>
        <w:tc>
          <w:tcPr>
            <w:tcW w:w="6905" w:type="dxa"/>
          </w:tcPr>
          <w:p w14:paraId="0E9C1DB1" w14:textId="77777777" w:rsid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Have you taken reasonable steps to ensure that the individual whose information is collected is made aware of the information below?</w:t>
            </w:r>
          </w:p>
          <w:p w14:paraId="02E472CA" w14:textId="2B545601" w:rsidR="004508D5" w:rsidRPr="004508D5" w:rsidRDefault="004508D5"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4508D5">
              <w:rPr>
                <w:i/>
              </w:rPr>
              <w:t>If YES, please describe how:</w:t>
            </w:r>
          </w:p>
        </w:tc>
        <w:tc>
          <w:tcPr>
            <w:tcW w:w="600" w:type="dxa"/>
          </w:tcPr>
          <w:p w14:paraId="111457C6" w14:textId="310A8375"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5477F6BC" w14:textId="561527F3"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94176CC" w14:textId="1FF456A1"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1.3 </w:t>
            </w:r>
          </w:p>
        </w:tc>
      </w:tr>
      <w:tr w:rsidR="00E4395C" w:rsidRPr="009416F4" w14:paraId="563511DE"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18B40222" w14:textId="77777777" w:rsidR="009416F4" w:rsidRPr="009416F4" w:rsidRDefault="009416F4" w:rsidP="00DB57A4">
            <w:pPr>
              <w:spacing w:before="40" w:after="40"/>
            </w:pPr>
          </w:p>
        </w:tc>
        <w:tc>
          <w:tcPr>
            <w:tcW w:w="6905" w:type="dxa"/>
          </w:tcPr>
          <w:p w14:paraId="4CC28AEC" w14:textId="3A88E118"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t>The identity of the organisation and how to conta</w:t>
            </w:r>
            <w:r w:rsidR="004508D5">
              <w:t>ct it</w:t>
            </w:r>
            <w:r w:rsidR="004508D5">
              <w:br/>
            </w:r>
            <w:r>
              <w:t>The fact that the individu</w:t>
            </w:r>
            <w:r w:rsidR="004508D5">
              <w:t>al can access their information</w:t>
            </w:r>
            <w:r>
              <w:t xml:space="preserve"> </w:t>
            </w:r>
            <w:r w:rsidR="004508D5">
              <w:br/>
              <w:t>The purpose for the collection</w:t>
            </w:r>
            <w:r w:rsidR="004508D5">
              <w:br/>
            </w:r>
            <w:r>
              <w:t>To whom the organisation will disclose the information</w:t>
            </w:r>
            <w:r w:rsidR="004508D5">
              <w:br/>
            </w:r>
            <w:r>
              <w:t>Any law requiring the information to be collected</w:t>
            </w:r>
            <w:r w:rsidR="004508D5">
              <w:br/>
            </w:r>
            <w:r>
              <w:t>Consequences, if any, to the individual if the information is not provided</w:t>
            </w:r>
          </w:p>
        </w:tc>
        <w:tc>
          <w:tcPr>
            <w:tcW w:w="600" w:type="dxa"/>
          </w:tcPr>
          <w:p w14:paraId="5E585EE4" w14:textId="77777777"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F3D44E3" w14:textId="66BC85A5"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C88C687" w14:textId="77777777" w:rsidR="009416F4" w:rsidRPr="009416F4" w:rsidRDefault="009416F4"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208D0232" w14:textId="77777777" w:rsidTr="00044FD7">
        <w:tc>
          <w:tcPr>
            <w:cnfStyle w:val="001000000000" w:firstRow="0" w:lastRow="0" w:firstColumn="1" w:lastColumn="0" w:oddVBand="0" w:evenVBand="0" w:oddHBand="0" w:evenHBand="0" w:firstRowFirstColumn="0" w:firstRowLastColumn="0" w:lastRowFirstColumn="0" w:lastRowLastColumn="0"/>
            <w:tcW w:w="901" w:type="dxa"/>
          </w:tcPr>
          <w:p w14:paraId="0A8100B9" w14:textId="1124C4AB" w:rsidR="0036012E" w:rsidRPr="009416F4" w:rsidRDefault="0036012E" w:rsidP="00DB57A4">
            <w:pPr>
              <w:spacing w:before="40" w:after="40"/>
            </w:pPr>
            <w:r w:rsidRPr="009416F4">
              <w:t>3(b)</w:t>
            </w:r>
          </w:p>
        </w:tc>
        <w:tc>
          <w:tcPr>
            <w:tcW w:w="6905" w:type="dxa"/>
            <w:shd w:val="clear" w:color="auto" w:fill="8DB3E2" w:themeFill="text2" w:themeFillTint="66"/>
          </w:tcPr>
          <w:p w14:paraId="1205790D" w14:textId="64E6EB6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If the answer to question 3(a) is NO, is the collection done by a law enforcement agency for a law enforcement function or activity? (For further information see Section 15 of the PDPA).</w:t>
            </w:r>
          </w:p>
        </w:tc>
        <w:tc>
          <w:tcPr>
            <w:tcW w:w="600" w:type="dxa"/>
            <w:shd w:val="clear" w:color="auto" w:fill="8DB3E2" w:themeFill="text2" w:themeFillTint="66"/>
          </w:tcPr>
          <w:p w14:paraId="770191E7"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shd w:val="clear" w:color="auto" w:fill="8DB3E2" w:themeFill="text2" w:themeFillTint="66"/>
          </w:tcPr>
          <w:p w14:paraId="1247553D"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8DB3E2" w:themeFill="text2" w:themeFillTint="66"/>
          </w:tcPr>
          <w:p w14:paraId="559DC4A0" w14:textId="068F2B0A"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36012E" w:rsidRPr="009416F4" w14:paraId="6226B379"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6BE598E0" w14:textId="77777777" w:rsidR="0036012E" w:rsidRPr="004508D5" w:rsidRDefault="0036012E" w:rsidP="00DB57A4">
            <w:pPr>
              <w:spacing w:before="40" w:after="40"/>
              <w:rPr>
                <w:i/>
              </w:rPr>
            </w:pPr>
            <w:r w:rsidRPr="004508D5">
              <w:rPr>
                <w:i/>
              </w:rPr>
              <w:t xml:space="preserve">Risk Identifier: If the answers to questions 3(a) and (b) are both NO please address Notice as a risk in Part 3 – Privacy Risk Mitigation. </w:t>
            </w:r>
          </w:p>
        </w:tc>
      </w:tr>
      <w:tr w:rsidR="0036012E" w:rsidRPr="009416F4" w14:paraId="27EE1337"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314797"/>
          </w:tcPr>
          <w:p w14:paraId="2CEEF26D" w14:textId="77777777" w:rsidR="0036012E" w:rsidRDefault="0036012E" w:rsidP="00DB57A4">
            <w:pPr>
              <w:spacing w:before="40" w:after="40"/>
              <w:rPr>
                <w:b/>
                <w:color w:val="FFFFFF" w:themeColor="background1"/>
              </w:rPr>
            </w:pPr>
            <w:r w:rsidRPr="00044FD7">
              <w:rPr>
                <w:b/>
                <w:color w:val="FFFFFF" w:themeColor="background1"/>
              </w:rPr>
              <w:t>Direct/Indirect Collection</w:t>
            </w:r>
          </w:p>
          <w:p w14:paraId="32134295" w14:textId="65D71B62" w:rsidR="00697264" w:rsidRPr="00044FD7" w:rsidRDefault="00697264" w:rsidP="00DB57A4">
            <w:pPr>
              <w:spacing w:before="40" w:after="40"/>
              <w:rPr>
                <w:b/>
                <w:color w:val="FFFFFF" w:themeColor="background1"/>
              </w:rPr>
            </w:pPr>
            <w:r>
              <w:rPr>
                <w:b/>
                <w:color w:val="FFFFFF" w:themeColor="background1"/>
              </w:rPr>
              <w:t>(Please answer these questions if your program will collect personal information)</w:t>
            </w:r>
          </w:p>
        </w:tc>
      </w:tr>
      <w:tr w:rsidR="00E4395C" w:rsidRPr="009416F4" w14:paraId="58D08691"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01C00A98" w14:textId="422FC2FC" w:rsidR="0036012E" w:rsidRPr="009416F4" w:rsidRDefault="0036012E" w:rsidP="00DB57A4">
            <w:pPr>
              <w:spacing w:before="40" w:after="40"/>
            </w:pPr>
            <w:r w:rsidRPr="009416F4">
              <w:t>4(a)</w:t>
            </w:r>
          </w:p>
        </w:tc>
        <w:tc>
          <w:tcPr>
            <w:tcW w:w="6905" w:type="dxa"/>
          </w:tcPr>
          <w:p w14:paraId="6BA1F7BE"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Is the information being collected DIRECTLY from the individual? </w:t>
            </w:r>
          </w:p>
          <w:p w14:paraId="3F631055" w14:textId="2E512CF1" w:rsidR="00194159" w:rsidRPr="00194159" w:rsidRDefault="00194159" w:rsidP="00DB57A4">
            <w:pPr>
              <w:spacing w:before="40" w:after="40"/>
              <w:cnfStyle w:val="000000000000" w:firstRow="0" w:lastRow="0" w:firstColumn="0" w:lastColumn="0" w:oddVBand="0" w:evenVBand="0" w:oddHBand="0" w:evenHBand="0" w:firstRowFirstColumn="0" w:firstRowLastColumn="0" w:lastRowFirstColumn="0" w:lastRowLastColumn="0"/>
              <w:rPr>
                <w:i/>
              </w:rPr>
            </w:pPr>
            <w:r>
              <w:rPr>
                <w:i/>
              </w:rPr>
              <w:t xml:space="preserve">If NO, proceed to question 4(c). </w:t>
            </w:r>
          </w:p>
        </w:tc>
        <w:tc>
          <w:tcPr>
            <w:tcW w:w="600" w:type="dxa"/>
          </w:tcPr>
          <w:p w14:paraId="56765FAD" w14:textId="289428FC"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164155AE" w14:textId="56257039"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380A1EA" w14:textId="1480813C"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1.4</w:t>
            </w:r>
          </w:p>
        </w:tc>
      </w:tr>
      <w:tr w:rsidR="00194159" w:rsidRPr="009416F4" w14:paraId="64123F6F"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B88900A" w14:textId="2B187019" w:rsidR="00194159" w:rsidRPr="009416F4" w:rsidRDefault="00194159" w:rsidP="00DB57A4">
            <w:pPr>
              <w:spacing w:before="40" w:after="40"/>
            </w:pPr>
            <w:r>
              <w:t>4(b)</w:t>
            </w:r>
          </w:p>
        </w:tc>
        <w:tc>
          <w:tcPr>
            <w:tcW w:w="6905" w:type="dxa"/>
          </w:tcPr>
          <w:p w14:paraId="26197AC2" w14:textId="65BABB91" w:rsidR="00194159" w:rsidRDefault="00194159" w:rsidP="00DB57A4">
            <w:pPr>
              <w:spacing w:before="40" w:after="40"/>
              <w:cnfStyle w:val="000000000000" w:firstRow="0" w:lastRow="0" w:firstColumn="0" w:lastColumn="0" w:oddVBand="0" w:evenVBand="0" w:oddHBand="0" w:evenHBand="0" w:firstRowFirstColumn="0" w:firstRowLastColumn="0" w:lastRowFirstColumn="0" w:lastRowLastColumn="0"/>
            </w:pPr>
            <w:r>
              <w:t>Will any information also be collected INDRECTLY about the individual?</w:t>
            </w:r>
          </w:p>
          <w:p w14:paraId="510AB9A8" w14:textId="329909AC" w:rsidR="00194159" w:rsidRPr="009416F4" w:rsidRDefault="00194159" w:rsidP="00DB57A4">
            <w:pPr>
              <w:spacing w:before="40" w:after="40"/>
              <w:cnfStyle w:val="000000000000" w:firstRow="0" w:lastRow="0" w:firstColumn="0" w:lastColumn="0" w:oddVBand="0" w:evenVBand="0" w:oddHBand="0" w:evenHBand="0" w:firstRowFirstColumn="0" w:firstRowLastColumn="0" w:lastRowFirstColumn="0" w:lastRowLastColumn="0"/>
            </w:pPr>
            <w:r>
              <w:rPr>
                <w:i/>
              </w:rPr>
              <w:t>If NO, proceed to question 5.</w:t>
            </w:r>
            <w:r>
              <w:t xml:space="preserve"> </w:t>
            </w:r>
          </w:p>
        </w:tc>
        <w:tc>
          <w:tcPr>
            <w:tcW w:w="600" w:type="dxa"/>
          </w:tcPr>
          <w:p w14:paraId="238153B3" w14:textId="56F50A43" w:rsidR="00194159" w:rsidRPr="009416F4" w:rsidRDefault="0019415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3374C28F" w14:textId="77777777" w:rsidR="00194159" w:rsidRPr="009416F4" w:rsidRDefault="0019415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158BB32" w14:textId="77777777" w:rsidR="00194159" w:rsidRPr="009416F4" w:rsidRDefault="00194159"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2F449C" w:rsidRPr="009416F4" w14:paraId="2B891BA3"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52C74C7B" w14:textId="3A871F72" w:rsidR="002F449C" w:rsidRPr="009416F4" w:rsidRDefault="00194159" w:rsidP="00DB57A4">
            <w:pPr>
              <w:spacing w:before="40" w:after="40"/>
            </w:pPr>
            <w:r>
              <w:t>4(c</w:t>
            </w:r>
            <w:r w:rsidR="002F449C" w:rsidRPr="009416F4">
              <w:t>)</w:t>
            </w:r>
          </w:p>
        </w:tc>
        <w:tc>
          <w:tcPr>
            <w:tcW w:w="1134" w:type="dxa"/>
            <w:gridSpan w:val="4"/>
          </w:tcPr>
          <w:p w14:paraId="44D49C9D" w14:textId="6CB9A24C" w:rsidR="002F449C" w:rsidRPr="009416F4" w:rsidRDefault="002F449C" w:rsidP="00DB57A4">
            <w:pPr>
              <w:spacing w:before="40" w:after="40"/>
              <w:cnfStyle w:val="000000000000" w:firstRow="0" w:lastRow="0" w:firstColumn="0" w:lastColumn="0" w:oddVBand="0" w:evenVBand="0" w:oddHBand="0" w:evenHBand="0" w:firstRowFirstColumn="0" w:firstRowLastColumn="0" w:lastRowFirstColumn="0" w:lastRowLastColumn="0"/>
            </w:pPr>
            <w:r w:rsidRPr="002F449C">
              <w:rPr>
                <w:i/>
              </w:rPr>
              <w:t>If the answer to question 4</w:t>
            </w:r>
            <w:r w:rsidR="00194159">
              <w:rPr>
                <w:i/>
              </w:rPr>
              <w:t>(a)</w:t>
            </w:r>
            <w:r w:rsidRPr="002F449C">
              <w:rPr>
                <w:i/>
              </w:rPr>
              <w:t xml:space="preserve"> is NO</w:t>
            </w:r>
            <w:r w:rsidR="00194159">
              <w:rPr>
                <w:i/>
              </w:rPr>
              <w:t xml:space="preserve"> or the answer to question 4(b) is YES</w:t>
            </w:r>
            <w:r w:rsidRPr="002F449C">
              <w:rPr>
                <w:i/>
              </w:rPr>
              <w:t>, please check the exception to the notice requirement that applies.</w:t>
            </w:r>
          </w:p>
        </w:tc>
      </w:tr>
      <w:tr w:rsidR="00E4395C" w:rsidRPr="009416F4" w14:paraId="2E0328A0"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5F60592" w14:textId="77777777" w:rsidR="0036012E" w:rsidRPr="009416F4" w:rsidRDefault="0036012E" w:rsidP="00DB57A4">
            <w:pPr>
              <w:spacing w:before="40" w:after="40"/>
            </w:pPr>
          </w:p>
        </w:tc>
        <w:tc>
          <w:tcPr>
            <w:tcW w:w="6905" w:type="dxa"/>
          </w:tcPr>
          <w:p w14:paraId="0A408537" w14:textId="12DECBA8"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Reasonable steps have been taken to ensure the individual whom the information is about has been made aware of the information in question 3; OR</w:t>
            </w:r>
          </w:p>
        </w:tc>
        <w:tc>
          <w:tcPr>
            <w:tcW w:w="600" w:type="dxa"/>
          </w:tcPr>
          <w:p w14:paraId="684333EB" w14:textId="561460B9"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52BAD43"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7A2DCF3" w14:textId="5076A2CD"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1.5</w:t>
            </w:r>
          </w:p>
        </w:tc>
      </w:tr>
      <w:tr w:rsidR="00E4395C" w:rsidRPr="009416F4" w14:paraId="14B61732"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A3A4D81" w14:textId="77777777" w:rsidR="0036012E" w:rsidRPr="009416F4" w:rsidRDefault="0036012E" w:rsidP="00DB57A4">
            <w:pPr>
              <w:spacing w:before="40" w:after="40"/>
            </w:pPr>
          </w:p>
        </w:tc>
        <w:tc>
          <w:tcPr>
            <w:tcW w:w="6905" w:type="dxa"/>
          </w:tcPr>
          <w:p w14:paraId="39BC1D5D" w14:textId="536B3CDF"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It would pose a serious threat to the life or health of any individual if the matters in question 3 were communicated to the individual </w:t>
            </w:r>
          </w:p>
        </w:tc>
        <w:tc>
          <w:tcPr>
            <w:tcW w:w="600" w:type="dxa"/>
          </w:tcPr>
          <w:p w14:paraId="00BF47EA"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4536884A"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8176622" w14:textId="697C47F2"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51184C86" w14:textId="77777777" w:rsidTr="00044FD7">
        <w:tc>
          <w:tcPr>
            <w:cnfStyle w:val="001000000000" w:firstRow="0" w:lastRow="0" w:firstColumn="1" w:lastColumn="0" w:oddVBand="0" w:evenVBand="0" w:oddHBand="0" w:evenHBand="0" w:firstRowFirstColumn="0" w:firstRowLastColumn="0" w:lastRowFirstColumn="0" w:lastRowLastColumn="0"/>
            <w:tcW w:w="901" w:type="dxa"/>
          </w:tcPr>
          <w:p w14:paraId="28A4A1C5" w14:textId="77777777" w:rsidR="0036012E" w:rsidRPr="009416F4" w:rsidRDefault="0036012E" w:rsidP="00DB57A4">
            <w:pPr>
              <w:spacing w:before="40" w:after="40"/>
            </w:pPr>
          </w:p>
        </w:tc>
        <w:tc>
          <w:tcPr>
            <w:tcW w:w="6905" w:type="dxa"/>
            <w:shd w:val="clear" w:color="auto" w:fill="8DB3E2" w:themeFill="text2" w:themeFillTint="66"/>
          </w:tcPr>
          <w:p w14:paraId="4EDEDCC8" w14:textId="102C2425"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The collection is by a law enforcement agency for a law enforcement function or activity (for further information see Section 15 of the PDPA).</w:t>
            </w:r>
          </w:p>
        </w:tc>
        <w:tc>
          <w:tcPr>
            <w:tcW w:w="600" w:type="dxa"/>
            <w:shd w:val="clear" w:color="auto" w:fill="8DB3E2" w:themeFill="text2" w:themeFillTint="66"/>
          </w:tcPr>
          <w:p w14:paraId="56C8B2CE"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shd w:val="clear" w:color="auto" w:fill="8DB3E2" w:themeFill="text2" w:themeFillTint="66"/>
          </w:tcPr>
          <w:p w14:paraId="6C8073FB" w14:textId="6FAABB82"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8DB3E2" w:themeFill="text2" w:themeFillTint="66"/>
          </w:tcPr>
          <w:p w14:paraId="16EE5AA6" w14:textId="28A00F3F"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36012E" w:rsidRPr="009416F4" w14:paraId="01E0844A"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168B87AC" w14:textId="2FE4DD56" w:rsidR="0036012E" w:rsidRPr="002F449C" w:rsidRDefault="0036012E" w:rsidP="00DB57A4">
            <w:pPr>
              <w:spacing w:before="40" w:after="40"/>
              <w:rPr>
                <w:i/>
              </w:rPr>
            </w:pPr>
            <w:r w:rsidRPr="002F449C">
              <w:rPr>
                <w:i/>
              </w:rPr>
              <w:t>Risk Identifier: If the answers to questions 4(a) and (b) are all NO, please address Indirect Collection as a risk in Part 3 – Privacy Risk Mitigation.</w:t>
            </w:r>
          </w:p>
        </w:tc>
      </w:tr>
      <w:tr w:rsidR="0036012E" w:rsidRPr="009416F4" w14:paraId="74B32712"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314797"/>
          </w:tcPr>
          <w:p w14:paraId="396F0F85" w14:textId="33BD479B" w:rsidR="0036012E" w:rsidRPr="00044FD7" w:rsidRDefault="0036012E" w:rsidP="00B82F3B">
            <w:pPr>
              <w:spacing w:before="40" w:after="40"/>
              <w:rPr>
                <w:b/>
                <w:color w:val="FFFFFF" w:themeColor="background1"/>
              </w:rPr>
            </w:pPr>
            <w:r w:rsidRPr="00044FD7">
              <w:rPr>
                <w:b/>
                <w:color w:val="FFFFFF" w:themeColor="background1"/>
              </w:rPr>
              <w:t>Unique Identifier</w:t>
            </w:r>
            <w:r w:rsidR="002F449C" w:rsidRPr="00044FD7">
              <w:rPr>
                <w:b/>
                <w:color w:val="FFFFFF" w:themeColor="background1"/>
              </w:rPr>
              <w:br/>
            </w:r>
            <w:r w:rsidRPr="00044FD7">
              <w:rPr>
                <w:b/>
                <w:color w:val="FFFFFF" w:themeColor="background1"/>
              </w:rPr>
              <w:t xml:space="preserve">(Please answer </w:t>
            </w:r>
            <w:r w:rsidR="004F6281">
              <w:rPr>
                <w:b/>
                <w:color w:val="FFFFFF" w:themeColor="background1"/>
              </w:rPr>
              <w:t xml:space="preserve">these questions </w:t>
            </w:r>
            <w:r w:rsidRPr="00044FD7">
              <w:rPr>
                <w:b/>
                <w:color w:val="FFFFFF" w:themeColor="background1"/>
              </w:rPr>
              <w:t xml:space="preserve">if your program will </w:t>
            </w:r>
            <w:r w:rsidR="004136DB">
              <w:rPr>
                <w:b/>
                <w:color w:val="FFFFFF" w:themeColor="background1"/>
              </w:rPr>
              <w:t xml:space="preserve">collect, use or disclose </w:t>
            </w:r>
            <w:r w:rsidR="00B82F3B">
              <w:rPr>
                <w:b/>
                <w:color w:val="FFFFFF" w:themeColor="background1"/>
              </w:rPr>
              <w:t>personal information)</w:t>
            </w:r>
          </w:p>
        </w:tc>
      </w:tr>
      <w:tr w:rsidR="00E4395C" w:rsidRPr="009416F4" w14:paraId="361AC68D"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2C3C8FB1" w14:textId="42CE2231" w:rsidR="0036012E" w:rsidRPr="009416F4" w:rsidRDefault="0036012E" w:rsidP="00DB57A4">
            <w:pPr>
              <w:spacing w:before="40" w:after="40"/>
            </w:pPr>
            <w:r w:rsidRPr="009416F4">
              <w:t>5(a)</w:t>
            </w:r>
          </w:p>
        </w:tc>
        <w:tc>
          <w:tcPr>
            <w:tcW w:w="6905" w:type="dxa"/>
          </w:tcPr>
          <w:p w14:paraId="29F92FEE"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Will this program assign or collect a unique identifier (see Table 2 above).</w:t>
            </w:r>
          </w:p>
          <w:p w14:paraId="2A613911" w14:textId="278791C0"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2F449C">
              <w:rPr>
                <w:i/>
              </w:rPr>
              <w:t>If NO, proceed to question 6</w:t>
            </w:r>
            <w:r w:rsidRPr="0036012E">
              <w:t>.</w:t>
            </w:r>
          </w:p>
        </w:tc>
        <w:tc>
          <w:tcPr>
            <w:tcW w:w="600" w:type="dxa"/>
          </w:tcPr>
          <w:p w14:paraId="6ED70AC1" w14:textId="6ADAB5B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4AC47630" w14:textId="20B3BA2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DF6F4D0"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2962A948"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3C3FD3C8" w14:textId="69E0831D" w:rsidR="0036012E" w:rsidRPr="009416F4" w:rsidRDefault="0036012E" w:rsidP="00DB57A4">
            <w:pPr>
              <w:spacing w:before="40" w:after="40"/>
            </w:pPr>
            <w:r w:rsidRPr="009416F4">
              <w:t>5(b)</w:t>
            </w:r>
          </w:p>
        </w:tc>
        <w:tc>
          <w:tcPr>
            <w:tcW w:w="6905" w:type="dxa"/>
          </w:tcPr>
          <w:p w14:paraId="77AC8136" w14:textId="6512D194"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Is it NECESSARY to assign a unique identifier to enable your organisation to carry out its program? </w:t>
            </w:r>
          </w:p>
        </w:tc>
        <w:tc>
          <w:tcPr>
            <w:tcW w:w="600" w:type="dxa"/>
          </w:tcPr>
          <w:p w14:paraId="2FE5E17D" w14:textId="3ADF7729"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21084F67" w14:textId="53E2B250"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6DAF7D6" w14:textId="576F8F0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7.1</w:t>
            </w:r>
            <w:r>
              <w:tab/>
            </w:r>
          </w:p>
        </w:tc>
      </w:tr>
      <w:tr w:rsidR="00E4395C" w:rsidRPr="009416F4" w14:paraId="7425423A"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904EF25" w14:textId="1DFEFB6D" w:rsidR="0036012E" w:rsidRPr="009416F4" w:rsidRDefault="0036012E" w:rsidP="00DB57A4">
            <w:pPr>
              <w:spacing w:before="40" w:after="40"/>
            </w:pPr>
            <w:r w:rsidRPr="009416F4">
              <w:t>5(c)</w:t>
            </w:r>
          </w:p>
        </w:tc>
        <w:tc>
          <w:tcPr>
            <w:tcW w:w="6905" w:type="dxa"/>
          </w:tcPr>
          <w:p w14:paraId="5D573CED" w14:textId="5A004436" w:rsidR="0036012E" w:rsidRPr="009416F4" w:rsidRDefault="0036012E" w:rsidP="00DB57A4">
            <w:pPr>
              <w:tabs>
                <w:tab w:val="left" w:pos="720"/>
              </w:tabs>
              <w:spacing w:before="40" w:after="40"/>
              <w:cnfStyle w:val="000000000000" w:firstRow="0" w:lastRow="0" w:firstColumn="0" w:lastColumn="0" w:oddVBand="0" w:evenVBand="0" w:oddHBand="0" w:evenHBand="0" w:firstRowFirstColumn="0" w:firstRowLastColumn="0" w:lastRowFirstColumn="0" w:lastRowLastColumn="0"/>
            </w:pPr>
            <w:r w:rsidRPr="009416F4">
              <w:t xml:space="preserve">Will a unique identifier </w:t>
            </w:r>
            <w:r w:rsidRPr="002F449C">
              <w:rPr>
                <w:u w:val="single"/>
              </w:rPr>
              <w:t>of another organisation</w:t>
            </w:r>
            <w:r w:rsidRPr="009416F4">
              <w:t xml:space="preserve"> be used ONLY if one of the following conditions is met?</w:t>
            </w:r>
          </w:p>
        </w:tc>
        <w:tc>
          <w:tcPr>
            <w:tcW w:w="600" w:type="dxa"/>
          </w:tcPr>
          <w:p w14:paraId="76C92BCF" w14:textId="41128775"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1EA28AA1" w14:textId="29EB406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CAD01A7" w14:textId="6DCDF4B3"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7.2</w:t>
            </w:r>
          </w:p>
        </w:tc>
      </w:tr>
      <w:tr w:rsidR="00E4395C" w:rsidRPr="009416F4" w14:paraId="22B5CB0B"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546A8DC0" w14:textId="77777777" w:rsidR="0036012E" w:rsidRPr="009416F4" w:rsidRDefault="0036012E" w:rsidP="00DB57A4">
            <w:pPr>
              <w:spacing w:before="40" w:after="40"/>
            </w:pPr>
          </w:p>
        </w:tc>
        <w:tc>
          <w:tcPr>
            <w:tcW w:w="6905" w:type="dxa"/>
          </w:tcPr>
          <w:p w14:paraId="16CCE122" w14:textId="0CFC2DCD"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It is necessary for your organisation to carry out its functions (this should be described in Table 2 above); OR  </w:t>
            </w:r>
          </w:p>
        </w:tc>
        <w:tc>
          <w:tcPr>
            <w:tcW w:w="600" w:type="dxa"/>
          </w:tcPr>
          <w:p w14:paraId="4CE59BC9"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1F963DF8" w14:textId="7320E99A"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1D425AA"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0451EC41"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333B2822" w14:textId="77777777" w:rsidR="0036012E" w:rsidRPr="009416F4" w:rsidRDefault="0036012E" w:rsidP="00DB57A4">
            <w:pPr>
              <w:spacing w:before="40" w:after="40"/>
            </w:pPr>
          </w:p>
        </w:tc>
        <w:tc>
          <w:tcPr>
            <w:tcW w:w="6905" w:type="dxa"/>
          </w:tcPr>
          <w:p w14:paraId="7F7F7099" w14:textId="4175CD44"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The individual has consented to the use; OR </w:t>
            </w:r>
          </w:p>
        </w:tc>
        <w:tc>
          <w:tcPr>
            <w:tcW w:w="600" w:type="dxa"/>
          </w:tcPr>
          <w:p w14:paraId="570F8C06"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0A7BB87F" w14:textId="50AEBC85"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7618C58"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540E36BE"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55E13CBF" w14:textId="77777777" w:rsidR="0036012E" w:rsidRPr="009416F4" w:rsidRDefault="0036012E" w:rsidP="00DB57A4">
            <w:pPr>
              <w:spacing w:before="40" w:after="40"/>
            </w:pPr>
          </w:p>
        </w:tc>
        <w:tc>
          <w:tcPr>
            <w:tcW w:w="6905" w:type="dxa"/>
          </w:tcPr>
          <w:p w14:paraId="3CE46200" w14:textId="5F508198"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It is an outsourcing organisation adopting the unique identifier of a CSP performing obligations under a state contract</w:t>
            </w:r>
          </w:p>
        </w:tc>
        <w:tc>
          <w:tcPr>
            <w:tcW w:w="600" w:type="dxa"/>
          </w:tcPr>
          <w:p w14:paraId="20906215"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5E0F8F6D" w14:textId="5A8312A8"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5FE3399"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616F4022"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056FFC6" w14:textId="666FD23E" w:rsidR="0036012E" w:rsidRPr="009416F4" w:rsidRDefault="0036012E" w:rsidP="00DB57A4">
            <w:pPr>
              <w:spacing w:before="40" w:after="40"/>
            </w:pPr>
            <w:r w:rsidRPr="009416F4">
              <w:t>5(d)</w:t>
            </w:r>
          </w:p>
        </w:tc>
        <w:tc>
          <w:tcPr>
            <w:tcW w:w="6905" w:type="dxa"/>
          </w:tcPr>
          <w:p w14:paraId="78DD2E16"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 xml:space="preserve">An individual will not be required to provide a unique identifier unless authorised by law or in connection with the purpose for which the unique identifier was originally assigned.  </w:t>
            </w:r>
          </w:p>
          <w:p w14:paraId="649F2638" w14:textId="5DE14A2B" w:rsidR="0036012E" w:rsidRPr="002F449C" w:rsidRDefault="0036012E"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If YES, please explain:</w:t>
            </w:r>
          </w:p>
        </w:tc>
        <w:tc>
          <w:tcPr>
            <w:tcW w:w="600" w:type="dxa"/>
          </w:tcPr>
          <w:p w14:paraId="488A23A3" w14:textId="00AC4CCF"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685F044" w14:textId="14970520"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0B5F488F" w14:textId="5E004126"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7.4</w:t>
            </w:r>
          </w:p>
        </w:tc>
      </w:tr>
      <w:tr w:rsidR="0036012E" w:rsidRPr="009416F4" w14:paraId="7EEDB0BC"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4EDC9284" w14:textId="77777777" w:rsidR="0036012E" w:rsidRPr="002F449C" w:rsidRDefault="0036012E" w:rsidP="00DB57A4">
            <w:pPr>
              <w:spacing w:before="40" w:after="40"/>
              <w:rPr>
                <w:i/>
              </w:rPr>
            </w:pPr>
            <w:r w:rsidRPr="002F449C">
              <w:rPr>
                <w:i/>
              </w:rPr>
              <w:t xml:space="preserve">Risk Identifier: If the answers to questions 5(b)-(d) are all NO, please address Unique Identifiers as a risk in Part 3 – Privacy Risk Mitigation. </w:t>
            </w:r>
          </w:p>
        </w:tc>
      </w:tr>
      <w:tr w:rsidR="0036012E" w:rsidRPr="009416F4" w14:paraId="369E509D"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314797"/>
          </w:tcPr>
          <w:p w14:paraId="293D7AD7" w14:textId="269C1197" w:rsidR="0036012E" w:rsidRPr="00044FD7" w:rsidRDefault="0036012E" w:rsidP="00B82F3B">
            <w:pPr>
              <w:spacing w:before="40" w:after="40"/>
              <w:rPr>
                <w:b/>
                <w:color w:val="FFFFFF" w:themeColor="background1"/>
              </w:rPr>
            </w:pPr>
            <w:r w:rsidRPr="00044FD7">
              <w:rPr>
                <w:b/>
                <w:color w:val="FFFFFF" w:themeColor="background1"/>
              </w:rPr>
              <w:t xml:space="preserve">Sensitive Information </w:t>
            </w:r>
            <w:r w:rsidR="005B798C" w:rsidRPr="00044FD7">
              <w:rPr>
                <w:b/>
                <w:color w:val="FFFFFF" w:themeColor="background1"/>
              </w:rPr>
              <w:br/>
            </w:r>
            <w:r w:rsidRPr="00044FD7">
              <w:rPr>
                <w:b/>
                <w:color w:val="FFFFFF" w:themeColor="background1"/>
              </w:rPr>
              <w:t xml:space="preserve">(Please answer </w:t>
            </w:r>
            <w:r w:rsidR="004F6281">
              <w:rPr>
                <w:b/>
                <w:color w:val="FFFFFF" w:themeColor="background1"/>
              </w:rPr>
              <w:t>these questions</w:t>
            </w:r>
            <w:r w:rsidRPr="00044FD7">
              <w:rPr>
                <w:b/>
                <w:color w:val="FFFFFF" w:themeColor="background1"/>
              </w:rPr>
              <w:t xml:space="preserve"> if your program will collect </w:t>
            </w:r>
            <w:r w:rsidR="00B82F3B">
              <w:rPr>
                <w:b/>
                <w:color w:val="FFFFFF" w:themeColor="background1"/>
              </w:rPr>
              <w:t xml:space="preserve">personal information) </w:t>
            </w:r>
          </w:p>
        </w:tc>
      </w:tr>
      <w:tr w:rsidR="00E4395C" w:rsidRPr="009416F4" w14:paraId="6FC05948"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7FA213E1" w14:textId="4555AA99" w:rsidR="0036012E" w:rsidRPr="009416F4" w:rsidRDefault="0036012E" w:rsidP="00DB57A4">
            <w:pPr>
              <w:spacing w:before="40" w:after="40"/>
            </w:pPr>
            <w:r w:rsidRPr="009416F4">
              <w:t>6(a)</w:t>
            </w:r>
          </w:p>
        </w:tc>
        <w:tc>
          <w:tcPr>
            <w:tcW w:w="6905" w:type="dxa"/>
          </w:tcPr>
          <w:p w14:paraId="620E5E49"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Will this program collect sensitive information (see Table 1 above).</w:t>
            </w:r>
          </w:p>
          <w:p w14:paraId="07E19B0C" w14:textId="36A7DCBD"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2F449C">
              <w:rPr>
                <w:i/>
              </w:rPr>
              <w:t>If NO, proceed to question 8</w:t>
            </w:r>
            <w:r w:rsidRPr="0036012E">
              <w:t>.</w:t>
            </w:r>
          </w:p>
        </w:tc>
        <w:tc>
          <w:tcPr>
            <w:tcW w:w="600" w:type="dxa"/>
          </w:tcPr>
          <w:p w14:paraId="7505DC05" w14:textId="57DCE36F"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CD6A2A6" w14:textId="5A073879"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12ABDCE"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340A9F87"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12E0A01" w14:textId="6E8B1B8E" w:rsidR="0036012E" w:rsidRPr="009416F4" w:rsidRDefault="0036012E" w:rsidP="00DB57A4">
            <w:pPr>
              <w:spacing w:before="40" w:after="40"/>
            </w:pPr>
            <w:r w:rsidRPr="009416F4">
              <w:t>6(b)</w:t>
            </w:r>
          </w:p>
        </w:tc>
        <w:tc>
          <w:tcPr>
            <w:tcW w:w="6905" w:type="dxa"/>
          </w:tcPr>
          <w:p w14:paraId="1E42A31B" w14:textId="5B22244D"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Sensitive information identified in Table 1 will not be collected un</w:t>
            </w:r>
            <w:r w:rsidR="00F0403F">
              <w:t>less one of the following apply:</w:t>
            </w:r>
          </w:p>
        </w:tc>
        <w:tc>
          <w:tcPr>
            <w:tcW w:w="600" w:type="dxa"/>
          </w:tcPr>
          <w:p w14:paraId="7D77F502" w14:textId="04FB3ED4"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DFF4263" w14:textId="3031E3C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4A2C920" w14:textId="7D583BD5"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10.1</w:t>
            </w:r>
          </w:p>
        </w:tc>
      </w:tr>
      <w:tr w:rsidR="00E4395C" w:rsidRPr="009416F4" w14:paraId="1D5BC752"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1696BBC9" w14:textId="77777777" w:rsidR="0036012E" w:rsidRPr="009416F4" w:rsidRDefault="0036012E" w:rsidP="00DB57A4">
            <w:pPr>
              <w:spacing w:before="40" w:after="40"/>
            </w:pPr>
          </w:p>
        </w:tc>
        <w:tc>
          <w:tcPr>
            <w:tcW w:w="6905" w:type="dxa"/>
          </w:tcPr>
          <w:p w14:paraId="2FAEDB46" w14:textId="73DF01F5"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The individual has consented</w:t>
            </w:r>
          </w:p>
        </w:tc>
        <w:tc>
          <w:tcPr>
            <w:tcW w:w="600" w:type="dxa"/>
          </w:tcPr>
          <w:p w14:paraId="621ECA52"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524486FA" w14:textId="39701DDB"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9FB00D5" w14:textId="3CFC5ACE"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10.1(a)</w:t>
            </w:r>
          </w:p>
        </w:tc>
      </w:tr>
      <w:tr w:rsidR="00E4395C" w:rsidRPr="009416F4" w14:paraId="2663CF0A"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64FA4364" w14:textId="77777777" w:rsidR="0036012E" w:rsidRPr="009416F4" w:rsidRDefault="0036012E" w:rsidP="00DB57A4">
            <w:pPr>
              <w:spacing w:before="40" w:after="40"/>
            </w:pPr>
          </w:p>
        </w:tc>
        <w:tc>
          <w:tcPr>
            <w:tcW w:w="6905" w:type="dxa"/>
          </w:tcPr>
          <w:p w14:paraId="6FF852C7" w14:textId="4D5B1C73"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The collection is required under law </w:t>
            </w:r>
          </w:p>
        </w:tc>
        <w:tc>
          <w:tcPr>
            <w:tcW w:w="600" w:type="dxa"/>
          </w:tcPr>
          <w:p w14:paraId="248C9B60"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413167C0" w14:textId="1D363F3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F65FB3B" w14:textId="68AE1B62"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10.1(b)</w:t>
            </w:r>
          </w:p>
        </w:tc>
      </w:tr>
      <w:tr w:rsidR="00E4395C" w:rsidRPr="009416F4" w14:paraId="49862B8E"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5E0A8CD8" w14:textId="77777777" w:rsidR="0036012E" w:rsidRPr="009416F4" w:rsidRDefault="0036012E" w:rsidP="00DB57A4">
            <w:pPr>
              <w:spacing w:before="40" w:after="40"/>
            </w:pPr>
          </w:p>
        </w:tc>
        <w:tc>
          <w:tcPr>
            <w:tcW w:w="6905" w:type="dxa"/>
          </w:tcPr>
          <w:p w14:paraId="55CA2EFB" w14:textId="073D1C7C"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The collection is necessary to prevent or lessen a serious and imminent threat to the life or health of any individual, where the individual that the information is about is physically or legally incapable of consenting or physically cannot communicate the consent </w:t>
            </w:r>
          </w:p>
        </w:tc>
        <w:tc>
          <w:tcPr>
            <w:tcW w:w="600" w:type="dxa"/>
          </w:tcPr>
          <w:p w14:paraId="48793E55"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6E5912FA" w14:textId="2D0799CB"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A39E153" w14:textId="130DEFE1"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10.1(c)</w:t>
            </w:r>
          </w:p>
        </w:tc>
      </w:tr>
      <w:tr w:rsidR="00E4395C" w:rsidRPr="009416F4" w14:paraId="691F424B"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3B41D0D6" w14:textId="77777777" w:rsidR="0036012E" w:rsidRPr="009416F4" w:rsidRDefault="0036012E" w:rsidP="00DB57A4">
            <w:pPr>
              <w:spacing w:before="40" w:after="40"/>
            </w:pPr>
          </w:p>
        </w:tc>
        <w:tc>
          <w:tcPr>
            <w:tcW w:w="6905" w:type="dxa"/>
          </w:tcPr>
          <w:p w14:paraId="66F56AF2" w14:textId="795F951C"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The collection is necessary for the defence of a legal or equitable claim </w:t>
            </w:r>
          </w:p>
        </w:tc>
        <w:tc>
          <w:tcPr>
            <w:tcW w:w="600" w:type="dxa"/>
          </w:tcPr>
          <w:p w14:paraId="7014B182"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64EAC222" w14:textId="1D8B321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D268093" w14:textId="4A805BCB"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10.1(d)</w:t>
            </w:r>
          </w:p>
        </w:tc>
      </w:tr>
      <w:tr w:rsidR="0036012E" w:rsidRPr="009416F4" w14:paraId="3E4235B9"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133DA07A" w14:textId="159FB296" w:rsidR="0036012E" w:rsidRPr="002F449C" w:rsidRDefault="0036012E" w:rsidP="00DB57A4">
            <w:pPr>
              <w:spacing w:before="40" w:after="40"/>
              <w:rPr>
                <w:i/>
              </w:rPr>
            </w:pPr>
            <w:r w:rsidRPr="002F449C">
              <w:rPr>
                <w:i/>
              </w:rPr>
              <w:t>Risk Identification: If the answer to question 6(b) is NO please address Sensitive Information as a risk in Part 3 – Privacy Risk Mitigation.</w:t>
            </w:r>
          </w:p>
        </w:tc>
      </w:tr>
      <w:tr w:rsidR="00E4395C" w:rsidRPr="009416F4" w14:paraId="4BA1E796"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6F3F2E9B" w14:textId="6EE67B33" w:rsidR="0036012E" w:rsidRPr="009416F4" w:rsidRDefault="0036012E" w:rsidP="00DB57A4">
            <w:pPr>
              <w:spacing w:before="40" w:after="40"/>
            </w:pPr>
            <w:r w:rsidRPr="009416F4">
              <w:t>7(a)</w:t>
            </w:r>
          </w:p>
        </w:tc>
        <w:tc>
          <w:tcPr>
            <w:tcW w:w="6905" w:type="dxa"/>
          </w:tcPr>
          <w:p w14:paraId="6B43DDD4"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Will the sensitive information be used for a research purpose?</w:t>
            </w:r>
          </w:p>
          <w:p w14:paraId="65EBD7B5" w14:textId="53F178B6" w:rsidR="0036012E" w:rsidRPr="002F449C" w:rsidRDefault="0036012E"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If NO, proceed to question 8.</w:t>
            </w:r>
          </w:p>
        </w:tc>
        <w:tc>
          <w:tcPr>
            <w:tcW w:w="600" w:type="dxa"/>
          </w:tcPr>
          <w:p w14:paraId="23BF2E12" w14:textId="025F29EC"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785730EB" w14:textId="5E17FFFA"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3FC930B" w14:textId="0134B532"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3ABAC878"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1D3E3020" w14:textId="7283D89A" w:rsidR="0036012E" w:rsidRPr="009416F4" w:rsidRDefault="0036012E" w:rsidP="00DB57A4">
            <w:pPr>
              <w:spacing w:before="40" w:after="40"/>
            </w:pPr>
            <w:r w:rsidRPr="009416F4">
              <w:t>7(b)</w:t>
            </w:r>
          </w:p>
        </w:tc>
        <w:tc>
          <w:tcPr>
            <w:tcW w:w="6905" w:type="dxa"/>
          </w:tcPr>
          <w:p w14:paraId="75C8EBCD" w14:textId="6866E199"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rsidRPr="009416F4">
              <w:t>If sensitive information is used for research purposes all of the following conditions must be met:</w:t>
            </w:r>
          </w:p>
        </w:tc>
        <w:tc>
          <w:tcPr>
            <w:tcW w:w="600" w:type="dxa"/>
          </w:tcPr>
          <w:p w14:paraId="380B0FCF"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1B6A4740"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73C2DED" w14:textId="63820C6F"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rsidRPr="009416F4" w14:paraId="2498B58A" w14:textId="77777777" w:rsidTr="008F5834">
        <w:tc>
          <w:tcPr>
            <w:cnfStyle w:val="001000000000" w:firstRow="0" w:lastRow="0" w:firstColumn="1" w:lastColumn="0" w:oddVBand="0" w:evenVBand="0" w:oddHBand="0" w:evenHBand="0" w:firstRowFirstColumn="0" w:firstRowLastColumn="0" w:lastRowFirstColumn="0" w:lastRowLastColumn="0"/>
            <w:tcW w:w="901" w:type="dxa"/>
          </w:tcPr>
          <w:p w14:paraId="4E094F19" w14:textId="06A29975" w:rsidR="0036012E" w:rsidRPr="009416F4" w:rsidRDefault="0036012E" w:rsidP="00DB57A4">
            <w:pPr>
              <w:spacing w:before="40" w:after="40"/>
            </w:pPr>
          </w:p>
        </w:tc>
        <w:tc>
          <w:tcPr>
            <w:tcW w:w="6905" w:type="dxa"/>
          </w:tcPr>
          <w:p w14:paraId="47F5C331" w14:textId="77777777" w:rsidR="0036012E"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36012E">
              <w:t xml:space="preserve">The collection is necessary for research, compilation or analysis of statistics for a government funded welfare or educational service or if relating to racial or ethnic origin, the information is collected for providing government funded welfare or educational services; AND </w:t>
            </w:r>
          </w:p>
          <w:p w14:paraId="4B6449A8" w14:textId="77777777" w:rsidR="0036012E"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9416F4">
              <w:t xml:space="preserve">There is no reasonably practicable alternative to collecting the sensitive information for that purpose; AND </w:t>
            </w:r>
          </w:p>
          <w:p w14:paraId="562C5E0D" w14:textId="4EB00541" w:rsidR="0036012E" w:rsidRPr="009416F4" w:rsidRDefault="0036012E" w:rsidP="00DB57A4">
            <w:pPr>
              <w:spacing w:before="40" w:after="40"/>
              <w:ind w:left="425"/>
              <w:cnfStyle w:val="000000000000" w:firstRow="0" w:lastRow="0" w:firstColumn="0" w:lastColumn="0" w:oddVBand="0" w:evenVBand="0" w:oddHBand="0" w:evenHBand="0" w:firstRowFirstColumn="0" w:firstRowLastColumn="0" w:lastRowFirstColumn="0" w:lastRowLastColumn="0"/>
            </w:pPr>
            <w:r w:rsidRPr="0036012E">
              <w:t>It is impracticable for the individual to consent.</w:t>
            </w:r>
          </w:p>
        </w:tc>
        <w:tc>
          <w:tcPr>
            <w:tcW w:w="600" w:type="dxa"/>
          </w:tcPr>
          <w:p w14:paraId="7F210F1B" w14:textId="74786FC2"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600" w:type="dxa"/>
          </w:tcPr>
          <w:p w14:paraId="324D7EB6"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2243E87"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t>10.2(a)(i)</w:t>
            </w:r>
          </w:p>
          <w:p w14:paraId="037FA321"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t>10.2(a)(ii)</w:t>
            </w:r>
          </w:p>
          <w:p w14:paraId="52A1D38C"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t>10.2(b)</w:t>
            </w:r>
          </w:p>
          <w:p w14:paraId="253D824B" w14:textId="77777777" w:rsidR="0036012E"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r>
              <w:t>10.2(c)</w:t>
            </w:r>
          </w:p>
          <w:p w14:paraId="6202E85A" w14:textId="77777777" w:rsidR="0036012E" w:rsidRPr="009416F4" w:rsidRDefault="0036012E"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36012E" w:rsidRPr="009416F4" w14:paraId="50DFACEF"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2FD671FC" w14:textId="196D9474" w:rsidR="0036012E" w:rsidRPr="002F449C" w:rsidRDefault="0036012E" w:rsidP="00DB57A4">
            <w:pPr>
              <w:spacing w:before="40" w:after="40"/>
              <w:rPr>
                <w:i/>
              </w:rPr>
            </w:pPr>
            <w:r w:rsidRPr="002F449C">
              <w:rPr>
                <w:i/>
              </w:rPr>
              <w:t>Risk Identification: If the answer to question 7(b) is NO, please address Sensitive Information as a risk in Part 3 – Privacy Risk Mitigation.</w:t>
            </w:r>
          </w:p>
        </w:tc>
      </w:tr>
    </w:tbl>
    <w:p w14:paraId="04F5706D" w14:textId="77777777" w:rsidR="006E13FE" w:rsidRDefault="006E13FE" w:rsidP="0036012E">
      <w:pPr>
        <w:pStyle w:val="Heading4"/>
        <w:rPr>
          <w:sz w:val="22"/>
          <w:szCs w:val="22"/>
        </w:rPr>
      </w:pPr>
    </w:p>
    <w:p w14:paraId="5A725FFF" w14:textId="64052B30" w:rsidR="000F766B" w:rsidRPr="00A47B21" w:rsidRDefault="000F766B" w:rsidP="0036012E">
      <w:pPr>
        <w:pStyle w:val="Heading4"/>
        <w:rPr>
          <w:sz w:val="22"/>
          <w:szCs w:val="22"/>
        </w:rPr>
      </w:pPr>
      <w:r w:rsidRPr="00A47B21">
        <w:rPr>
          <w:sz w:val="22"/>
          <w:szCs w:val="22"/>
        </w:rPr>
        <w:t xml:space="preserve">Use and Disclosure of Personal Information </w:t>
      </w:r>
      <w:r w:rsidRPr="00A47B21">
        <w:rPr>
          <w:b w:val="0"/>
          <w:sz w:val="22"/>
          <w:szCs w:val="22"/>
        </w:rPr>
        <w:t>(Refer to IPPs 2 &amp; 7)</w:t>
      </w:r>
    </w:p>
    <w:tbl>
      <w:tblPr>
        <w:tblStyle w:val="BodyCell"/>
        <w:tblW w:w="9889" w:type="dxa"/>
        <w:tblLayout w:type="fixed"/>
        <w:tblLook w:val="06A0" w:firstRow="1" w:lastRow="0" w:firstColumn="1" w:lastColumn="0" w:noHBand="1" w:noVBand="1"/>
      </w:tblPr>
      <w:tblGrid>
        <w:gridCol w:w="828"/>
        <w:gridCol w:w="6824"/>
        <w:gridCol w:w="554"/>
        <w:gridCol w:w="554"/>
        <w:gridCol w:w="1129"/>
      </w:tblGrid>
      <w:tr w:rsidR="0025051D" w14:paraId="4E1C4B8F" w14:textId="77777777" w:rsidTr="008F58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91" w:type="dxa"/>
            <w:gridSpan w:val="2"/>
          </w:tcPr>
          <w:p w14:paraId="2FB4A10B" w14:textId="5A556EA3" w:rsidR="004F6281" w:rsidRPr="00044FD7" w:rsidRDefault="00E00D4F" w:rsidP="00E00D4F">
            <w:r>
              <w:rPr>
                <w:b/>
              </w:rPr>
              <w:t>Use and Disclosure</w:t>
            </w:r>
            <w:r w:rsidRPr="00044FD7">
              <w:rPr>
                <w:b/>
              </w:rPr>
              <w:t xml:space="preserve"> </w:t>
            </w:r>
            <w:r w:rsidRPr="00044FD7">
              <w:rPr>
                <w:b/>
              </w:rPr>
              <w:br/>
              <w:t xml:space="preserve">(Please answer </w:t>
            </w:r>
            <w:r>
              <w:rPr>
                <w:b/>
              </w:rPr>
              <w:t>these questions</w:t>
            </w:r>
            <w:r w:rsidRPr="00044FD7">
              <w:rPr>
                <w:b/>
              </w:rPr>
              <w:t xml:space="preserve"> if your program will </w:t>
            </w:r>
            <w:r>
              <w:rPr>
                <w:b/>
              </w:rPr>
              <w:t>use or disclose personal information, including unique identifiers)</w:t>
            </w:r>
          </w:p>
        </w:tc>
        <w:tc>
          <w:tcPr>
            <w:tcW w:w="556" w:type="dxa"/>
          </w:tcPr>
          <w:p w14:paraId="3F92F6D7" w14:textId="3F08EFC2" w:rsidR="0025051D" w:rsidRDefault="0025051D" w:rsidP="000F766B">
            <w:pPr>
              <w:cnfStyle w:val="100000000000" w:firstRow="1" w:lastRow="0" w:firstColumn="0" w:lastColumn="0" w:oddVBand="0" w:evenVBand="0" w:oddHBand="0" w:evenHBand="0" w:firstRowFirstColumn="0" w:firstRowLastColumn="0" w:lastRowFirstColumn="0" w:lastRowLastColumn="0"/>
            </w:pPr>
            <w:r>
              <w:t>Y</w:t>
            </w:r>
          </w:p>
        </w:tc>
        <w:tc>
          <w:tcPr>
            <w:tcW w:w="556" w:type="dxa"/>
          </w:tcPr>
          <w:p w14:paraId="041479C4" w14:textId="54E2BC64" w:rsidR="0025051D" w:rsidRDefault="0025051D" w:rsidP="000F766B">
            <w:pPr>
              <w:cnfStyle w:val="100000000000" w:firstRow="1" w:lastRow="0" w:firstColumn="0" w:lastColumn="0" w:oddVBand="0" w:evenVBand="0" w:oddHBand="0" w:evenHBand="0" w:firstRowFirstColumn="0" w:firstRowLastColumn="0" w:lastRowFirstColumn="0" w:lastRowLastColumn="0"/>
            </w:pPr>
            <w:r>
              <w:t>N</w:t>
            </w:r>
          </w:p>
        </w:tc>
        <w:tc>
          <w:tcPr>
            <w:tcW w:w="1134" w:type="dxa"/>
          </w:tcPr>
          <w:p w14:paraId="208FF7A5" w14:textId="68D06EBC" w:rsidR="0025051D" w:rsidRDefault="0025051D" w:rsidP="000F766B">
            <w:pPr>
              <w:cnfStyle w:val="100000000000" w:firstRow="1" w:lastRow="0" w:firstColumn="0" w:lastColumn="0" w:oddVBand="0" w:evenVBand="0" w:oddHBand="0" w:evenHBand="0" w:firstRowFirstColumn="0" w:firstRowLastColumn="0" w:lastRowFirstColumn="0" w:lastRowLastColumn="0"/>
            </w:pPr>
            <w:r>
              <w:t>IPP</w:t>
            </w:r>
          </w:p>
        </w:tc>
      </w:tr>
      <w:tr w:rsidR="00E4395C" w14:paraId="6E04F322"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2E8B85E4" w14:textId="4D089F59" w:rsidR="00E4395C" w:rsidRDefault="00E4395C" w:rsidP="00DB57A4">
            <w:pPr>
              <w:spacing w:before="40" w:after="40"/>
            </w:pPr>
            <w:r>
              <w:t>8</w:t>
            </w:r>
          </w:p>
        </w:tc>
        <w:tc>
          <w:tcPr>
            <w:tcW w:w="6860" w:type="dxa"/>
          </w:tcPr>
          <w:p w14:paraId="7BB0860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Information will ONLY be used or disclosed for the primary purpose identified in Part 1.</w:t>
            </w:r>
          </w:p>
          <w:p w14:paraId="399C469B" w14:textId="0A2CB0B0" w:rsidR="00E4395C" w:rsidRPr="002F449C" w:rsidRDefault="00E4395C"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If YES, proceed to question 10.</w:t>
            </w:r>
          </w:p>
        </w:tc>
        <w:tc>
          <w:tcPr>
            <w:tcW w:w="556" w:type="dxa"/>
          </w:tcPr>
          <w:p w14:paraId="3B4D8CCA"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91EEB1D"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30F49B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w:t>
            </w:r>
          </w:p>
          <w:p w14:paraId="222E873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3CEBB41C"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EF0501E" w14:textId="55432179" w:rsidR="00E4395C" w:rsidRDefault="00E4395C" w:rsidP="00DB57A4">
            <w:pPr>
              <w:spacing w:before="40" w:after="40"/>
            </w:pPr>
            <w:r>
              <w:t>9(a)</w:t>
            </w:r>
          </w:p>
        </w:tc>
        <w:tc>
          <w:tcPr>
            <w:tcW w:w="6860" w:type="dxa"/>
          </w:tcPr>
          <w:p w14:paraId="4488E815"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In addition to using and disclosing information for the primary purpose it was collected, personal information will be used or disclosed for a secondary purpose. </w:t>
            </w:r>
          </w:p>
          <w:p w14:paraId="743E76F9" w14:textId="4C43849C" w:rsidR="00E4395C" w:rsidRPr="002F449C" w:rsidRDefault="00E4395C"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 xml:space="preserve">If YES, please check which of the following secondary purposes below apply (9(b)-9(j)): </w:t>
            </w:r>
          </w:p>
        </w:tc>
        <w:tc>
          <w:tcPr>
            <w:tcW w:w="556" w:type="dxa"/>
          </w:tcPr>
          <w:p w14:paraId="1B6713C3"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5C6DE97E"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7FA375D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7367B92B"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39696047" w14:textId="38EDF8E1" w:rsidR="00E4395C" w:rsidRDefault="00E4395C" w:rsidP="00DB57A4">
            <w:pPr>
              <w:spacing w:before="40" w:after="40"/>
            </w:pPr>
            <w:r>
              <w:t>9(b)</w:t>
            </w:r>
          </w:p>
        </w:tc>
        <w:tc>
          <w:tcPr>
            <w:tcW w:w="6860" w:type="dxa"/>
          </w:tcPr>
          <w:p w14:paraId="4BA5E288"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a) The secondary purpose is related to the primary purpose, or for sensitive information, directly related to the primary purpose; AND</w:t>
            </w:r>
          </w:p>
          <w:p w14:paraId="35F05C24"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b) the individual would reasonably expect the organisation to use or disclose the information for the secondary purpose </w:t>
            </w:r>
          </w:p>
          <w:p w14:paraId="1A9F4FEC" w14:textId="5ED5FFFB" w:rsidR="00E4395C" w:rsidRPr="002F449C" w:rsidRDefault="00E4395C"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 xml:space="preserve">If YES, please describe the secondary purpose: </w:t>
            </w:r>
          </w:p>
        </w:tc>
        <w:tc>
          <w:tcPr>
            <w:tcW w:w="556" w:type="dxa"/>
          </w:tcPr>
          <w:p w14:paraId="6CC9D93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169DF915"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0CD1F07D"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2.1(a)</w:t>
            </w:r>
          </w:p>
          <w:p w14:paraId="45694ACF"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0E695994"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6D379BE2" w14:textId="3334B1BA" w:rsidR="00E4395C" w:rsidRDefault="00E4395C" w:rsidP="00DB57A4">
            <w:pPr>
              <w:spacing w:before="40" w:after="40"/>
            </w:pPr>
            <w:r>
              <w:t>9(c)</w:t>
            </w:r>
          </w:p>
        </w:tc>
        <w:tc>
          <w:tcPr>
            <w:tcW w:w="6860" w:type="dxa"/>
          </w:tcPr>
          <w:p w14:paraId="09641149" w14:textId="03F3F261"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The individual has consented (express or implied) to the use or disclosure</w:t>
            </w:r>
          </w:p>
        </w:tc>
        <w:tc>
          <w:tcPr>
            <w:tcW w:w="556" w:type="dxa"/>
          </w:tcPr>
          <w:p w14:paraId="5EF7CB73"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6344E1E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49A4C2D" w14:textId="52CA3A8A"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2.1(b)</w:t>
            </w:r>
          </w:p>
        </w:tc>
      </w:tr>
      <w:tr w:rsidR="00E4395C" w14:paraId="0E936C15"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70FA4A96" w14:textId="2AC665B8" w:rsidR="00E4395C" w:rsidRDefault="00E4395C" w:rsidP="00DB57A4">
            <w:pPr>
              <w:spacing w:before="40" w:after="40"/>
            </w:pPr>
            <w:r>
              <w:t>9(d)</w:t>
            </w:r>
          </w:p>
        </w:tc>
        <w:tc>
          <w:tcPr>
            <w:tcW w:w="6860" w:type="dxa"/>
          </w:tcPr>
          <w:p w14:paraId="4D0C5F51" w14:textId="297EC748"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As necessary for research, or the compilation or analysis of statistics IN THE PUBLIC INTEREST </w:t>
            </w:r>
          </w:p>
        </w:tc>
        <w:tc>
          <w:tcPr>
            <w:tcW w:w="556" w:type="dxa"/>
          </w:tcPr>
          <w:p w14:paraId="6EB185F5"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B6CF88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0E87E61C" w14:textId="0792EE23"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2.1(c)</w:t>
            </w:r>
          </w:p>
        </w:tc>
      </w:tr>
      <w:tr w:rsidR="00E4395C" w14:paraId="3F27274D"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343E63DB" w14:textId="69019097" w:rsidR="00E4395C" w:rsidRDefault="00E4395C" w:rsidP="00DB57A4">
            <w:pPr>
              <w:spacing w:before="40" w:after="40"/>
            </w:pPr>
            <w:r>
              <w:t>9(e)</w:t>
            </w:r>
          </w:p>
        </w:tc>
        <w:tc>
          <w:tcPr>
            <w:tcW w:w="6860" w:type="dxa"/>
          </w:tcPr>
          <w:p w14:paraId="5889AACA" w14:textId="7C006FEA"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Where necessary to lessen or prevent a serious and imminent threat to an individual’s life, health, safety or welfare; or a serious threat to public health, public safety or public </w:t>
            </w:r>
            <w:r w:rsidR="00F0403F">
              <w:t xml:space="preserve">welfare </w:t>
            </w:r>
          </w:p>
        </w:tc>
        <w:tc>
          <w:tcPr>
            <w:tcW w:w="556" w:type="dxa"/>
          </w:tcPr>
          <w:p w14:paraId="3469E63E"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5DB2B0B6"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B322E4E" w14:textId="55D50A86"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2.1(d)</w:t>
            </w:r>
          </w:p>
        </w:tc>
      </w:tr>
      <w:tr w:rsidR="00E4395C" w14:paraId="2EF0CB8C"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A42A031" w14:textId="77777777" w:rsidR="00E4395C" w:rsidRDefault="00E4395C" w:rsidP="00DB57A4">
            <w:pPr>
              <w:spacing w:before="40" w:after="40"/>
            </w:pPr>
            <w:r>
              <w:t>9(f)</w:t>
            </w:r>
          </w:p>
          <w:p w14:paraId="4F47893B" w14:textId="77777777" w:rsidR="00E4395C" w:rsidRDefault="00E4395C" w:rsidP="00DB57A4">
            <w:pPr>
              <w:spacing w:before="40" w:after="40"/>
            </w:pPr>
          </w:p>
        </w:tc>
        <w:tc>
          <w:tcPr>
            <w:tcW w:w="6860" w:type="dxa"/>
          </w:tcPr>
          <w:p w14:paraId="06687B85" w14:textId="6CDC3262"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Where necessary on suspicion or unlawful activity as part of its investigation or reporting its concerns to relevant persons or authorities</w:t>
            </w:r>
          </w:p>
        </w:tc>
        <w:tc>
          <w:tcPr>
            <w:tcW w:w="556" w:type="dxa"/>
          </w:tcPr>
          <w:p w14:paraId="7157640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40A60C2E"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5325589"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2.1(e)</w:t>
            </w:r>
          </w:p>
          <w:p w14:paraId="3D2E293D"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429D59E5"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52F5EC16" w14:textId="77777777" w:rsidR="00E4395C" w:rsidRDefault="00E4395C" w:rsidP="00DB57A4">
            <w:pPr>
              <w:spacing w:before="40" w:after="40"/>
            </w:pPr>
            <w:r>
              <w:t>9(g)</w:t>
            </w:r>
          </w:p>
          <w:p w14:paraId="6C6A59E7" w14:textId="77777777" w:rsidR="00E4395C" w:rsidRDefault="00E4395C" w:rsidP="00DB57A4">
            <w:pPr>
              <w:spacing w:before="40" w:after="40"/>
            </w:pPr>
          </w:p>
        </w:tc>
        <w:tc>
          <w:tcPr>
            <w:tcW w:w="6860" w:type="dxa"/>
          </w:tcPr>
          <w:p w14:paraId="2FA122C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As required or authorised by law </w:t>
            </w:r>
          </w:p>
          <w:p w14:paraId="4707D7D9" w14:textId="346366F6" w:rsidR="00E4395C" w:rsidRPr="00F0403F" w:rsidRDefault="00E4395C" w:rsidP="00DB57A4">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If YES, please site the relevant law:</w:t>
            </w:r>
          </w:p>
        </w:tc>
        <w:tc>
          <w:tcPr>
            <w:tcW w:w="556" w:type="dxa"/>
          </w:tcPr>
          <w:p w14:paraId="12F06D16"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C95A2E2"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A4B220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2.1(f)</w:t>
            </w:r>
          </w:p>
          <w:p w14:paraId="0396934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35477292"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A1F13CC" w14:textId="77777777" w:rsidR="00E4395C" w:rsidRDefault="00E4395C" w:rsidP="00DB57A4">
            <w:pPr>
              <w:spacing w:before="40" w:after="40"/>
            </w:pPr>
            <w:r>
              <w:t>9(h)</w:t>
            </w:r>
          </w:p>
          <w:p w14:paraId="74EDADCA" w14:textId="77777777" w:rsidR="00E4395C" w:rsidRDefault="00E4395C" w:rsidP="00DB57A4">
            <w:pPr>
              <w:spacing w:before="40" w:after="40"/>
            </w:pPr>
          </w:p>
        </w:tc>
        <w:tc>
          <w:tcPr>
            <w:tcW w:w="6860" w:type="dxa"/>
          </w:tcPr>
          <w:p w14:paraId="37AEC57D"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By or on behalf of a law enforcement agency for one of the following purposes:</w:t>
            </w:r>
          </w:p>
          <w:p w14:paraId="5D310D5A" w14:textId="46718EC1"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a written note must be made of any use or disclosure made under this section)</w:t>
            </w:r>
          </w:p>
        </w:tc>
        <w:tc>
          <w:tcPr>
            <w:tcW w:w="556" w:type="dxa"/>
          </w:tcPr>
          <w:p w14:paraId="3DDA0FF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71A40BAA"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7E4C4462"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2.1(g)/</w:t>
            </w:r>
          </w:p>
          <w:p w14:paraId="3D605FC9" w14:textId="78A37586"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2.2</w:t>
            </w:r>
          </w:p>
        </w:tc>
      </w:tr>
      <w:tr w:rsidR="00E4395C" w14:paraId="2DE39B7C"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35A360B2" w14:textId="77777777" w:rsidR="00E4395C" w:rsidRDefault="00E4395C" w:rsidP="00DB57A4">
            <w:pPr>
              <w:spacing w:before="40" w:after="40"/>
            </w:pPr>
          </w:p>
        </w:tc>
        <w:tc>
          <w:tcPr>
            <w:tcW w:w="6860" w:type="dxa"/>
          </w:tcPr>
          <w:p w14:paraId="57C15F16" w14:textId="6D0035DD" w:rsidR="00E4395C" w:rsidRDefault="002F449C" w:rsidP="00DB57A4">
            <w:pPr>
              <w:spacing w:before="40" w:after="40"/>
              <w:ind w:left="729" w:hanging="284"/>
              <w:cnfStyle w:val="000000000000" w:firstRow="0" w:lastRow="0" w:firstColumn="0" w:lastColumn="0" w:oddVBand="0" w:evenVBand="0" w:oddHBand="0" w:evenHBand="0" w:firstRowFirstColumn="0" w:firstRowLastColumn="0" w:lastRowFirstColumn="0" w:lastRowLastColumn="0"/>
            </w:pPr>
            <w:r>
              <w:t>(i)</w:t>
            </w:r>
            <w:r>
              <w:tab/>
            </w:r>
            <w:r w:rsidR="00E4395C">
              <w:t>the prevention, detection, investigation, prosecution or punishment of criminal offences or breaches of a law imposing a penalty or sanction</w:t>
            </w:r>
          </w:p>
        </w:tc>
        <w:tc>
          <w:tcPr>
            <w:tcW w:w="556" w:type="dxa"/>
          </w:tcPr>
          <w:p w14:paraId="3069A157"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5F5F51F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6D9000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5B47F417"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59FF5D23" w14:textId="77777777" w:rsidR="00E4395C" w:rsidRDefault="00E4395C" w:rsidP="00DB57A4">
            <w:pPr>
              <w:spacing w:before="40" w:after="40"/>
            </w:pPr>
          </w:p>
        </w:tc>
        <w:tc>
          <w:tcPr>
            <w:tcW w:w="6860" w:type="dxa"/>
          </w:tcPr>
          <w:p w14:paraId="34A4F4BD" w14:textId="18ADC69C" w:rsidR="00E4395C" w:rsidRDefault="002F449C" w:rsidP="00DB57A4">
            <w:pPr>
              <w:spacing w:before="40" w:after="40"/>
              <w:ind w:left="729" w:hanging="284"/>
              <w:cnfStyle w:val="000000000000" w:firstRow="0" w:lastRow="0" w:firstColumn="0" w:lastColumn="0" w:oddVBand="0" w:evenVBand="0" w:oddHBand="0" w:evenHBand="0" w:firstRowFirstColumn="0" w:firstRowLastColumn="0" w:lastRowFirstColumn="0" w:lastRowLastColumn="0"/>
            </w:pPr>
            <w:r>
              <w:t>(ii)</w:t>
            </w:r>
            <w:r>
              <w:tab/>
            </w:r>
            <w:r w:rsidR="00E4395C">
              <w:t>the enforcement of laws relating to the confiscation of the proceeds of crime</w:t>
            </w:r>
          </w:p>
        </w:tc>
        <w:tc>
          <w:tcPr>
            <w:tcW w:w="556" w:type="dxa"/>
          </w:tcPr>
          <w:p w14:paraId="374DB527"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3B2B5F6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09F6C749"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1332DA95"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1B52E9DB" w14:textId="77777777" w:rsidR="00E4395C" w:rsidRDefault="00E4395C" w:rsidP="00DB57A4">
            <w:pPr>
              <w:spacing w:before="40" w:after="40"/>
            </w:pPr>
          </w:p>
        </w:tc>
        <w:tc>
          <w:tcPr>
            <w:tcW w:w="6860" w:type="dxa"/>
          </w:tcPr>
          <w:p w14:paraId="56E23F76" w14:textId="376561BF" w:rsidR="00E4395C" w:rsidRDefault="002F449C" w:rsidP="00DB57A4">
            <w:pPr>
              <w:spacing w:before="40" w:after="40"/>
              <w:ind w:left="729" w:hanging="284"/>
              <w:cnfStyle w:val="000000000000" w:firstRow="0" w:lastRow="0" w:firstColumn="0" w:lastColumn="0" w:oddVBand="0" w:evenVBand="0" w:oddHBand="0" w:evenHBand="0" w:firstRowFirstColumn="0" w:firstRowLastColumn="0" w:lastRowFirstColumn="0" w:lastRowLastColumn="0"/>
            </w:pPr>
            <w:r>
              <w:t>(iii)</w:t>
            </w:r>
            <w:r>
              <w:tab/>
            </w:r>
            <w:r w:rsidR="00E4395C">
              <w:t>the protection of the public revenue</w:t>
            </w:r>
          </w:p>
        </w:tc>
        <w:tc>
          <w:tcPr>
            <w:tcW w:w="556" w:type="dxa"/>
          </w:tcPr>
          <w:p w14:paraId="40A987F4"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42D17FA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7A1BAFC4"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7207976B"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13AF3016" w14:textId="77777777" w:rsidR="00E4395C" w:rsidRDefault="00E4395C" w:rsidP="00DB57A4">
            <w:pPr>
              <w:spacing w:before="40" w:after="40"/>
            </w:pPr>
          </w:p>
        </w:tc>
        <w:tc>
          <w:tcPr>
            <w:tcW w:w="6860" w:type="dxa"/>
          </w:tcPr>
          <w:p w14:paraId="42D46ABF" w14:textId="54A39FA6" w:rsidR="00E4395C" w:rsidRDefault="002F449C" w:rsidP="00DB57A4">
            <w:pPr>
              <w:spacing w:before="40" w:after="40"/>
              <w:ind w:left="729" w:hanging="284"/>
              <w:cnfStyle w:val="000000000000" w:firstRow="0" w:lastRow="0" w:firstColumn="0" w:lastColumn="0" w:oddVBand="0" w:evenVBand="0" w:oddHBand="0" w:evenHBand="0" w:firstRowFirstColumn="0" w:firstRowLastColumn="0" w:lastRowFirstColumn="0" w:lastRowLastColumn="0"/>
            </w:pPr>
            <w:r>
              <w:t>(iv)</w:t>
            </w:r>
            <w:r>
              <w:tab/>
            </w:r>
            <w:r w:rsidR="00E4395C">
              <w:t>the prevention, detection, investigation or remedying of seriously improper conduct</w:t>
            </w:r>
          </w:p>
        </w:tc>
        <w:tc>
          <w:tcPr>
            <w:tcW w:w="556" w:type="dxa"/>
          </w:tcPr>
          <w:p w14:paraId="6A100869"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041F9AF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B896C2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2D697E76"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3D1DB0A" w14:textId="77777777" w:rsidR="00E4395C" w:rsidRDefault="00E4395C" w:rsidP="00DB57A4">
            <w:pPr>
              <w:spacing w:before="40" w:after="40"/>
            </w:pPr>
          </w:p>
        </w:tc>
        <w:tc>
          <w:tcPr>
            <w:tcW w:w="6860" w:type="dxa"/>
          </w:tcPr>
          <w:p w14:paraId="64CCD79C" w14:textId="770C3A45" w:rsidR="00E4395C" w:rsidRDefault="002F449C" w:rsidP="00DB57A4">
            <w:pPr>
              <w:spacing w:before="40" w:after="40"/>
              <w:ind w:left="729" w:hanging="284"/>
              <w:cnfStyle w:val="000000000000" w:firstRow="0" w:lastRow="0" w:firstColumn="0" w:lastColumn="0" w:oddVBand="0" w:evenVBand="0" w:oddHBand="0" w:evenHBand="0" w:firstRowFirstColumn="0" w:firstRowLastColumn="0" w:lastRowFirstColumn="0" w:lastRowLastColumn="0"/>
            </w:pPr>
            <w:r>
              <w:t>(v)</w:t>
            </w:r>
            <w:r>
              <w:tab/>
            </w:r>
            <w:r w:rsidR="00E4395C">
              <w:t xml:space="preserve">the preparation or conduct of proceedings or implementation of the orders of any court or tribunal </w:t>
            </w:r>
          </w:p>
        </w:tc>
        <w:tc>
          <w:tcPr>
            <w:tcW w:w="556" w:type="dxa"/>
          </w:tcPr>
          <w:p w14:paraId="217878B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5BC577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574D057"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5A7FD314"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9AA0A1D" w14:textId="77777777" w:rsidR="00E4395C" w:rsidRDefault="00E4395C" w:rsidP="00DB57A4">
            <w:pPr>
              <w:spacing w:before="40" w:after="40"/>
            </w:pPr>
            <w:r>
              <w:t>9(i)</w:t>
            </w:r>
          </w:p>
          <w:p w14:paraId="7B30888A" w14:textId="77777777" w:rsidR="00E4395C" w:rsidRDefault="00E4395C" w:rsidP="00DB57A4">
            <w:pPr>
              <w:spacing w:before="40" w:after="40"/>
            </w:pPr>
          </w:p>
        </w:tc>
        <w:tc>
          <w:tcPr>
            <w:tcW w:w="6860" w:type="dxa"/>
          </w:tcPr>
          <w:p w14:paraId="0FF32014" w14:textId="5992DFBA"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As requested, in writing by the Australian Security Intelligence Organisation (ASIO) or the Australian Secret Intelligence Service (ASIS) </w:t>
            </w:r>
          </w:p>
        </w:tc>
        <w:tc>
          <w:tcPr>
            <w:tcW w:w="556" w:type="dxa"/>
          </w:tcPr>
          <w:p w14:paraId="7D22622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B1D3A0E"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BF6E3ED"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2.1(h)</w:t>
            </w:r>
          </w:p>
          <w:p w14:paraId="1B48FF88"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2BBB2B21" w14:textId="77777777" w:rsidTr="00044FD7">
        <w:tc>
          <w:tcPr>
            <w:cnfStyle w:val="001000000000" w:firstRow="0" w:lastRow="0" w:firstColumn="1" w:lastColumn="0" w:oddVBand="0" w:evenVBand="0" w:oddHBand="0" w:evenHBand="0" w:firstRowFirstColumn="0" w:firstRowLastColumn="0" w:lastRowFirstColumn="0" w:lastRowLastColumn="0"/>
            <w:tcW w:w="831" w:type="dxa"/>
          </w:tcPr>
          <w:p w14:paraId="6E8A1562" w14:textId="6924018F" w:rsidR="00E4395C" w:rsidRDefault="00E4395C" w:rsidP="00DB57A4">
            <w:pPr>
              <w:spacing w:before="40" w:after="40"/>
            </w:pPr>
            <w:r>
              <w:t>9(j)</w:t>
            </w:r>
          </w:p>
        </w:tc>
        <w:tc>
          <w:tcPr>
            <w:tcW w:w="6860" w:type="dxa"/>
            <w:shd w:val="clear" w:color="auto" w:fill="8DB3E2" w:themeFill="text2" w:themeFillTint="66"/>
          </w:tcPr>
          <w:p w14:paraId="42633408" w14:textId="57D53A20"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The use or disclosure is by a law enforcement agency for a law enforcement function or activity (for further information see Section 15 of the PDPA)</w:t>
            </w:r>
          </w:p>
        </w:tc>
        <w:tc>
          <w:tcPr>
            <w:tcW w:w="556" w:type="dxa"/>
            <w:shd w:val="clear" w:color="auto" w:fill="8DB3E2" w:themeFill="text2" w:themeFillTint="66"/>
          </w:tcPr>
          <w:p w14:paraId="72CFF23E"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shd w:val="clear" w:color="auto" w:fill="8DB3E2" w:themeFill="text2" w:themeFillTint="66"/>
          </w:tcPr>
          <w:p w14:paraId="2E8D1E79"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8DB3E2" w:themeFill="text2" w:themeFillTint="66"/>
          </w:tcPr>
          <w:p w14:paraId="76D6DBC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6052A27C"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3B810968" w14:textId="4368D89E" w:rsidR="00E4395C" w:rsidRPr="002F449C" w:rsidRDefault="00E4395C" w:rsidP="00DB57A4">
            <w:pPr>
              <w:spacing w:before="40" w:after="40"/>
              <w:rPr>
                <w:i/>
              </w:rPr>
            </w:pPr>
            <w:r w:rsidRPr="002F449C">
              <w:rPr>
                <w:i/>
              </w:rPr>
              <w:t>Risk identification: If the answer to question 9(a) is YES and 9(b)-(j) are all NO please address Secondary Purpose as a risk in Part 3 – Privacy Risk Mitigation.</w:t>
            </w:r>
          </w:p>
        </w:tc>
      </w:tr>
      <w:tr w:rsidR="00E4395C" w14:paraId="14949434" w14:textId="77777777" w:rsidTr="005B798C">
        <w:tc>
          <w:tcPr>
            <w:cnfStyle w:val="001000000000" w:firstRow="0" w:lastRow="0" w:firstColumn="1" w:lastColumn="0" w:oddVBand="0" w:evenVBand="0" w:oddHBand="0" w:evenHBand="0" w:firstRowFirstColumn="0" w:firstRowLastColumn="0" w:lastRowFirstColumn="0" w:lastRowLastColumn="0"/>
            <w:tcW w:w="7691" w:type="dxa"/>
            <w:gridSpan w:val="2"/>
            <w:shd w:val="clear" w:color="auto" w:fill="314797"/>
          </w:tcPr>
          <w:p w14:paraId="1A823843" w14:textId="77777777" w:rsidR="00E4395C" w:rsidRDefault="00E4395C" w:rsidP="00DB57A4">
            <w:pPr>
              <w:spacing w:before="40" w:after="40"/>
              <w:rPr>
                <w:b/>
                <w:color w:val="FFFFFF" w:themeColor="background1"/>
              </w:rPr>
            </w:pPr>
            <w:r w:rsidRPr="00044FD7">
              <w:rPr>
                <w:b/>
                <w:color w:val="FFFFFF" w:themeColor="background1"/>
              </w:rPr>
              <w:t xml:space="preserve">Use and Disclosure of a Unique Identifier (assigned by another organisation) </w:t>
            </w:r>
          </w:p>
          <w:p w14:paraId="18249823" w14:textId="519A0149" w:rsidR="00E00D4F" w:rsidRPr="00044FD7" w:rsidRDefault="00E00D4F" w:rsidP="00B82F3B">
            <w:pPr>
              <w:spacing w:before="40" w:after="40"/>
              <w:rPr>
                <w:b/>
                <w:color w:val="FFFFFF" w:themeColor="background1"/>
              </w:rPr>
            </w:pPr>
            <w:r>
              <w:rPr>
                <w:b/>
                <w:color w:val="FFFFFF" w:themeColor="background1"/>
              </w:rPr>
              <w:t>(Please answer these questions if your program will use or disclose a uni</w:t>
            </w:r>
            <w:r w:rsidR="00B82F3B">
              <w:rPr>
                <w:b/>
                <w:color w:val="FFFFFF" w:themeColor="background1"/>
              </w:rPr>
              <w:t>que identifier)</w:t>
            </w:r>
          </w:p>
        </w:tc>
        <w:tc>
          <w:tcPr>
            <w:tcW w:w="556" w:type="dxa"/>
            <w:shd w:val="clear" w:color="auto" w:fill="D9D9D9" w:themeFill="background1" w:themeFillShade="D9"/>
          </w:tcPr>
          <w:p w14:paraId="4EED294A" w14:textId="10FBCD8A"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Y</w:t>
            </w:r>
          </w:p>
        </w:tc>
        <w:tc>
          <w:tcPr>
            <w:tcW w:w="556" w:type="dxa"/>
            <w:shd w:val="clear" w:color="auto" w:fill="D9D9D9" w:themeFill="background1" w:themeFillShade="D9"/>
          </w:tcPr>
          <w:p w14:paraId="7B55ED05" w14:textId="2708F1B0"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N</w:t>
            </w:r>
          </w:p>
        </w:tc>
        <w:tc>
          <w:tcPr>
            <w:tcW w:w="1134" w:type="dxa"/>
            <w:shd w:val="clear" w:color="auto" w:fill="D9D9D9" w:themeFill="background1" w:themeFillShade="D9"/>
          </w:tcPr>
          <w:p w14:paraId="2A72E3A9" w14:textId="1D2CBC84"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IPP</w:t>
            </w:r>
          </w:p>
        </w:tc>
      </w:tr>
      <w:tr w:rsidR="00E4395C" w14:paraId="3604A17F"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7A87DF19" w14:textId="77777777" w:rsidR="00E4395C" w:rsidRDefault="00E4395C" w:rsidP="00DB57A4">
            <w:pPr>
              <w:spacing w:before="40" w:after="40"/>
            </w:pPr>
            <w:r>
              <w:t>10(a)</w:t>
            </w:r>
          </w:p>
          <w:p w14:paraId="339B310D" w14:textId="77777777" w:rsidR="00E4395C" w:rsidRDefault="00E4395C" w:rsidP="00DB57A4">
            <w:pPr>
              <w:spacing w:before="40" w:after="40"/>
            </w:pPr>
          </w:p>
        </w:tc>
        <w:tc>
          <w:tcPr>
            <w:tcW w:w="6860" w:type="dxa"/>
          </w:tcPr>
          <w:p w14:paraId="63B59CDB" w14:textId="5042B669"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This program will use or disclose a unique identifier assigned to an individual by another organisation (see Table 2 above).  </w:t>
            </w:r>
            <w:r w:rsidRPr="002F449C">
              <w:rPr>
                <w:i/>
              </w:rPr>
              <w:t>If NO, proceed to question 11.</w:t>
            </w:r>
          </w:p>
        </w:tc>
        <w:tc>
          <w:tcPr>
            <w:tcW w:w="556" w:type="dxa"/>
          </w:tcPr>
          <w:p w14:paraId="494F754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0853A221"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0048CA5"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7.2</w:t>
            </w:r>
          </w:p>
          <w:p w14:paraId="0B7F8457"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66CF9864"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1C71D5C6" w14:textId="77777777" w:rsidR="00E4395C" w:rsidRDefault="00E4395C" w:rsidP="00DB57A4">
            <w:pPr>
              <w:spacing w:before="40" w:after="40"/>
            </w:pPr>
            <w:r>
              <w:t>10(b)</w:t>
            </w:r>
          </w:p>
          <w:p w14:paraId="7D36432A" w14:textId="77777777" w:rsidR="00E4395C" w:rsidRDefault="00E4395C" w:rsidP="00DB57A4">
            <w:pPr>
              <w:spacing w:before="40" w:after="40"/>
            </w:pPr>
          </w:p>
        </w:tc>
        <w:tc>
          <w:tcPr>
            <w:tcW w:w="6860" w:type="dxa"/>
          </w:tcPr>
          <w:p w14:paraId="25BBAF20" w14:textId="63BE083D"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 xml:space="preserve">The unique identifier assigned to an individual </w:t>
            </w:r>
            <w:r w:rsidRPr="002F449C">
              <w:rPr>
                <w:u w:val="single"/>
              </w:rPr>
              <w:t>by another organisation</w:t>
            </w:r>
            <w:r>
              <w:t xml:space="preserve"> will not be used or disclosed unless one of the following apply: </w:t>
            </w:r>
          </w:p>
        </w:tc>
        <w:tc>
          <w:tcPr>
            <w:tcW w:w="556" w:type="dxa"/>
          </w:tcPr>
          <w:p w14:paraId="2C3A24AF"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4D9E210B"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ABA9596"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r>
              <w:t>7.3</w:t>
            </w:r>
          </w:p>
          <w:p w14:paraId="46668A2C"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E4395C" w14:paraId="7F0E6C83"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110B1B2B" w14:textId="2B2458DC" w:rsidR="00E4395C" w:rsidRDefault="00A73049" w:rsidP="00DB57A4">
            <w:pPr>
              <w:spacing w:before="40" w:after="40"/>
            </w:pPr>
            <w:r>
              <w:t>10(c)</w:t>
            </w:r>
          </w:p>
        </w:tc>
        <w:tc>
          <w:tcPr>
            <w:tcW w:w="6860" w:type="dxa"/>
          </w:tcPr>
          <w:p w14:paraId="721DEF39" w14:textId="28948DD0" w:rsidR="00E4395C" w:rsidRDefault="00A73049" w:rsidP="00DB57A4">
            <w:pPr>
              <w:spacing w:before="40" w:after="40"/>
              <w:ind w:left="445"/>
              <w:cnfStyle w:val="000000000000" w:firstRow="0" w:lastRow="0" w:firstColumn="0" w:lastColumn="0" w:oddVBand="0" w:evenVBand="0" w:oddHBand="0" w:evenHBand="0" w:firstRowFirstColumn="0" w:firstRowLastColumn="0" w:lastRowFirstColumn="0" w:lastRowLastColumn="0"/>
            </w:pPr>
            <w:r>
              <w:t>It is necessary for the organisation to fulfil its obligation to the other organisation</w:t>
            </w:r>
          </w:p>
        </w:tc>
        <w:tc>
          <w:tcPr>
            <w:tcW w:w="556" w:type="dxa"/>
          </w:tcPr>
          <w:p w14:paraId="016F5D2A"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855C6B0" w14:textId="77777777" w:rsidR="00E4395C" w:rsidRDefault="00E4395C"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7DB40AC7" w14:textId="128EBCEE" w:rsidR="00E4395C"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r>
              <w:t>7.3(a)</w:t>
            </w:r>
          </w:p>
        </w:tc>
      </w:tr>
      <w:tr w:rsidR="00A73049" w14:paraId="32118EDE"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57C6D456" w14:textId="116F7F01" w:rsidR="00A73049" w:rsidRDefault="00A73049" w:rsidP="00DB57A4">
            <w:pPr>
              <w:spacing w:before="40" w:after="40"/>
            </w:pPr>
            <w:r>
              <w:t>10(d)</w:t>
            </w:r>
          </w:p>
        </w:tc>
        <w:tc>
          <w:tcPr>
            <w:tcW w:w="6860" w:type="dxa"/>
          </w:tcPr>
          <w:p w14:paraId="01CCBFD0" w14:textId="54363F78" w:rsidR="00A73049" w:rsidRDefault="00A73049" w:rsidP="00DB57A4">
            <w:pPr>
              <w:spacing w:before="40" w:after="40"/>
              <w:ind w:left="445"/>
              <w:cnfStyle w:val="000000000000" w:firstRow="0" w:lastRow="0" w:firstColumn="0" w:lastColumn="0" w:oddVBand="0" w:evenVBand="0" w:oddHBand="0" w:evenHBand="0" w:firstRowFirstColumn="0" w:firstRowLastColumn="0" w:lastRowFirstColumn="0" w:lastRowLastColumn="0"/>
            </w:pPr>
            <w:r>
              <w:t>The individual has consented</w:t>
            </w:r>
          </w:p>
        </w:tc>
        <w:tc>
          <w:tcPr>
            <w:tcW w:w="556" w:type="dxa"/>
          </w:tcPr>
          <w:p w14:paraId="26E73680"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0F229F3A"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3E432C91" w14:textId="31E0A039"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r>
              <w:t>7.3(c)</w:t>
            </w:r>
          </w:p>
        </w:tc>
      </w:tr>
      <w:tr w:rsidR="00A73049" w14:paraId="0973C587"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05C0E1BE" w14:textId="2B3D79A0" w:rsidR="00A73049" w:rsidRDefault="00A73049" w:rsidP="00DB57A4">
            <w:pPr>
              <w:spacing w:before="40" w:after="40"/>
            </w:pPr>
            <w:r>
              <w:t>10(e)</w:t>
            </w:r>
          </w:p>
        </w:tc>
        <w:tc>
          <w:tcPr>
            <w:tcW w:w="6860" w:type="dxa"/>
          </w:tcPr>
          <w:p w14:paraId="53A0E7ED" w14:textId="162F3B34" w:rsidR="00A73049" w:rsidRDefault="00A73049" w:rsidP="00DB57A4">
            <w:pPr>
              <w:spacing w:before="40" w:after="40"/>
              <w:ind w:left="445"/>
              <w:cnfStyle w:val="000000000000" w:firstRow="0" w:lastRow="0" w:firstColumn="0" w:lastColumn="0" w:oddVBand="0" w:evenVBand="0" w:oddHBand="0" w:evenHBand="0" w:firstRowFirstColumn="0" w:firstRowLastColumn="0" w:lastRowFirstColumn="0" w:lastRowLastColumn="0"/>
            </w:pPr>
            <w:r>
              <w:t>One or more of the following apply:  (see IPP 2.1(d)-(g) for full conditions)</w:t>
            </w:r>
          </w:p>
        </w:tc>
        <w:tc>
          <w:tcPr>
            <w:tcW w:w="556" w:type="dxa"/>
          </w:tcPr>
          <w:p w14:paraId="5EEE47E3"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7648B2AB"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DFB36D7" w14:textId="22B303AC"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r>
              <w:t>7.3(b)</w:t>
            </w:r>
          </w:p>
        </w:tc>
      </w:tr>
      <w:tr w:rsidR="00A73049" w14:paraId="258BFFA7"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F28E34F" w14:textId="7D680A19" w:rsidR="00A73049" w:rsidRDefault="00A73049" w:rsidP="00DB57A4">
            <w:pPr>
              <w:spacing w:before="40" w:after="40"/>
            </w:pPr>
            <w:r>
              <w:t>10(f)</w:t>
            </w:r>
          </w:p>
        </w:tc>
        <w:tc>
          <w:tcPr>
            <w:tcW w:w="6860" w:type="dxa"/>
          </w:tcPr>
          <w:p w14:paraId="6EA51DDF" w14:textId="1B4E450C" w:rsidR="00A73049" w:rsidRDefault="00A73049" w:rsidP="00DB57A4">
            <w:pPr>
              <w:spacing w:before="40" w:after="40"/>
              <w:ind w:left="870"/>
              <w:cnfStyle w:val="000000000000" w:firstRow="0" w:lastRow="0" w:firstColumn="0" w:lastColumn="0" w:oddVBand="0" w:evenVBand="0" w:oddHBand="0" w:evenHBand="0" w:firstRowFirstColumn="0" w:firstRowLastColumn="0" w:lastRowFirstColumn="0" w:lastRowLastColumn="0"/>
            </w:pPr>
            <w:r>
              <w:t xml:space="preserve">A serious threat to individual or public health, safety or welfare </w:t>
            </w:r>
          </w:p>
        </w:tc>
        <w:tc>
          <w:tcPr>
            <w:tcW w:w="556" w:type="dxa"/>
          </w:tcPr>
          <w:p w14:paraId="4F77DB7D"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442C1E68"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6B974702"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A73049" w14:paraId="274580F6"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42BBCF5A" w14:textId="1B585EE4" w:rsidR="00A73049" w:rsidRDefault="00A73049" w:rsidP="00DB57A4">
            <w:pPr>
              <w:spacing w:before="40" w:after="40"/>
            </w:pPr>
            <w:r>
              <w:t>10(g)</w:t>
            </w:r>
          </w:p>
        </w:tc>
        <w:tc>
          <w:tcPr>
            <w:tcW w:w="6860" w:type="dxa"/>
          </w:tcPr>
          <w:p w14:paraId="3A0E7B00" w14:textId="709742C4" w:rsidR="00A73049" w:rsidRDefault="00A73049" w:rsidP="00DB57A4">
            <w:pPr>
              <w:spacing w:before="40" w:after="40"/>
              <w:ind w:left="870"/>
              <w:cnfStyle w:val="000000000000" w:firstRow="0" w:lastRow="0" w:firstColumn="0" w:lastColumn="0" w:oddVBand="0" w:evenVBand="0" w:oddHBand="0" w:evenHBand="0" w:firstRowFirstColumn="0" w:firstRowLastColumn="0" w:lastRowFirstColumn="0" w:lastRowLastColumn="0"/>
            </w:pPr>
            <w:r>
              <w:t xml:space="preserve">Reporting a suspected unlawful activity to the relevant person or authority as part of an investigation </w:t>
            </w:r>
          </w:p>
        </w:tc>
        <w:tc>
          <w:tcPr>
            <w:tcW w:w="556" w:type="dxa"/>
          </w:tcPr>
          <w:p w14:paraId="58917788"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5FA36FA6"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BFF2BF1"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A73049" w14:paraId="2CDCBB02"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5E52D7CA" w14:textId="283D0368" w:rsidR="00A73049" w:rsidRDefault="00A73049" w:rsidP="00DB57A4">
            <w:pPr>
              <w:spacing w:before="40" w:after="40"/>
            </w:pPr>
            <w:r>
              <w:t>10(h)</w:t>
            </w:r>
          </w:p>
        </w:tc>
        <w:tc>
          <w:tcPr>
            <w:tcW w:w="6860" w:type="dxa"/>
          </w:tcPr>
          <w:p w14:paraId="75218862" w14:textId="77777777" w:rsidR="00A73049" w:rsidRDefault="00A73049" w:rsidP="00DB57A4">
            <w:pPr>
              <w:spacing w:before="40" w:after="40"/>
              <w:ind w:left="870"/>
              <w:cnfStyle w:val="000000000000" w:firstRow="0" w:lastRow="0" w:firstColumn="0" w:lastColumn="0" w:oddVBand="0" w:evenVBand="0" w:oddHBand="0" w:evenHBand="0" w:firstRowFirstColumn="0" w:firstRowLastColumn="0" w:lastRowFirstColumn="0" w:lastRowLastColumn="0"/>
            </w:pPr>
            <w:r>
              <w:t xml:space="preserve">It is required or authorised by law </w:t>
            </w:r>
          </w:p>
          <w:p w14:paraId="2B2D4CA8" w14:textId="47D7945C" w:rsidR="002F449C" w:rsidRPr="00F0403F" w:rsidRDefault="00A73049" w:rsidP="00F0403F">
            <w:pPr>
              <w:spacing w:before="40" w:after="40"/>
              <w:ind w:left="870"/>
              <w:cnfStyle w:val="000000000000" w:firstRow="0" w:lastRow="0" w:firstColumn="0" w:lastColumn="0" w:oddVBand="0" w:evenVBand="0" w:oddHBand="0" w:evenHBand="0" w:firstRowFirstColumn="0" w:firstRowLastColumn="0" w:lastRowFirstColumn="0" w:lastRowLastColumn="0"/>
              <w:rPr>
                <w:i/>
              </w:rPr>
            </w:pPr>
            <w:r w:rsidRPr="002F449C">
              <w:rPr>
                <w:i/>
              </w:rPr>
              <w:t>If YES, please site the relevant law:</w:t>
            </w:r>
          </w:p>
        </w:tc>
        <w:tc>
          <w:tcPr>
            <w:tcW w:w="556" w:type="dxa"/>
          </w:tcPr>
          <w:p w14:paraId="03E28E92"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258419BC"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7DBF898"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A73049" w14:paraId="3068B4CE" w14:textId="77777777" w:rsidTr="008F5834">
        <w:tc>
          <w:tcPr>
            <w:cnfStyle w:val="001000000000" w:firstRow="0" w:lastRow="0" w:firstColumn="1" w:lastColumn="0" w:oddVBand="0" w:evenVBand="0" w:oddHBand="0" w:evenHBand="0" w:firstRowFirstColumn="0" w:firstRowLastColumn="0" w:lastRowFirstColumn="0" w:lastRowLastColumn="0"/>
            <w:tcW w:w="831" w:type="dxa"/>
          </w:tcPr>
          <w:p w14:paraId="67F07E2E" w14:textId="77777777" w:rsidR="00A73049" w:rsidRDefault="00A73049" w:rsidP="00DB57A4">
            <w:pPr>
              <w:spacing w:before="40" w:after="40"/>
            </w:pPr>
            <w:r>
              <w:t>10(i)</w:t>
            </w:r>
          </w:p>
          <w:p w14:paraId="7CA3CEB9" w14:textId="77777777" w:rsidR="00A73049" w:rsidRDefault="00A73049" w:rsidP="00DB57A4">
            <w:pPr>
              <w:spacing w:before="40" w:after="40"/>
            </w:pPr>
          </w:p>
        </w:tc>
        <w:tc>
          <w:tcPr>
            <w:tcW w:w="6860" w:type="dxa"/>
          </w:tcPr>
          <w:p w14:paraId="333E8CB7" w14:textId="2ABB842B" w:rsidR="00A73049" w:rsidRDefault="00A73049" w:rsidP="00DB57A4">
            <w:pPr>
              <w:spacing w:before="40" w:after="40"/>
              <w:ind w:left="870"/>
              <w:cnfStyle w:val="000000000000" w:firstRow="0" w:lastRow="0" w:firstColumn="0" w:lastColumn="0" w:oddVBand="0" w:evenVBand="0" w:oddHBand="0" w:evenHBand="0" w:firstRowFirstColumn="0" w:firstRowLastColumn="0" w:lastRowFirstColumn="0" w:lastRowLastColumn="0"/>
            </w:pPr>
            <w:r>
              <w:t xml:space="preserve">The organisation reasonably believes the use or disclosure is reasonably necessary by or on behalf of a law enforcement agency (see IPP 2.1(g) for full description) </w:t>
            </w:r>
          </w:p>
        </w:tc>
        <w:tc>
          <w:tcPr>
            <w:tcW w:w="556" w:type="dxa"/>
          </w:tcPr>
          <w:p w14:paraId="01A9058D"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56" w:type="dxa"/>
          </w:tcPr>
          <w:p w14:paraId="4C46A71F"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D86333E" w14:textId="77777777" w:rsidR="00A73049" w:rsidRDefault="00A73049"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A73049" w14:paraId="225534C5"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17B8A9C2" w14:textId="0EF582FC" w:rsidR="00A73049" w:rsidRPr="002F449C" w:rsidRDefault="00A73049" w:rsidP="00DB57A4">
            <w:pPr>
              <w:spacing w:before="40" w:after="40"/>
              <w:rPr>
                <w:i/>
              </w:rPr>
            </w:pPr>
            <w:r w:rsidRPr="002F449C">
              <w:rPr>
                <w:i/>
              </w:rPr>
              <w:t>Risk Identifier: If the answer to question 10(a) is YES and 10(c)-(i) are all NO please address Secondary Purpose as a risk in Part 3 – Privacy Risk Mitigation.</w:t>
            </w:r>
          </w:p>
        </w:tc>
      </w:tr>
    </w:tbl>
    <w:p w14:paraId="56E6BE3E" w14:textId="77777777" w:rsidR="006E13FE" w:rsidRDefault="006E13FE" w:rsidP="00A73049">
      <w:pPr>
        <w:pStyle w:val="Heading4"/>
        <w:rPr>
          <w:sz w:val="22"/>
          <w:szCs w:val="22"/>
        </w:rPr>
      </w:pPr>
    </w:p>
    <w:p w14:paraId="55F83934" w14:textId="0D6F32AE" w:rsidR="000F766B" w:rsidRPr="00B82F3B" w:rsidRDefault="000F766B" w:rsidP="00B82F3B">
      <w:pPr>
        <w:spacing w:before="0" w:after="0" w:line="240" w:lineRule="auto"/>
        <w:rPr>
          <w:b/>
          <w:i/>
          <w:sz w:val="22"/>
          <w:szCs w:val="22"/>
        </w:rPr>
      </w:pPr>
      <w:r w:rsidRPr="00B82F3B">
        <w:rPr>
          <w:b/>
          <w:i/>
          <w:sz w:val="22"/>
          <w:szCs w:val="22"/>
        </w:rPr>
        <w:t>Transborder Data Flows</w:t>
      </w:r>
      <w:r w:rsidRPr="00A47B21">
        <w:rPr>
          <w:sz w:val="22"/>
          <w:szCs w:val="22"/>
        </w:rPr>
        <w:t xml:space="preserve"> </w:t>
      </w:r>
      <w:r w:rsidRPr="00B82F3B">
        <w:rPr>
          <w:i/>
          <w:sz w:val="22"/>
          <w:szCs w:val="22"/>
        </w:rPr>
        <w:t>(Refer to IPP 9)</w:t>
      </w:r>
    </w:p>
    <w:tbl>
      <w:tblPr>
        <w:tblStyle w:val="BodyCell"/>
        <w:tblW w:w="9889" w:type="dxa"/>
        <w:tblLayout w:type="fixed"/>
        <w:tblLook w:val="06A0" w:firstRow="1" w:lastRow="0" w:firstColumn="1" w:lastColumn="0" w:noHBand="1" w:noVBand="1"/>
      </w:tblPr>
      <w:tblGrid>
        <w:gridCol w:w="875"/>
        <w:gridCol w:w="6711"/>
        <w:gridCol w:w="584"/>
        <w:gridCol w:w="584"/>
        <w:gridCol w:w="1135"/>
      </w:tblGrid>
      <w:tr w:rsidR="0025051D" w:rsidRPr="00033E7F" w14:paraId="73900EC0" w14:textId="77777777" w:rsidTr="008F58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76" w:type="dxa"/>
            <w:gridSpan w:val="2"/>
          </w:tcPr>
          <w:p w14:paraId="5E277D8D" w14:textId="7C78A2E7" w:rsidR="00B82F3B" w:rsidRPr="00044FD7" w:rsidRDefault="00B82F3B" w:rsidP="00300211">
            <w:r>
              <w:rPr>
                <w:b/>
              </w:rPr>
              <w:t>Transborder Data Flows</w:t>
            </w:r>
            <w:r w:rsidRPr="00044FD7">
              <w:rPr>
                <w:b/>
              </w:rPr>
              <w:t xml:space="preserve"> </w:t>
            </w:r>
            <w:r w:rsidRPr="00044FD7">
              <w:rPr>
                <w:b/>
              </w:rPr>
              <w:br/>
              <w:t xml:space="preserve">(Please answer </w:t>
            </w:r>
            <w:r>
              <w:rPr>
                <w:b/>
              </w:rPr>
              <w:t>these questions</w:t>
            </w:r>
            <w:r w:rsidRPr="00044FD7">
              <w:rPr>
                <w:b/>
              </w:rPr>
              <w:t xml:space="preserve"> if your program will </w:t>
            </w:r>
            <w:r w:rsidR="00300211">
              <w:rPr>
                <w:b/>
              </w:rPr>
              <w:t>disclose personal information)</w:t>
            </w:r>
          </w:p>
        </w:tc>
        <w:tc>
          <w:tcPr>
            <w:tcW w:w="583" w:type="dxa"/>
          </w:tcPr>
          <w:p w14:paraId="2C08755F" w14:textId="7085522A" w:rsidR="0025051D" w:rsidRPr="00033E7F" w:rsidRDefault="0025051D" w:rsidP="00033E7F">
            <w:pPr>
              <w:cnfStyle w:val="100000000000" w:firstRow="1" w:lastRow="0" w:firstColumn="0" w:lastColumn="0" w:oddVBand="0" w:evenVBand="0" w:oddHBand="0" w:evenHBand="0" w:firstRowFirstColumn="0" w:firstRowLastColumn="0" w:lastRowFirstColumn="0" w:lastRowLastColumn="0"/>
            </w:pPr>
            <w:r w:rsidRPr="00033E7F">
              <w:t>Y</w:t>
            </w:r>
          </w:p>
        </w:tc>
        <w:tc>
          <w:tcPr>
            <w:tcW w:w="583" w:type="dxa"/>
          </w:tcPr>
          <w:p w14:paraId="5B8B8D9C" w14:textId="45AE0F17" w:rsidR="0025051D" w:rsidRPr="00033E7F" w:rsidRDefault="0025051D" w:rsidP="00033E7F">
            <w:pPr>
              <w:cnfStyle w:val="100000000000" w:firstRow="1" w:lastRow="0" w:firstColumn="0" w:lastColumn="0" w:oddVBand="0" w:evenVBand="0" w:oddHBand="0" w:evenHBand="0" w:firstRowFirstColumn="0" w:firstRowLastColumn="0" w:lastRowFirstColumn="0" w:lastRowLastColumn="0"/>
            </w:pPr>
            <w:r w:rsidRPr="00033E7F">
              <w:t>N</w:t>
            </w:r>
          </w:p>
        </w:tc>
        <w:tc>
          <w:tcPr>
            <w:tcW w:w="1134" w:type="dxa"/>
          </w:tcPr>
          <w:p w14:paraId="13C47A2F" w14:textId="4185CCAF" w:rsidR="0025051D" w:rsidRPr="00033E7F" w:rsidRDefault="0025051D" w:rsidP="00033E7F">
            <w:pPr>
              <w:cnfStyle w:val="100000000000" w:firstRow="1" w:lastRow="0" w:firstColumn="0" w:lastColumn="0" w:oddVBand="0" w:evenVBand="0" w:oddHBand="0" w:evenHBand="0" w:firstRowFirstColumn="0" w:firstRowLastColumn="0" w:lastRowFirstColumn="0" w:lastRowLastColumn="0"/>
            </w:pPr>
            <w:r w:rsidRPr="00033E7F">
              <w:t>IPP</w:t>
            </w:r>
          </w:p>
        </w:tc>
      </w:tr>
      <w:tr w:rsidR="00033E7F" w:rsidRPr="00033E7F" w14:paraId="7E34313F"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7892C5FF" w14:textId="11257941" w:rsidR="00033E7F" w:rsidRPr="00033E7F" w:rsidRDefault="00033E7F" w:rsidP="00DB57A4">
            <w:pPr>
              <w:spacing w:before="40" w:after="40"/>
            </w:pPr>
            <w:r w:rsidRPr="00033E7F">
              <w:t>11(a)</w:t>
            </w:r>
          </w:p>
        </w:tc>
        <w:tc>
          <w:tcPr>
            <w:tcW w:w="6702" w:type="dxa"/>
          </w:tcPr>
          <w:p w14:paraId="34D1CFB1" w14:textId="77777777" w:rsid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 xml:space="preserve">The program will transfer personal information to an organisation or person outside of Victoria (other than the organisation or the individual). </w:t>
            </w:r>
          </w:p>
          <w:p w14:paraId="31C2B75B" w14:textId="64C8C9D2" w:rsidR="00033E7F" w:rsidRPr="002F449C" w:rsidRDefault="00033E7F" w:rsidP="0057083E">
            <w:pPr>
              <w:spacing w:before="40" w:after="40"/>
              <w:cnfStyle w:val="000000000000" w:firstRow="0" w:lastRow="0" w:firstColumn="0" w:lastColumn="0" w:oddVBand="0" w:evenVBand="0" w:oddHBand="0" w:evenHBand="0" w:firstRowFirstColumn="0" w:firstRowLastColumn="0" w:lastRowFirstColumn="0" w:lastRowLastColumn="0"/>
              <w:rPr>
                <w:i/>
              </w:rPr>
            </w:pPr>
            <w:r w:rsidRPr="00266E08">
              <w:rPr>
                <w:i/>
              </w:rPr>
              <w:t xml:space="preserve">If NO, proceed to </w:t>
            </w:r>
            <w:r w:rsidR="0057083E" w:rsidRPr="00266E08">
              <w:rPr>
                <w:i/>
              </w:rPr>
              <w:t>question 12</w:t>
            </w:r>
            <w:r w:rsidRPr="00810601">
              <w:rPr>
                <w:i/>
              </w:rPr>
              <w:t>. If</w:t>
            </w:r>
            <w:r w:rsidRPr="002F449C">
              <w:rPr>
                <w:i/>
              </w:rPr>
              <w:t xml:space="preserve"> YES, please describe:</w:t>
            </w:r>
          </w:p>
        </w:tc>
        <w:tc>
          <w:tcPr>
            <w:tcW w:w="583" w:type="dxa"/>
          </w:tcPr>
          <w:p w14:paraId="1600F14F"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3D360F9C"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E019814"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r>
      <w:tr w:rsidR="00033E7F" w:rsidRPr="00033E7F" w14:paraId="58C9514B"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33523300" w14:textId="319B38B0" w:rsidR="00033E7F" w:rsidRPr="00033E7F" w:rsidRDefault="00033E7F" w:rsidP="00DB57A4">
            <w:pPr>
              <w:spacing w:before="40" w:after="40"/>
            </w:pPr>
            <w:r w:rsidRPr="00033E7F">
              <w:t>11(b)</w:t>
            </w:r>
          </w:p>
        </w:tc>
        <w:tc>
          <w:tcPr>
            <w:tcW w:w="6702" w:type="dxa"/>
          </w:tcPr>
          <w:p w14:paraId="737B5D3D" w14:textId="2ADA7E99"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 xml:space="preserve">Personal information will only be transferred to someone outside of Victoria (other than the organisation or the individual) if one of the following (11(c)-11(h)) apply: </w:t>
            </w:r>
          </w:p>
        </w:tc>
        <w:tc>
          <w:tcPr>
            <w:tcW w:w="583" w:type="dxa"/>
          </w:tcPr>
          <w:p w14:paraId="5EB4EFFC" w14:textId="4C79B974"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5E677614"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229CDCF" w14:textId="0993E8F8"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w:t>
            </w:r>
          </w:p>
        </w:tc>
      </w:tr>
      <w:tr w:rsidR="00033E7F" w:rsidRPr="00033E7F" w14:paraId="5EEB3352"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3E4094F2" w14:textId="5D04EC40" w:rsidR="00033E7F" w:rsidRPr="00033E7F" w:rsidRDefault="00033E7F" w:rsidP="00DB57A4">
            <w:pPr>
              <w:spacing w:before="40" w:after="40"/>
            </w:pPr>
            <w:r w:rsidRPr="00033E7F">
              <w:t>11(c)</w:t>
            </w:r>
          </w:p>
        </w:tc>
        <w:tc>
          <w:tcPr>
            <w:tcW w:w="6702" w:type="dxa"/>
          </w:tcPr>
          <w:p w14:paraId="4E9ED491" w14:textId="20E83110" w:rsidR="00033E7F" w:rsidRP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 xml:space="preserve">The organisation reasonably believes that the recipient is subject to laws or a contract enforcing information handling principles substantially similar to the IPPs </w:t>
            </w:r>
          </w:p>
        </w:tc>
        <w:tc>
          <w:tcPr>
            <w:tcW w:w="583" w:type="dxa"/>
          </w:tcPr>
          <w:p w14:paraId="3E4D918C" w14:textId="4421BDF2"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40D57DA7"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94248AE" w14:textId="5D210D8F"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9.1(a)</w:t>
            </w:r>
          </w:p>
        </w:tc>
      </w:tr>
      <w:tr w:rsidR="00033E7F" w:rsidRPr="00033E7F" w14:paraId="2F324FED"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001CB127" w14:textId="40C4204D" w:rsidR="00033E7F" w:rsidRPr="00033E7F" w:rsidRDefault="00033E7F" w:rsidP="00DB57A4">
            <w:pPr>
              <w:spacing w:before="40" w:after="40"/>
            </w:pPr>
            <w:r w:rsidRPr="00033E7F">
              <w:t>11(d)</w:t>
            </w:r>
          </w:p>
        </w:tc>
        <w:tc>
          <w:tcPr>
            <w:tcW w:w="6702" w:type="dxa"/>
          </w:tcPr>
          <w:p w14:paraId="67C4C8E8" w14:textId="3F181259" w:rsidR="00033E7F" w:rsidRP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The individual consents to the transfer</w:t>
            </w:r>
          </w:p>
        </w:tc>
        <w:tc>
          <w:tcPr>
            <w:tcW w:w="583" w:type="dxa"/>
          </w:tcPr>
          <w:p w14:paraId="035C5EC7" w14:textId="4A6C5A83"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09ACA8C6"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3FD37B69" w14:textId="419CA578"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9.1(b)</w:t>
            </w:r>
          </w:p>
        </w:tc>
      </w:tr>
      <w:tr w:rsidR="00033E7F" w:rsidRPr="00033E7F" w14:paraId="788A1B67"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3830F657" w14:textId="5924F6FF" w:rsidR="00033E7F" w:rsidRPr="00033E7F" w:rsidRDefault="00033E7F" w:rsidP="00DB57A4">
            <w:pPr>
              <w:spacing w:before="40" w:after="40"/>
            </w:pPr>
            <w:r w:rsidRPr="00033E7F">
              <w:t>11(e)</w:t>
            </w:r>
          </w:p>
        </w:tc>
        <w:tc>
          <w:tcPr>
            <w:tcW w:w="6702" w:type="dxa"/>
          </w:tcPr>
          <w:p w14:paraId="496726C5" w14:textId="7A247C8F" w:rsidR="00033E7F" w:rsidRP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 xml:space="preserve">The transfer is necessary for the performance of a contract between the individual and the organisation </w:t>
            </w:r>
          </w:p>
        </w:tc>
        <w:tc>
          <w:tcPr>
            <w:tcW w:w="583" w:type="dxa"/>
          </w:tcPr>
          <w:p w14:paraId="15473221" w14:textId="1B161C78"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675AD84E"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3290AA5" w14:textId="22DB292D"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9.1(c)</w:t>
            </w:r>
          </w:p>
        </w:tc>
      </w:tr>
      <w:tr w:rsidR="00033E7F" w:rsidRPr="00033E7F" w14:paraId="3B3314EE"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654A38D9" w14:textId="075BECD0" w:rsidR="00033E7F" w:rsidRPr="00033E7F" w:rsidRDefault="00033E7F" w:rsidP="00DB57A4">
            <w:pPr>
              <w:spacing w:before="40" w:after="40"/>
            </w:pPr>
            <w:r w:rsidRPr="00033E7F">
              <w:t>11(f)</w:t>
            </w:r>
          </w:p>
        </w:tc>
        <w:tc>
          <w:tcPr>
            <w:tcW w:w="6702" w:type="dxa"/>
          </w:tcPr>
          <w:p w14:paraId="6B73D58A" w14:textId="6C989F75" w:rsidR="00033E7F" w:rsidRP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 xml:space="preserve">The transfer is necessary as part of a contract in the interest of the individual between the organisation and a third party </w:t>
            </w:r>
          </w:p>
        </w:tc>
        <w:tc>
          <w:tcPr>
            <w:tcW w:w="583" w:type="dxa"/>
          </w:tcPr>
          <w:p w14:paraId="55D400DF" w14:textId="77C01EAD"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41326106"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4C1003E" w14:textId="10EE65F1"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9.1(d)</w:t>
            </w:r>
          </w:p>
        </w:tc>
      </w:tr>
      <w:tr w:rsidR="00033E7F" w:rsidRPr="00033E7F" w14:paraId="76FB8582"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31B6B019" w14:textId="1B96FBE0" w:rsidR="00033E7F" w:rsidRPr="00033E7F" w:rsidRDefault="00033E7F" w:rsidP="00DB57A4">
            <w:pPr>
              <w:spacing w:before="40" w:after="40"/>
            </w:pPr>
            <w:r w:rsidRPr="00033E7F">
              <w:t>11(g)</w:t>
            </w:r>
          </w:p>
        </w:tc>
        <w:tc>
          <w:tcPr>
            <w:tcW w:w="6702" w:type="dxa"/>
          </w:tcPr>
          <w:p w14:paraId="16856D64" w14:textId="77777777" w:rsid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All of the following apply:</w:t>
            </w:r>
          </w:p>
          <w:p w14:paraId="488E8D6B" w14:textId="19802CE9" w:rsidR="00033E7F" w:rsidRPr="00033E7F" w:rsidRDefault="00033E7F" w:rsidP="00DB57A4">
            <w:pPr>
              <w:spacing w:before="40" w:after="40"/>
              <w:ind w:left="870"/>
              <w:cnfStyle w:val="000000000000" w:firstRow="0" w:lastRow="0" w:firstColumn="0" w:lastColumn="0" w:oddVBand="0" w:evenVBand="0" w:oddHBand="0" w:evenHBand="0" w:firstRowFirstColumn="0" w:firstRowLastColumn="0" w:lastRowFirstColumn="0" w:lastRowLastColumn="0"/>
            </w:pPr>
            <w:r w:rsidRPr="00033E7F">
              <w:t>The transfer is for the benefit of the individual; AND</w:t>
            </w:r>
            <w:r w:rsidR="002F449C">
              <w:br/>
            </w:r>
            <w:r w:rsidRPr="00033E7F">
              <w:t>It is impractical to obtain consent; AND</w:t>
            </w:r>
            <w:r w:rsidR="002F449C">
              <w:br/>
            </w:r>
            <w:r w:rsidRPr="00033E7F">
              <w:t>If it were practicable the individual would likely consent.</w:t>
            </w:r>
          </w:p>
        </w:tc>
        <w:tc>
          <w:tcPr>
            <w:tcW w:w="583" w:type="dxa"/>
          </w:tcPr>
          <w:p w14:paraId="1FD40FA6" w14:textId="2315DD3B"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25691B9D" w14:textId="31D3698F"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C551460" w14:textId="45256913"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9.1(e)</w:t>
            </w:r>
          </w:p>
        </w:tc>
      </w:tr>
      <w:tr w:rsidR="00033E7F" w:rsidRPr="00033E7F" w14:paraId="287C02BE" w14:textId="77777777" w:rsidTr="008F5834">
        <w:tc>
          <w:tcPr>
            <w:cnfStyle w:val="001000000000" w:firstRow="0" w:lastRow="0" w:firstColumn="1" w:lastColumn="0" w:oddVBand="0" w:evenVBand="0" w:oddHBand="0" w:evenHBand="0" w:firstRowFirstColumn="0" w:firstRowLastColumn="0" w:lastRowFirstColumn="0" w:lastRowLastColumn="0"/>
            <w:tcW w:w="874" w:type="dxa"/>
          </w:tcPr>
          <w:p w14:paraId="2A3DB5E1" w14:textId="6533292C" w:rsidR="00033E7F" w:rsidRPr="00033E7F" w:rsidRDefault="00033E7F" w:rsidP="00DB57A4">
            <w:pPr>
              <w:spacing w:before="40" w:after="40"/>
            </w:pPr>
            <w:r w:rsidRPr="00033E7F">
              <w:t>11(h)</w:t>
            </w:r>
          </w:p>
        </w:tc>
        <w:tc>
          <w:tcPr>
            <w:tcW w:w="6702" w:type="dxa"/>
          </w:tcPr>
          <w:p w14:paraId="55254583" w14:textId="77777777" w:rsidR="00033E7F"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pPr>
            <w:r w:rsidRPr="00033E7F">
              <w:t>The organisation has taken reasonable steps so that the information transferred will be held, used and disclosed consistently with the IPPs</w:t>
            </w:r>
          </w:p>
          <w:p w14:paraId="1C7730B6" w14:textId="21EFE32B" w:rsidR="00033E7F" w:rsidRPr="002F449C" w:rsidRDefault="00033E7F" w:rsidP="00DB57A4">
            <w:pPr>
              <w:spacing w:before="40" w:after="40"/>
              <w:ind w:left="445"/>
              <w:cnfStyle w:val="000000000000" w:firstRow="0" w:lastRow="0" w:firstColumn="0" w:lastColumn="0" w:oddVBand="0" w:evenVBand="0" w:oddHBand="0" w:evenHBand="0" w:firstRowFirstColumn="0" w:firstRowLastColumn="0" w:lastRowFirstColumn="0" w:lastRowLastColumn="0"/>
              <w:rPr>
                <w:i/>
              </w:rPr>
            </w:pPr>
            <w:r w:rsidRPr="002F449C">
              <w:rPr>
                <w:i/>
              </w:rPr>
              <w:t>If YES, please describe steps:</w:t>
            </w:r>
          </w:p>
        </w:tc>
        <w:tc>
          <w:tcPr>
            <w:tcW w:w="583" w:type="dxa"/>
          </w:tcPr>
          <w:p w14:paraId="239483E5" w14:textId="77777777"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583" w:type="dxa"/>
          </w:tcPr>
          <w:p w14:paraId="1394B080" w14:textId="0BF84FB3"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A43DCD7" w14:textId="6B7ECB1C" w:rsidR="00033E7F" w:rsidRPr="00033E7F" w:rsidRDefault="00033E7F" w:rsidP="00DB57A4">
            <w:pPr>
              <w:spacing w:before="40" w:after="40"/>
              <w:cnfStyle w:val="000000000000" w:firstRow="0" w:lastRow="0" w:firstColumn="0" w:lastColumn="0" w:oddVBand="0" w:evenVBand="0" w:oddHBand="0" w:evenHBand="0" w:firstRowFirstColumn="0" w:firstRowLastColumn="0" w:lastRowFirstColumn="0" w:lastRowLastColumn="0"/>
            </w:pPr>
            <w:r w:rsidRPr="00033E7F">
              <w:t>9.1(f)</w:t>
            </w:r>
          </w:p>
        </w:tc>
      </w:tr>
      <w:tr w:rsidR="00033E7F" w:rsidRPr="00033E7F" w14:paraId="74FF6340" w14:textId="77777777" w:rsidTr="008F5834">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45A8BA49" w14:textId="241C25E1" w:rsidR="00033E7F" w:rsidRPr="002F449C" w:rsidRDefault="00033E7F" w:rsidP="00033E7F">
            <w:pPr>
              <w:rPr>
                <w:i/>
              </w:rPr>
            </w:pPr>
            <w:r w:rsidRPr="002F449C">
              <w:rPr>
                <w:i/>
              </w:rPr>
              <w:t>Risk Identification: If the answer to question 11(a) is YES and 11(c)-(h) are all NO please address Transborder Data Flows as a risk in Part 3 – Privacy Risk Mitigation.</w:t>
            </w:r>
          </w:p>
        </w:tc>
      </w:tr>
    </w:tbl>
    <w:p w14:paraId="63163FC6" w14:textId="7FD4D82A" w:rsidR="000F766B" w:rsidRPr="00A47B21" w:rsidRDefault="000F766B" w:rsidP="003F1355">
      <w:pPr>
        <w:pStyle w:val="Heading3"/>
        <w:rPr>
          <w:i/>
          <w:sz w:val="22"/>
          <w:szCs w:val="22"/>
        </w:rPr>
      </w:pPr>
      <w:r w:rsidRPr="00A47B21">
        <w:rPr>
          <w:i/>
          <w:sz w:val="22"/>
          <w:szCs w:val="22"/>
        </w:rPr>
        <w:t>Data Quality</w:t>
      </w:r>
      <w:r w:rsidRPr="00A47B21">
        <w:rPr>
          <w:sz w:val="22"/>
          <w:szCs w:val="22"/>
        </w:rPr>
        <w:t xml:space="preserve"> </w:t>
      </w:r>
      <w:r w:rsidRPr="00A47B21">
        <w:rPr>
          <w:b w:val="0"/>
          <w:i/>
          <w:sz w:val="22"/>
          <w:szCs w:val="22"/>
        </w:rPr>
        <w:t>(Refer to IPP 3)</w:t>
      </w:r>
    </w:p>
    <w:tbl>
      <w:tblPr>
        <w:tblStyle w:val="BodyCell"/>
        <w:tblW w:w="9889" w:type="dxa"/>
        <w:tblLayout w:type="fixed"/>
        <w:tblLook w:val="06A0" w:firstRow="1" w:lastRow="0" w:firstColumn="1" w:lastColumn="0" w:noHBand="1" w:noVBand="1"/>
      </w:tblPr>
      <w:tblGrid>
        <w:gridCol w:w="8740"/>
        <w:gridCol w:w="1149"/>
      </w:tblGrid>
      <w:tr w:rsidR="00033E7F" w:rsidRPr="00033E7F" w14:paraId="2EE65E12" w14:textId="77777777" w:rsidTr="00437F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40" w:type="dxa"/>
          </w:tcPr>
          <w:p w14:paraId="4E3B7F16" w14:textId="77777777" w:rsidR="00300211" w:rsidRDefault="00033E7F" w:rsidP="00DB57A4">
            <w:pPr>
              <w:spacing w:before="40" w:after="40"/>
              <w:rPr>
                <w:b/>
              </w:rPr>
            </w:pPr>
            <w:r w:rsidRPr="00044FD7">
              <w:rPr>
                <w:b/>
              </w:rPr>
              <w:t xml:space="preserve">Data Quality </w:t>
            </w:r>
          </w:p>
          <w:p w14:paraId="043DC3B0" w14:textId="6BFF9456" w:rsidR="00300211" w:rsidRPr="00044FD7" w:rsidRDefault="00300211" w:rsidP="00DB57A4">
            <w:pPr>
              <w:spacing w:before="40" w:after="40"/>
              <w:rPr>
                <w:b/>
              </w:rPr>
            </w:pPr>
            <w:r>
              <w:rPr>
                <w:b/>
              </w:rPr>
              <w:t xml:space="preserve">(Please consider data quality if your program will collect, use or disclose personal information) </w:t>
            </w:r>
          </w:p>
        </w:tc>
        <w:tc>
          <w:tcPr>
            <w:tcW w:w="1149" w:type="dxa"/>
          </w:tcPr>
          <w:p w14:paraId="5088E5D8" w14:textId="77777777" w:rsidR="00033E7F" w:rsidRPr="00033E7F" w:rsidRDefault="00033E7F" w:rsidP="00DB57A4">
            <w:pPr>
              <w:spacing w:before="40" w:after="40"/>
              <w:cnfStyle w:val="100000000000" w:firstRow="1" w:lastRow="0" w:firstColumn="0" w:lastColumn="0" w:oddVBand="0" w:evenVBand="0" w:oddHBand="0" w:evenHBand="0" w:firstRowFirstColumn="0" w:firstRowLastColumn="0" w:lastRowFirstColumn="0" w:lastRowLastColumn="0"/>
            </w:pPr>
            <w:r w:rsidRPr="00033E7F">
              <w:t>IPP 3.1</w:t>
            </w:r>
          </w:p>
        </w:tc>
      </w:tr>
      <w:tr w:rsidR="00033E7F" w:rsidRPr="00033E7F" w14:paraId="545903BA" w14:textId="77777777" w:rsidTr="00F0403F">
        <w:trPr>
          <w:trHeight w:val="1880"/>
        </w:trPr>
        <w:tc>
          <w:tcPr>
            <w:cnfStyle w:val="001000000000" w:firstRow="0" w:lastRow="0" w:firstColumn="1" w:lastColumn="0" w:oddVBand="0" w:evenVBand="0" w:oddHBand="0" w:evenHBand="0" w:firstRowFirstColumn="0" w:firstRowLastColumn="0" w:lastRowFirstColumn="0" w:lastRowLastColumn="0"/>
            <w:tcW w:w="8740" w:type="dxa"/>
            <w:tcBorders>
              <w:bottom w:val="single" w:sz="8" w:space="0" w:color="FFFFFF" w:themeColor="background1"/>
            </w:tcBorders>
          </w:tcPr>
          <w:p w14:paraId="06A39714" w14:textId="67B7ECBD" w:rsidR="00033E7F" w:rsidRPr="002F449C" w:rsidRDefault="0057083E" w:rsidP="00DB57A4">
            <w:pPr>
              <w:spacing w:before="40" w:after="40"/>
              <w:rPr>
                <w:i/>
              </w:rPr>
            </w:pPr>
            <w:r w:rsidRPr="00810601">
              <w:t>12</w:t>
            </w:r>
            <w:r w:rsidR="00033E7F" w:rsidRPr="00810601">
              <w:rPr>
                <w:i/>
              </w:rPr>
              <w:t>.</w:t>
            </w:r>
            <w:r w:rsidR="00033E7F" w:rsidRPr="002F449C">
              <w:rPr>
                <w:i/>
              </w:rPr>
              <w:t xml:space="preserve"> Please describe steps taken to ensure that all data that is collected, used or disclosed will be accurate, complete and up to date.</w:t>
            </w:r>
          </w:p>
          <w:p w14:paraId="56B3A0C5" w14:textId="393A33FA" w:rsidR="00033E7F" w:rsidRPr="005253E3" w:rsidRDefault="00033E7F" w:rsidP="00F0403F">
            <w:pPr>
              <w:spacing w:before="40" w:after="40"/>
            </w:pPr>
            <w:r w:rsidRPr="005253E3">
              <w:rPr>
                <w:i/>
              </w:rPr>
              <w:t>Fo</w:t>
            </w:r>
            <w:r w:rsidR="00F0403F" w:rsidRPr="005253E3">
              <w:rPr>
                <w:i/>
              </w:rPr>
              <w:t>r example, c</w:t>
            </w:r>
            <w:r w:rsidRPr="005253E3">
              <w:rPr>
                <w:i/>
              </w:rPr>
              <w:t>heck to see that the information was obtained from a reputable source such as another government agency</w:t>
            </w:r>
            <w:r w:rsidR="00F0403F" w:rsidRPr="005253E3">
              <w:rPr>
                <w:i/>
              </w:rPr>
              <w:t>, e</w:t>
            </w:r>
            <w:r w:rsidRPr="005253E3">
              <w:rPr>
                <w:i/>
              </w:rPr>
              <w:t>nsure the system is regularly tested for accuracy</w:t>
            </w:r>
            <w:r w:rsidR="00F0403F" w:rsidRPr="005253E3">
              <w:rPr>
                <w:i/>
              </w:rPr>
              <w:t>, c</w:t>
            </w:r>
            <w:r w:rsidRPr="005253E3">
              <w:rPr>
                <w:i/>
              </w:rPr>
              <w:t>onduct periodic reviews of the information</w:t>
            </w:r>
            <w:r w:rsidR="00F0403F" w:rsidRPr="005253E3">
              <w:rPr>
                <w:i/>
              </w:rPr>
              <w:t>, a</w:t>
            </w:r>
            <w:r w:rsidRPr="005253E3">
              <w:rPr>
                <w:i/>
              </w:rPr>
              <w:t xml:space="preserve"> retention schedule in place that deletes information that is over a year old</w:t>
            </w:r>
            <w:r w:rsidR="00F0403F" w:rsidRPr="005253E3">
              <w:rPr>
                <w:i/>
              </w:rPr>
              <w:t>, s</w:t>
            </w:r>
            <w:r w:rsidRPr="005253E3">
              <w:rPr>
                <w:i/>
              </w:rPr>
              <w:t>taff are trained in the use of the tools and receive periodic updates</w:t>
            </w:r>
            <w:r w:rsidR="00F0403F" w:rsidRPr="005253E3">
              <w:rPr>
                <w:i/>
              </w:rPr>
              <w:t>, r</w:t>
            </w:r>
            <w:r w:rsidRPr="005253E3">
              <w:rPr>
                <w:i/>
              </w:rPr>
              <w:t>eviews of audit trails are undertaken regularly</w:t>
            </w:r>
            <w:r w:rsidR="00F0403F" w:rsidRPr="005253E3">
              <w:rPr>
                <w:i/>
              </w:rPr>
              <w:t>, i</w:t>
            </w:r>
            <w:r w:rsidRPr="005253E3">
              <w:rPr>
                <w:i/>
              </w:rPr>
              <w:t>ndependent oversight</w:t>
            </w:r>
            <w:r w:rsidR="00F0403F" w:rsidRPr="005253E3">
              <w:rPr>
                <w:i/>
              </w:rPr>
              <w:t>, i</w:t>
            </w:r>
            <w:r w:rsidRPr="005253E3">
              <w:rPr>
                <w:i/>
              </w:rPr>
              <w:t>ncidents are reviewed for lessons learnt and systems / processes updated appropriately</w:t>
            </w:r>
          </w:p>
        </w:tc>
        <w:tc>
          <w:tcPr>
            <w:tcW w:w="1149" w:type="dxa"/>
            <w:tcBorders>
              <w:bottom w:val="single" w:sz="8" w:space="0" w:color="FFFFFF" w:themeColor="background1"/>
            </w:tcBorders>
          </w:tcPr>
          <w:p w14:paraId="442B834D" w14:textId="77777777" w:rsidR="00033E7F" w:rsidRPr="00033E7F" w:rsidRDefault="00033E7F" w:rsidP="00033E7F">
            <w:pPr>
              <w:cnfStyle w:val="000000000000" w:firstRow="0" w:lastRow="0" w:firstColumn="0" w:lastColumn="0" w:oddVBand="0" w:evenVBand="0" w:oddHBand="0" w:evenHBand="0" w:firstRowFirstColumn="0" w:firstRowLastColumn="0" w:lastRowFirstColumn="0" w:lastRowLastColumn="0"/>
            </w:pPr>
          </w:p>
        </w:tc>
      </w:tr>
      <w:tr w:rsidR="00437F3A" w:rsidRPr="00033E7F" w14:paraId="305BC8B1" w14:textId="77777777" w:rsidTr="00044FD7">
        <w:trPr>
          <w:trHeight w:val="568"/>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EF7838"/>
          </w:tcPr>
          <w:p w14:paraId="559AD7F6" w14:textId="5C9FA3AB" w:rsidR="00437F3A" w:rsidRPr="00033E7F" w:rsidRDefault="004C216C" w:rsidP="00DB57A4">
            <w:pPr>
              <w:tabs>
                <w:tab w:val="left" w:pos="6770"/>
              </w:tabs>
              <w:spacing w:before="40" w:after="40"/>
            </w:pPr>
            <w:r w:rsidRPr="004C216C">
              <w:rPr>
                <w:i/>
                <w:iCs/>
                <w:lang w:val="en-US"/>
              </w:rPr>
              <w:t xml:space="preserve">Risk Identification: If the program does not ensure that all data collected, used or disclosed is accurate, complete and up to date, please </w:t>
            </w:r>
            <w:r w:rsidRPr="00291B35">
              <w:rPr>
                <w:i/>
                <w:iCs/>
                <w:lang w:val="en-US"/>
              </w:rPr>
              <w:t>address Data Quality</w:t>
            </w:r>
            <w:r w:rsidRPr="004C216C">
              <w:rPr>
                <w:i/>
                <w:iCs/>
                <w:lang w:val="en-US"/>
              </w:rPr>
              <w:t> as a risk in Part 3 – Privacy Risk Mitigation.</w:t>
            </w:r>
          </w:p>
        </w:tc>
      </w:tr>
    </w:tbl>
    <w:p w14:paraId="14C66E40" w14:textId="77777777" w:rsidR="006E13FE" w:rsidRDefault="006E13FE" w:rsidP="0025051D">
      <w:pPr>
        <w:pStyle w:val="Heading4"/>
        <w:rPr>
          <w:sz w:val="22"/>
          <w:szCs w:val="22"/>
        </w:rPr>
      </w:pPr>
    </w:p>
    <w:p w14:paraId="10AD0EE1" w14:textId="6CD0FC1A" w:rsidR="000F766B" w:rsidRPr="00A47B21" w:rsidRDefault="000F766B" w:rsidP="003F1355">
      <w:pPr>
        <w:pStyle w:val="Heading4"/>
        <w:rPr>
          <w:sz w:val="22"/>
          <w:szCs w:val="22"/>
        </w:rPr>
      </w:pPr>
      <w:r w:rsidRPr="00A47B21">
        <w:rPr>
          <w:sz w:val="22"/>
          <w:szCs w:val="22"/>
        </w:rPr>
        <w:t xml:space="preserve">Security of Personal Information </w:t>
      </w:r>
      <w:r w:rsidRPr="00A47B21">
        <w:rPr>
          <w:b w:val="0"/>
          <w:sz w:val="22"/>
          <w:szCs w:val="22"/>
        </w:rPr>
        <w:t>(Refer to IPP 4)</w:t>
      </w:r>
    </w:p>
    <w:p w14:paraId="404EEA88" w14:textId="271CBCD6" w:rsidR="00F47AB4" w:rsidRPr="001D3F18" w:rsidRDefault="000F766B" w:rsidP="001D3F18">
      <w:pPr>
        <w:spacing w:before="0" w:after="240" w:line="240" w:lineRule="atLeast"/>
        <w:contextualSpacing/>
        <w:rPr>
          <w:rFonts w:asciiTheme="minorHAnsi" w:hAnsiTheme="minorHAnsi"/>
        </w:rPr>
      </w:pPr>
      <w:r>
        <w:t xml:space="preserve">IPP 4 requires an organisation to take reasonable steps to protect the personal information it holds from misuse, loss and from unauthorised access, modification and disclosure. </w:t>
      </w:r>
      <w:r w:rsidR="00F47AB4">
        <w:t>Once developed and approved, t</w:t>
      </w:r>
      <w:r>
        <w:t xml:space="preserve">he Victorian Protective Data Security Framework (VPDSF) </w:t>
      </w:r>
      <w:r w:rsidR="00F47AB4">
        <w:t xml:space="preserve">will </w:t>
      </w:r>
      <w:r>
        <w:t>provide implementation guidance on data security for the Victorian public sector. For this program please ensure you have considered the requir</w:t>
      </w:r>
      <w:r w:rsidR="0025051D">
        <w:t xml:space="preserve">ements of the </w:t>
      </w:r>
      <w:r w:rsidR="00F47AB4" w:rsidRPr="001D3F18">
        <w:t>Australian government’s Protected Security Policy Framework as adapted to Victoria until the VPDSF is issued.</w:t>
      </w:r>
      <w:r w:rsidR="00F47AB4" w:rsidRPr="001D3F18">
        <w:rPr>
          <w:rFonts w:asciiTheme="minorHAnsi" w:hAnsiTheme="minorHAnsi"/>
        </w:rPr>
        <w:t xml:space="preserve"> </w:t>
      </w:r>
    </w:p>
    <w:p w14:paraId="545EB6C5" w14:textId="43FFFCD6" w:rsidR="000F766B" w:rsidRDefault="000F766B" w:rsidP="000F766B"/>
    <w:tbl>
      <w:tblPr>
        <w:tblStyle w:val="BodyCell"/>
        <w:tblW w:w="9889" w:type="dxa"/>
        <w:tblLayout w:type="fixed"/>
        <w:tblLook w:val="06A0" w:firstRow="1" w:lastRow="0" w:firstColumn="1" w:lastColumn="0" w:noHBand="1" w:noVBand="1"/>
      </w:tblPr>
      <w:tblGrid>
        <w:gridCol w:w="657"/>
        <w:gridCol w:w="6924"/>
        <w:gridCol w:w="577"/>
        <w:gridCol w:w="577"/>
        <w:gridCol w:w="1154"/>
      </w:tblGrid>
      <w:tr w:rsidR="0025051D" w:rsidRPr="0025051D" w14:paraId="4B74810A" w14:textId="77777777" w:rsidTr="003C5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81" w:type="dxa"/>
            <w:gridSpan w:val="2"/>
          </w:tcPr>
          <w:p w14:paraId="46EA965C" w14:textId="30972FA6" w:rsidR="0025051D" w:rsidRDefault="0025051D" w:rsidP="00DB57A4">
            <w:pPr>
              <w:spacing w:before="40" w:after="40"/>
              <w:rPr>
                <w:b/>
              </w:rPr>
            </w:pPr>
            <w:r w:rsidRPr="00044FD7">
              <w:rPr>
                <w:b/>
              </w:rPr>
              <w:t xml:space="preserve">Data Security </w:t>
            </w:r>
            <w:r w:rsidR="00300211">
              <w:rPr>
                <w:b/>
              </w:rPr>
              <w:t xml:space="preserve"> </w:t>
            </w:r>
          </w:p>
          <w:p w14:paraId="55CBB211" w14:textId="330BC02F" w:rsidR="00300211" w:rsidRPr="00044FD7" w:rsidRDefault="00300211" w:rsidP="00DB57A4">
            <w:pPr>
              <w:spacing w:before="40" w:after="40"/>
              <w:rPr>
                <w:b/>
              </w:rPr>
            </w:pPr>
            <w:r>
              <w:rPr>
                <w:b/>
              </w:rPr>
              <w:t>(Please answer this question if your program will collect, use or disclose personal information)</w:t>
            </w:r>
          </w:p>
        </w:tc>
        <w:tc>
          <w:tcPr>
            <w:tcW w:w="577" w:type="dxa"/>
          </w:tcPr>
          <w:p w14:paraId="027B0980" w14:textId="395AD7BA" w:rsidR="0025051D" w:rsidRPr="0025051D" w:rsidRDefault="0025051D" w:rsidP="00DB57A4">
            <w:pPr>
              <w:spacing w:before="40" w:after="40"/>
              <w:cnfStyle w:val="100000000000" w:firstRow="1" w:lastRow="0" w:firstColumn="0" w:lastColumn="0" w:oddVBand="0" w:evenVBand="0" w:oddHBand="0" w:evenHBand="0" w:firstRowFirstColumn="0" w:firstRowLastColumn="0" w:lastRowFirstColumn="0" w:lastRowLastColumn="0"/>
            </w:pPr>
            <w:r w:rsidRPr="0025051D">
              <w:t>Y</w:t>
            </w:r>
          </w:p>
        </w:tc>
        <w:tc>
          <w:tcPr>
            <w:tcW w:w="577" w:type="dxa"/>
          </w:tcPr>
          <w:p w14:paraId="45282660" w14:textId="6D12BDEE" w:rsidR="0025051D" w:rsidRPr="0025051D" w:rsidRDefault="0025051D" w:rsidP="00DB57A4">
            <w:pPr>
              <w:spacing w:before="40" w:after="40"/>
              <w:cnfStyle w:val="100000000000" w:firstRow="1" w:lastRow="0" w:firstColumn="0" w:lastColumn="0" w:oddVBand="0" w:evenVBand="0" w:oddHBand="0" w:evenHBand="0" w:firstRowFirstColumn="0" w:firstRowLastColumn="0" w:lastRowFirstColumn="0" w:lastRowLastColumn="0"/>
            </w:pPr>
            <w:r w:rsidRPr="0025051D">
              <w:t>N</w:t>
            </w:r>
          </w:p>
        </w:tc>
        <w:tc>
          <w:tcPr>
            <w:tcW w:w="1154" w:type="dxa"/>
          </w:tcPr>
          <w:p w14:paraId="30551788" w14:textId="030D389E" w:rsidR="0025051D" w:rsidRPr="0025051D" w:rsidRDefault="0025051D" w:rsidP="00DB57A4">
            <w:pPr>
              <w:spacing w:before="40" w:after="40"/>
              <w:cnfStyle w:val="100000000000" w:firstRow="1" w:lastRow="0" w:firstColumn="0" w:lastColumn="0" w:oddVBand="0" w:evenVBand="0" w:oddHBand="0" w:evenHBand="0" w:firstRowFirstColumn="0" w:firstRowLastColumn="0" w:lastRowFirstColumn="0" w:lastRowLastColumn="0"/>
            </w:pPr>
            <w:r w:rsidRPr="0025051D">
              <w:t>IPP</w:t>
            </w:r>
          </w:p>
        </w:tc>
      </w:tr>
      <w:tr w:rsidR="0025051D" w:rsidRPr="0025051D" w14:paraId="771378AF" w14:textId="77777777" w:rsidTr="003C5343">
        <w:tc>
          <w:tcPr>
            <w:cnfStyle w:val="001000000000" w:firstRow="0" w:lastRow="0" w:firstColumn="1" w:lastColumn="0" w:oddVBand="0" w:evenVBand="0" w:oddHBand="0" w:evenHBand="0" w:firstRowFirstColumn="0" w:firstRowLastColumn="0" w:lastRowFirstColumn="0" w:lastRowLastColumn="0"/>
            <w:tcW w:w="657" w:type="dxa"/>
          </w:tcPr>
          <w:p w14:paraId="4F874528" w14:textId="6543A583" w:rsidR="0025051D" w:rsidRPr="0025051D" w:rsidRDefault="0057083E" w:rsidP="00F0403F">
            <w:pPr>
              <w:spacing w:before="40" w:after="40"/>
            </w:pPr>
            <w:r w:rsidRPr="00266E08">
              <w:t>13</w:t>
            </w:r>
            <w:r w:rsidR="0025051D" w:rsidRPr="00810601">
              <w:t>(a</w:t>
            </w:r>
            <w:r w:rsidR="0025051D" w:rsidRPr="0025051D">
              <w:t>)</w:t>
            </w:r>
          </w:p>
        </w:tc>
        <w:tc>
          <w:tcPr>
            <w:tcW w:w="6924" w:type="dxa"/>
          </w:tcPr>
          <w:p w14:paraId="06F11E3E" w14:textId="77777777" w:rsid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r w:rsidRPr="0025051D">
              <w:t xml:space="preserve">The program has taken reasonable steps to protect the personal information it holds from misuse and loss and from unauthorised access, modification or disclosure. </w:t>
            </w:r>
          </w:p>
          <w:p w14:paraId="1374F849" w14:textId="31648C07" w:rsidR="0025051D" w:rsidRPr="002C694F" w:rsidRDefault="00F0403F" w:rsidP="00F0403F">
            <w:pPr>
              <w:spacing w:before="40" w:after="40"/>
              <w:cnfStyle w:val="000000000000" w:firstRow="0" w:lastRow="0" w:firstColumn="0" w:lastColumn="0" w:oddVBand="0" w:evenVBand="0" w:oddHBand="0" w:evenHBand="0" w:firstRowFirstColumn="0" w:firstRowLastColumn="0" w:lastRowFirstColumn="0" w:lastRowLastColumn="0"/>
              <w:rPr>
                <w:i/>
              </w:rPr>
            </w:pPr>
            <w:r w:rsidRPr="002C694F">
              <w:rPr>
                <w:i/>
              </w:rPr>
              <w:t xml:space="preserve">Please describe steps. </w:t>
            </w:r>
            <w:r w:rsidR="0025051D" w:rsidRPr="002C694F">
              <w:rPr>
                <w:i/>
              </w:rPr>
              <w:t>For example, the program should have data protection governance arrangements in place covering all the security domains including:</w:t>
            </w:r>
            <w:r w:rsidRPr="002C694F">
              <w:rPr>
                <w:i/>
              </w:rPr>
              <w:t xml:space="preserve"> </w:t>
            </w:r>
            <w:r w:rsidR="0025051D" w:rsidRPr="002C694F">
              <w:rPr>
                <w:i/>
              </w:rPr>
              <w:t>Security policies and procedures, security risk management, information access, security training and awareness, security incident management, business continuity management, third party management (CSPs/government services), information security, information sharing, personnel security, ICT security, physical security.</w:t>
            </w:r>
          </w:p>
        </w:tc>
        <w:tc>
          <w:tcPr>
            <w:tcW w:w="577" w:type="dxa"/>
          </w:tcPr>
          <w:p w14:paraId="0965B974" w14:textId="77777777"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p>
        </w:tc>
        <w:tc>
          <w:tcPr>
            <w:tcW w:w="577" w:type="dxa"/>
          </w:tcPr>
          <w:p w14:paraId="1E883BB5" w14:textId="4EA02C90"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p>
        </w:tc>
        <w:tc>
          <w:tcPr>
            <w:tcW w:w="1154" w:type="dxa"/>
          </w:tcPr>
          <w:p w14:paraId="6B675ACE" w14:textId="4BA2D7B1"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r w:rsidRPr="0025051D">
              <w:t>4.1</w:t>
            </w:r>
            <w:r>
              <w:t xml:space="preserve"> </w:t>
            </w:r>
            <w:r w:rsidR="00615D56">
              <w:br/>
            </w:r>
            <w:r>
              <w:t xml:space="preserve">&amp; </w:t>
            </w:r>
            <w:r w:rsidR="00615D56">
              <w:br/>
            </w:r>
            <w:r w:rsidRPr="0025051D">
              <w:t>VPDSF</w:t>
            </w:r>
          </w:p>
        </w:tc>
      </w:tr>
      <w:tr w:rsidR="0025051D" w:rsidRPr="0025051D" w14:paraId="559A6FC7" w14:textId="77777777" w:rsidTr="003C5343">
        <w:tc>
          <w:tcPr>
            <w:cnfStyle w:val="001000000000" w:firstRow="0" w:lastRow="0" w:firstColumn="1" w:lastColumn="0" w:oddVBand="0" w:evenVBand="0" w:oddHBand="0" w:evenHBand="0" w:firstRowFirstColumn="0" w:firstRowLastColumn="0" w:lastRowFirstColumn="0" w:lastRowLastColumn="0"/>
            <w:tcW w:w="9889" w:type="dxa"/>
            <w:gridSpan w:val="5"/>
            <w:shd w:val="clear" w:color="auto" w:fill="F68C3F"/>
          </w:tcPr>
          <w:p w14:paraId="51EEEA2C" w14:textId="75EC3E6E" w:rsidR="0025051D" w:rsidRPr="00560317" w:rsidRDefault="0025051D" w:rsidP="00DB57A4">
            <w:pPr>
              <w:spacing w:before="40" w:after="40"/>
              <w:rPr>
                <w:i/>
              </w:rPr>
            </w:pPr>
            <w:r w:rsidRPr="00560317">
              <w:rPr>
                <w:i/>
              </w:rPr>
              <w:t>Risk Identification: If the program does not address the security risks identifi</w:t>
            </w:r>
            <w:r w:rsidR="0057083E">
              <w:rPr>
                <w:i/>
              </w:rPr>
              <w:t xml:space="preserve">ed in </w:t>
            </w:r>
            <w:r w:rsidR="0057083E" w:rsidRPr="0000661F">
              <w:rPr>
                <w:i/>
              </w:rPr>
              <w:t>13</w:t>
            </w:r>
            <w:r w:rsidRPr="00560317">
              <w:rPr>
                <w:i/>
              </w:rPr>
              <w:t xml:space="preserve">(a) please address Data Security </w:t>
            </w:r>
            <w:r w:rsidR="00615D56">
              <w:rPr>
                <w:i/>
              </w:rPr>
              <w:br/>
            </w:r>
            <w:r w:rsidRPr="00560317">
              <w:rPr>
                <w:i/>
              </w:rPr>
              <w:t xml:space="preserve">as a risk in Part 3 – Privacy Risk Mitigation. </w:t>
            </w:r>
          </w:p>
        </w:tc>
      </w:tr>
      <w:tr w:rsidR="0025051D" w:rsidRPr="0025051D" w14:paraId="7AB31561" w14:textId="77777777" w:rsidTr="003C5343">
        <w:tc>
          <w:tcPr>
            <w:cnfStyle w:val="001000000000" w:firstRow="0" w:lastRow="0" w:firstColumn="1" w:lastColumn="0" w:oddVBand="0" w:evenVBand="0" w:oddHBand="0" w:evenHBand="0" w:firstRowFirstColumn="0" w:firstRowLastColumn="0" w:lastRowFirstColumn="0" w:lastRowLastColumn="0"/>
            <w:tcW w:w="7581" w:type="dxa"/>
            <w:gridSpan w:val="2"/>
            <w:shd w:val="clear" w:color="auto" w:fill="314797"/>
          </w:tcPr>
          <w:p w14:paraId="30FAD572" w14:textId="77777777" w:rsidR="0025051D" w:rsidRDefault="0025051D" w:rsidP="00DB57A4">
            <w:pPr>
              <w:spacing w:before="40" w:after="40"/>
              <w:rPr>
                <w:b/>
                <w:color w:val="FFFFFF" w:themeColor="background1"/>
              </w:rPr>
            </w:pPr>
            <w:r w:rsidRPr="00044FD7">
              <w:rPr>
                <w:b/>
                <w:color w:val="FFFFFF" w:themeColor="background1"/>
              </w:rPr>
              <w:t>Records Management</w:t>
            </w:r>
          </w:p>
          <w:p w14:paraId="4987D0EF" w14:textId="437F27B1" w:rsidR="009940EE" w:rsidRPr="00044FD7" w:rsidRDefault="009940EE" w:rsidP="009940EE">
            <w:pPr>
              <w:spacing w:before="40" w:after="40"/>
              <w:rPr>
                <w:b/>
                <w:color w:val="FFFFFF" w:themeColor="background1"/>
              </w:rPr>
            </w:pPr>
            <w:r>
              <w:rPr>
                <w:b/>
                <w:color w:val="FFFFFF" w:themeColor="background1"/>
              </w:rPr>
              <w:t>(Please answer this question if your program will collect, use or disclose personal information)</w:t>
            </w:r>
          </w:p>
        </w:tc>
        <w:tc>
          <w:tcPr>
            <w:tcW w:w="577" w:type="dxa"/>
            <w:shd w:val="clear" w:color="auto" w:fill="D9D9D9" w:themeFill="background1" w:themeFillShade="D9"/>
          </w:tcPr>
          <w:p w14:paraId="7A673C4F" w14:textId="358E8D3F" w:rsidR="0025051D" w:rsidRPr="0025051D" w:rsidRDefault="0025051D" w:rsidP="00DB57A4">
            <w:pPr>
              <w:spacing w:before="40" w:after="40"/>
              <w:cnfStyle w:val="000000000000" w:firstRow="0" w:lastRow="0" w:firstColumn="0" w:lastColumn="0" w:oddVBand="0" w:evenVBand="0" w:oddHBand="0" w:evenHBand="0" w:firstRowFirstColumn="0" w:firstRowLastColumn="0" w:lastRowFirstColumn="0" w:lastRowLastColumn="0"/>
            </w:pPr>
            <w:r w:rsidRPr="0025051D">
              <w:t>Y</w:t>
            </w:r>
          </w:p>
        </w:tc>
        <w:tc>
          <w:tcPr>
            <w:tcW w:w="577" w:type="dxa"/>
            <w:shd w:val="clear" w:color="auto" w:fill="D9D9D9" w:themeFill="background1" w:themeFillShade="D9"/>
          </w:tcPr>
          <w:p w14:paraId="65819A95" w14:textId="38CD715E" w:rsidR="0025051D" w:rsidRPr="0025051D" w:rsidRDefault="0025051D" w:rsidP="00DB57A4">
            <w:pPr>
              <w:spacing w:before="40" w:after="40"/>
              <w:cnfStyle w:val="000000000000" w:firstRow="0" w:lastRow="0" w:firstColumn="0" w:lastColumn="0" w:oddVBand="0" w:evenVBand="0" w:oddHBand="0" w:evenHBand="0" w:firstRowFirstColumn="0" w:firstRowLastColumn="0" w:lastRowFirstColumn="0" w:lastRowLastColumn="0"/>
            </w:pPr>
            <w:r w:rsidRPr="0025051D">
              <w:t>N</w:t>
            </w:r>
          </w:p>
        </w:tc>
        <w:tc>
          <w:tcPr>
            <w:tcW w:w="1154" w:type="dxa"/>
            <w:shd w:val="clear" w:color="auto" w:fill="D9D9D9" w:themeFill="background1" w:themeFillShade="D9"/>
          </w:tcPr>
          <w:p w14:paraId="381437F2" w14:textId="3C8307ED" w:rsidR="0025051D" w:rsidRPr="0025051D" w:rsidRDefault="0025051D" w:rsidP="00DB57A4">
            <w:pPr>
              <w:spacing w:before="40" w:after="40"/>
              <w:cnfStyle w:val="000000000000" w:firstRow="0" w:lastRow="0" w:firstColumn="0" w:lastColumn="0" w:oddVBand="0" w:evenVBand="0" w:oddHBand="0" w:evenHBand="0" w:firstRowFirstColumn="0" w:firstRowLastColumn="0" w:lastRowFirstColumn="0" w:lastRowLastColumn="0"/>
            </w:pPr>
            <w:r w:rsidRPr="0025051D">
              <w:t>IPP</w:t>
            </w:r>
          </w:p>
        </w:tc>
      </w:tr>
      <w:tr w:rsidR="0025051D" w:rsidRPr="0025051D" w14:paraId="60423F82" w14:textId="77777777" w:rsidTr="003C5343">
        <w:tc>
          <w:tcPr>
            <w:cnfStyle w:val="001000000000" w:firstRow="0" w:lastRow="0" w:firstColumn="1" w:lastColumn="0" w:oddVBand="0" w:evenVBand="0" w:oddHBand="0" w:evenHBand="0" w:firstRowFirstColumn="0" w:firstRowLastColumn="0" w:lastRowFirstColumn="0" w:lastRowLastColumn="0"/>
            <w:tcW w:w="657" w:type="dxa"/>
          </w:tcPr>
          <w:p w14:paraId="20BEFE4F" w14:textId="573EBC71" w:rsidR="0025051D" w:rsidRPr="00810601" w:rsidRDefault="0057083E" w:rsidP="00F0403F">
            <w:pPr>
              <w:spacing w:before="40" w:after="40"/>
            </w:pPr>
            <w:r w:rsidRPr="00266E08">
              <w:t>13</w:t>
            </w:r>
            <w:r w:rsidR="0025051D" w:rsidRPr="00810601">
              <w:t>(b)</w:t>
            </w:r>
          </w:p>
        </w:tc>
        <w:tc>
          <w:tcPr>
            <w:tcW w:w="6924" w:type="dxa"/>
          </w:tcPr>
          <w:p w14:paraId="7F9A6ABE" w14:textId="77777777" w:rsid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r w:rsidRPr="0025051D">
              <w:t xml:space="preserve">The program will take reasonable steps to destroy or de-identify personal information if it is no longer needed for any purpose. </w:t>
            </w:r>
          </w:p>
          <w:p w14:paraId="5A2EEE72" w14:textId="61FE01D1" w:rsidR="0025051D" w:rsidRPr="002C694F" w:rsidRDefault="0025051D" w:rsidP="00F0403F">
            <w:pPr>
              <w:spacing w:before="40" w:after="40"/>
              <w:cnfStyle w:val="000000000000" w:firstRow="0" w:lastRow="0" w:firstColumn="0" w:lastColumn="0" w:oddVBand="0" w:evenVBand="0" w:oddHBand="0" w:evenHBand="0" w:firstRowFirstColumn="0" w:firstRowLastColumn="0" w:lastRowFirstColumn="0" w:lastRowLastColumn="0"/>
              <w:rPr>
                <w:i/>
              </w:rPr>
            </w:pPr>
            <w:r w:rsidRPr="002C694F">
              <w:rPr>
                <w:i/>
              </w:rPr>
              <w:t>If YES, please list the steps or the relevant records Retention and Destruction Authority (RDA) under the Public Records Act 1973.</w:t>
            </w:r>
          </w:p>
        </w:tc>
        <w:tc>
          <w:tcPr>
            <w:tcW w:w="577" w:type="dxa"/>
          </w:tcPr>
          <w:p w14:paraId="557E6BC5" w14:textId="77777777"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p>
        </w:tc>
        <w:tc>
          <w:tcPr>
            <w:tcW w:w="577" w:type="dxa"/>
          </w:tcPr>
          <w:p w14:paraId="6DF95508" w14:textId="71986CFF"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p>
        </w:tc>
        <w:tc>
          <w:tcPr>
            <w:tcW w:w="1154" w:type="dxa"/>
          </w:tcPr>
          <w:p w14:paraId="11400666" w14:textId="561BB2CF" w:rsidR="0025051D" w:rsidRPr="0025051D" w:rsidRDefault="0025051D" w:rsidP="00F0403F">
            <w:pPr>
              <w:spacing w:before="40" w:after="40"/>
              <w:cnfStyle w:val="000000000000" w:firstRow="0" w:lastRow="0" w:firstColumn="0" w:lastColumn="0" w:oddVBand="0" w:evenVBand="0" w:oddHBand="0" w:evenHBand="0" w:firstRowFirstColumn="0" w:firstRowLastColumn="0" w:lastRowFirstColumn="0" w:lastRowLastColumn="0"/>
            </w:pPr>
            <w:r w:rsidRPr="0025051D">
              <w:t>4.2</w:t>
            </w:r>
          </w:p>
        </w:tc>
      </w:tr>
      <w:tr w:rsidR="0025051D" w:rsidRPr="0025051D" w14:paraId="6C34BAA5" w14:textId="77777777" w:rsidTr="003C5343">
        <w:tc>
          <w:tcPr>
            <w:cnfStyle w:val="001000000000" w:firstRow="0" w:lastRow="0" w:firstColumn="1" w:lastColumn="0" w:oddVBand="0" w:evenVBand="0" w:oddHBand="0" w:evenHBand="0" w:firstRowFirstColumn="0" w:firstRowLastColumn="0" w:lastRowFirstColumn="0" w:lastRowLastColumn="0"/>
            <w:tcW w:w="9889" w:type="dxa"/>
            <w:gridSpan w:val="5"/>
            <w:shd w:val="clear" w:color="auto" w:fill="F68C3F"/>
          </w:tcPr>
          <w:p w14:paraId="322262CA" w14:textId="64F96B7A" w:rsidR="0025051D" w:rsidRPr="00560317" w:rsidRDefault="0025051D" w:rsidP="00DB57A4">
            <w:pPr>
              <w:spacing w:before="40" w:after="40"/>
              <w:rPr>
                <w:i/>
              </w:rPr>
            </w:pPr>
            <w:r w:rsidRPr="00560317">
              <w:rPr>
                <w:i/>
              </w:rPr>
              <w:t>Risk Identificat</w:t>
            </w:r>
            <w:r w:rsidR="0057083E">
              <w:rPr>
                <w:i/>
              </w:rPr>
              <w:t xml:space="preserve">ion: If the answer to question </w:t>
            </w:r>
            <w:r w:rsidR="0057083E" w:rsidRPr="0000661F">
              <w:rPr>
                <w:i/>
              </w:rPr>
              <w:t>13</w:t>
            </w:r>
            <w:r w:rsidRPr="00560317">
              <w:rPr>
                <w:i/>
              </w:rPr>
              <w:t>(b) is NO, please address Records Management as a risk in Part 3 – Privacy Risk Mitigation.</w:t>
            </w:r>
          </w:p>
        </w:tc>
      </w:tr>
    </w:tbl>
    <w:p w14:paraId="06C77D08" w14:textId="77777777" w:rsidR="003C5343" w:rsidRPr="00A47B21" w:rsidRDefault="003C5343" w:rsidP="003C5343">
      <w:pPr>
        <w:pStyle w:val="Heading4"/>
        <w:rPr>
          <w:sz w:val="22"/>
          <w:szCs w:val="22"/>
        </w:rPr>
      </w:pPr>
      <w:r w:rsidRPr="00A47B21">
        <w:rPr>
          <w:sz w:val="22"/>
          <w:szCs w:val="22"/>
        </w:rPr>
        <w:t xml:space="preserve">Openness </w:t>
      </w:r>
      <w:r w:rsidRPr="00A47B21">
        <w:rPr>
          <w:b w:val="0"/>
          <w:sz w:val="22"/>
          <w:szCs w:val="22"/>
        </w:rPr>
        <w:t>(Refer to IPP 5)</w:t>
      </w:r>
    </w:p>
    <w:tbl>
      <w:tblPr>
        <w:tblStyle w:val="BodyCell"/>
        <w:tblW w:w="9889" w:type="dxa"/>
        <w:tblLayout w:type="fixed"/>
        <w:tblLook w:val="06A0" w:firstRow="1" w:lastRow="0" w:firstColumn="1" w:lastColumn="0" w:noHBand="1" w:noVBand="1"/>
      </w:tblPr>
      <w:tblGrid>
        <w:gridCol w:w="877"/>
        <w:gridCol w:w="6693"/>
        <w:gridCol w:w="585"/>
        <w:gridCol w:w="585"/>
        <w:gridCol w:w="1149"/>
      </w:tblGrid>
      <w:tr w:rsidR="003C5343" w:rsidRPr="00A9653A" w14:paraId="0C347784" w14:textId="77777777" w:rsidTr="003C5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71" w:type="dxa"/>
            <w:gridSpan w:val="2"/>
          </w:tcPr>
          <w:p w14:paraId="741E90BE" w14:textId="77777777" w:rsidR="003C5343" w:rsidRDefault="003C5343" w:rsidP="003C5343">
            <w:pPr>
              <w:spacing w:before="40" w:after="40"/>
              <w:rPr>
                <w:b/>
              </w:rPr>
            </w:pPr>
            <w:r w:rsidRPr="00044FD7">
              <w:rPr>
                <w:b/>
              </w:rPr>
              <w:t>Openness</w:t>
            </w:r>
          </w:p>
          <w:p w14:paraId="2E1451C8" w14:textId="47DEFA26" w:rsidR="009940EE" w:rsidRPr="00044FD7" w:rsidRDefault="009940EE" w:rsidP="009940EE">
            <w:pPr>
              <w:spacing w:before="40" w:after="40"/>
              <w:rPr>
                <w:b/>
              </w:rPr>
            </w:pPr>
            <w:r>
              <w:rPr>
                <w:b/>
              </w:rPr>
              <w:t>(Please answer these questions if your program will collect, use or disclose personal information)</w:t>
            </w:r>
          </w:p>
        </w:tc>
        <w:tc>
          <w:tcPr>
            <w:tcW w:w="577" w:type="dxa"/>
          </w:tcPr>
          <w:p w14:paraId="5C923022" w14:textId="77777777" w:rsidR="003C5343" w:rsidRPr="00A9653A" w:rsidRDefault="003C5343" w:rsidP="003C5343">
            <w:pPr>
              <w:spacing w:before="40" w:after="40"/>
              <w:cnfStyle w:val="100000000000" w:firstRow="1" w:lastRow="0" w:firstColumn="0" w:lastColumn="0" w:oddVBand="0" w:evenVBand="0" w:oddHBand="0" w:evenHBand="0" w:firstRowFirstColumn="0" w:firstRowLastColumn="0" w:lastRowFirstColumn="0" w:lastRowLastColumn="0"/>
            </w:pPr>
            <w:r w:rsidRPr="00A9653A">
              <w:t>Y</w:t>
            </w:r>
          </w:p>
        </w:tc>
        <w:tc>
          <w:tcPr>
            <w:tcW w:w="577" w:type="dxa"/>
          </w:tcPr>
          <w:p w14:paraId="6F4D7751" w14:textId="77777777" w:rsidR="003C5343" w:rsidRPr="00A9653A" w:rsidRDefault="003C5343" w:rsidP="003C5343">
            <w:pPr>
              <w:spacing w:before="40" w:after="40"/>
              <w:cnfStyle w:val="100000000000" w:firstRow="1" w:lastRow="0" w:firstColumn="0" w:lastColumn="0" w:oddVBand="0" w:evenVBand="0" w:oddHBand="0" w:evenHBand="0" w:firstRowFirstColumn="0" w:firstRowLastColumn="0" w:lastRowFirstColumn="0" w:lastRowLastColumn="0"/>
            </w:pPr>
            <w:r w:rsidRPr="00A9653A">
              <w:t>N</w:t>
            </w:r>
          </w:p>
        </w:tc>
        <w:tc>
          <w:tcPr>
            <w:tcW w:w="1134" w:type="dxa"/>
          </w:tcPr>
          <w:p w14:paraId="09E75F02" w14:textId="77777777" w:rsidR="003C5343" w:rsidRPr="00A9653A" w:rsidRDefault="003C5343" w:rsidP="003C5343">
            <w:pPr>
              <w:spacing w:before="40" w:after="40"/>
              <w:cnfStyle w:val="100000000000" w:firstRow="1" w:lastRow="0" w:firstColumn="0" w:lastColumn="0" w:oddVBand="0" w:evenVBand="0" w:oddHBand="0" w:evenHBand="0" w:firstRowFirstColumn="0" w:firstRowLastColumn="0" w:lastRowFirstColumn="0" w:lastRowLastColumn="0"/>
            </w:pPr>
            <w:r w:rsidRPr="00A9653A">
              <w:t xml:space="preserve"> IPP</w:t>
            </w:r>
          </w:p>
        </w:tc>
      </w:tr>
      <w:tr w:rsidR="003C5343" w:rsidRPr="00A9653A" w14:paraId="3F2E9CBE" w14:textId="77777777" w:rsidTr="003C5343">
        <w:tc>
          <w:tcPr>
            <w:cnfStyle w:val="001000000000" w:firstRow="0" w:lastRow="0" w:firstColumn="1" w:lastColumn="0" w:oddVBand="0" w:evenVBand="0" w:oddHBand="0" w:evenHBand="0" w:firstRowFirstColumn="0" w:firstRowLastColumn="0" w:lastRowFirstColumn="0" w:lastRowLastColumn="0"/>
            <w:tcW w:w="866" w:type="dxa"/>
          </w:tcPr>
          <w:p w14:paraId="53D9C7BD" w14:textId="77777777" w:rsidR="003C5343" w:rsidRPr="00A9653A" w:rsidRDefault="003C5343" w:rsidP="003C5343">
            <w:pPr>
              <w:spacing w:before="40" w:after="40"/>
            </w:pPr>
            <w:r w:rsidRPr="00A9653A">
              <w:t>14(a)</w:t>
            </w:r>
          </w:p>
        </w:tc>
        <w:tc>
          <w:tcPr>
            <w:tcW w:w="6605" w:type="dxa"/>
          </w:tcPr>
          <w:p w14:paraId="64D06DC2" w14:textId="77777777" w:rsidR="003C5343"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r w:rsidRPr="00A9653A">
              <w:t>The organisation has a document available for public review that sets out the policies for the management of personal information.</w:t>
            </w:r>
          </w:p>
          <w:p w14:paraId="2B0F8BFC" w14:textId="77777777" w:rsidR="003C5343" w:rsidRPr="002F449C" w:rsidRDefault="003C5343" w:rsidP="003C5343">
            <w:pPr>
              <w:spacing w:before="40" w:after="40"/>
              <w:cnfStyle w:val="000000000000" w:firstRow="0" w:lastRow="0" w:firstColumn="0" w:lastColumn="0" w:oddVBand="0" w:evenVBand="0" w:oddHBand="0" w:evenHBand="0" w:firstRowFirstColumn="0" w:firstRowLastColumn="0" w:lastRowFirstColumn="0" w:lastRowLastColumn="0"/>
              <w:rPr>
                <w:i/>
              </w:rPr>
            </w:pPr>
            <w:r w:rsidRPr="002F449C">
              <w:rPr>
                <w:i/>
              </w:rPr>
              <w:t>Please identify document(s) and provide link where available:</w:t>
            </w:r>
          </w:p>
        </w:tc>
        <w:tc>
          <w:tcPr>
            <w:tcW w:w="577" w:type="dxa"/>
          </w:tcPr>
          <w:p w14:paraId="0E7A1A97"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p>
        </w:tc>
        <w:tc>
          <w:tcPr>
            <w:tcW w:w="577" w:type="dxa"/>
          </w:tcPr>
          <w:p w14:paraId="7D5AD6BD"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0ED003B"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r w:rsidRPr="00A9653A">
              <w:t>5.1</w:t>
            </w:r>
            <w:r>
              <w:tab/>
            </w:r>
          </w:p>
        </w:tc>
      </w:tr>
      <w:tr w:rsidR="003C5343" w:rsidRPr="00A9653A" w14:paraId="6FDFDDF6" w14:textId="77777777" w:rsidTr="003C5343">
        <w:tc>
          <w:tcPr>
            <w:cnfStyle w:val="001000000000" w:firstRow="0" w:lastRow="0" w:firstColumn="1" w:lastColumn="0" w:oddVBand="0" w:evenVBand="0" w:oddHBand="0" w:evenHBand="0" w:firstRowFirstColumn="0" w:firstRowLastColumn="0" w:lastRowFirstColumn="0" w:lastRowLastColumn="0"/>
            <w:tcW w:w="866" w:type="dxa"/>
          </w:tcPr>
          <w:p w14:paraId="7A3FFF89" w14:textId="77777777" w:rsidR="003C5343" w:rsidRPr="00A9653A" w:rsidRDefault="003C5343" w:rsidP="003C5343">
            <w:pPr>
              <w:tabs>
                <w:tab w:val="center" w:pos="876"/>
              </w:tabs>
              <w:spacing w:before="40" w:after="40"/>
            </w:pPr>
            <w:r w:rsidRPr="00A9653A">
              <w:t>14(b)</w:t>
            </w:r>
          </w:p>
        </w:tc>
        <w:tc>
          <w:tcPr>
            <w:tcW w:w="6605" w:type="dxa"/>
          </w:tcPr>
          <w:p w14:paraId="043B14CC"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r w:rsidRPr="00A9653A">
              <w:t>The organisation has steps in place to allow an individual to know what personal information it holds about them and for what purposes it collects, uses and discloses it.</w:t>
            </w:r>
          </w:p>
        </w:tc>
        <w:tc>
          <w:tcPr>
            <w:tcW w:w="577" w:type="dxa"/>
          </w:tcPr>
          <w:p w14:paraId="69998A7B"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p>
        </w:tc>
        <w:tc>
          <w:tcPr>
            <w:tcW w:w="577" w:type="dxa"/>
          </w:tcPr>
          <w:p w14:paraId="42628F9D"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A2C4855" w14:textId="77777777" w:rsidR="003C5343" w:rsidRPr="00A9653A" w:rsidRDefault="003C5343" w:rsidP="003C5343">
            <w:pPr>
              <w:spacing w:before="40" w:after="40"/>
              <w:cnfStyle w:val="000000000000" w:firstRow="0" w:lastRow="0" w:firstColumn="0" w:lastColumn="0" w:oddVBand="0" w:evenVBand="0" w:oddHBand="0" w:evenHBand="0" w:firstRowFirstColumn="0" w:firstRowLastColumn="0" w:lastRowFirstColumn="0" w:lastRowLastColumn="0"/>
            </w:pPr>
            <w:r w:rsidRPr="00A9653A">
              <w:t>5.2</w:t>
            </w:r>
          </w:p>
        </w:tc>
      </w:tr>
      <w:tr w:rsidR="003C5343" w:rsidRPr="00A9653A" w14:paraId="60499FD3" w14:textId="77777777" w:rsidTr="003C5343">
        <w:tc>
          <w:tcPr>
            <w:cnfStyle w:val="001000000000" w:firstRow="0" w:lastRow="0" w:firstColumn="1" w:lastColumn="0" w:oddVBand="0" w:evenVBand="0" w:oddHBand="0" w:evenHBand="0" w:firstRowFirstColumn="0" w:firstRowLastColumn="0" w:lastRowFirstColumn="0" w:lastRowLastColumn="0"/>
            <w:tcW w:w="1134" w:type="dxa"/>
            <w:gridSpan w:val="5"/>
            <w:shd w:val="clear" w:color="auto" w:fill="F68C3F"/>
          </w:tcPr>
          <w:p w14:paraId="7A531495" w14:textId="77777777" w:rsidR="003C5343" w:rsidRPr="00560317" w:rsidRDefault="003C5343" w:rsidP="003C5343">
            <w:pPr>
              <w:spacing w:before="40" w:after="40"/>
              <w:rPr>
                <w:i/>
              </w:rPr>
            </w:pPr>
            <w:r w:rsidRPr="00560317">
              <w:rPr>
                <w:i/>
              </w:rPr>
              <w:t>Risk Identification: If the answer to question 14(a) or (b) is NO, please address Openness as a risk in Part 3 – Privacy Risk Mitigation.</w:t>
            </w:r>
          </w:p>
        </w:tc>
      </w:tr>
    </w:tbl>
    <w:p w14:paraId="03566C76" w14:textId="77777777" w:rsidR="000F766B" w:rsidRPr="00A47B21" w:rsidRDefault="000F766B" w:rsidP="0025051D">
      <w:pPr>
        <w:pStyle w:val="Heading4"/>
        <w:rPr>
          <w:sz w:val="22"/>
          <w:szCs w:val="22"/>
        </w:rPr>
      </w:pPr>
      <w:r w:rsidRPr="00A47B21">
        <w:rPr>
          <w:sz w:val="22"/>
          <w:szCs w:val="22"/>
        </w:rPr>
        <w:t>Access and Correction</w:t>
      </w:r>
      <w:r w:rsidRPr="00A47B21">
        <w:rPr>
          <w:b w:val="0"/>
          <w:sz w:val="22"/>
          <w:szCs w:val="22"/>
        </w:rPr>
        <w:t xml:space="preserve"> (Refer to IPP 6)</w:t>
      </w:r>
    </w:p>
    <w:p w14:paraId="30AC9A5A" w14:textId="0E8D2BBC" w:rsidR="000F766B" w:rsidRDefault="000F766B" w:rsidP="000F766B">
      <w:r>
        <w:t xml:space="preserve">The Access and Correction principle (IPP 6) entitles individuals to view and obtain copies of their personal information and to correct personal information held about them. IPP 6 is designed to supplement existing access and correction rights under the </w:t>
      </w:r>
      <w:r w:rsidRPr="00560317">
        <w:rPr>
          <w:i/>
        </w:rPr>
        <w:t>Freedom of Information Act 1982</w:t>
      </w:r>
      <w:r>
        <w:t xml:space="preserve"> (FOI Act). Information held by a Victorian public sector organisation is subject to the FOI Act and therefore do not need to assess against IPP 6. </w:t>
      </w:r>
    </w:p>
    <w:p w14:paraId="56174593" w14:textId="55D4F743" w:rsidR="006E13FE" w:rsidRDefault="000F766B" w:rsidP="000F766B">
      <w:r>
        <w:t xml:space="preserve">Where the public sector outsources part of their program services to a CSP, the CSP will be required to comply with IPP 6 but only in relation to the CSP’s provision of service under a state contract. Please refer to Outsourcing and Privacy Guidelines for additional information on CSPs and </w:t>
      </w:r>
      <w:r w:rsidR="0025051D">
        <w:t xml:space="preserve">their obligations under IPP 6. </w:t>
      </w:r>
    </w:p>
    <w:p w14:paraId="7F530015" w14:textId="77777777" w:rsidR="003133CD" w:rsidRDefault="003133CD" w:rsidP="006E13FE">
      <w:pPr>
        <w:pStyle w:val="Heading2"/>
      </w:pPr>
    </w:p>
    <w:p w14:paraId="7A5A3CCC" w14:textId="2617C1A7" w:rsidR="000F766B" w:rsidRDefault="000F766B" w:rsidP="006E13FE">
      <w:pPr>
        <w:pStyle w:val="Heading2"/>
      </w:pPr>
      <w:r>
        <w:t xml:space="preserve">Part 3 – Privacy Risk Mitigation </w:t>
      </w:r>
    </w:p>
    <w:p w14:paraId="30AF0C03" w14:textId="77777777" w:rsidR="00DE4E07" w:rsidRDefault="00DE4E07" w:rsidP="000F766B">
      <w:pPr>
        <w:rPr>
          <w:b/>
        </w:rPr>
      </w:pPr>
    </w:p>
    <w:p w14:paraId="72DB5F82" w14:textId="13ECF0E3" w:rsidR="000F766B" w:rsidRPr="0025051D" w:rsidRDefault="0054295F" w:rsidP="000F766B">
      <w:pPr>
        <w:rPr>
          <w:b/>
        </w:rPr>
      </w:pPr>
      <w:r>
        <w:rPr>
          <w:b/>
        </w:rPr>
        <w:t>Table 7</w:t>
      </w:r>
      <w:r w:rsidR="000F766B" w:rsidRPr="0025051D">
        <w:rPr>
          <w:b/>
        </w:rPr>
        <w:t xml:space="preserve">: Risk Mitigation </w:t>
      </w:r>
    </w:p>
    <w:p w14:paraId="15931A08" w14:textId="24C6E83A" w:rsidR="009F2AFD" w:rsidRDefault="000F766B" w:rsidP="00F57FD3">
      <w:pPr>
        <w:spacing w:before="40" w:after="40"/>
        <w:ind w:left="709"/>
      </w:pPr>
      <w:r w:rsidRPr="00A86021">
        <w:t xml:space="preserve">For the purpose of this section, a risk is something that could lead to the unauthorised collection, use, disclosure or access to personal information. </w:t>
      </w:r>
    </w:p>
    <w:p w14:paraId="7E6AD76B" w14:textId="77777777" w:rsidR="00F57FD3" w:rsidRPr="00A86021" w:rsidRDefault="00F57FD3" w:rsidP="00F57FD3">
      <w:pPr>
        <w:spacing w:before="40" w:after="40"/>
        <w:ind w:left="709"/>
      </w:pPr>
    </w:p>
    <w:p w14:paraId="2A356BF6" w14:textId="004BE17F" w:rsidR="009F2AFD" w:rsidRDefault="000F766B" w:rsidP="00F57FD3">
      <w:pPr>
        <w:spacing w:before="40" w:after="40"/>
        <w:ind w:left="709"/>
      </w:pPr>
      <w:r w:rsidRPr="00A86021">
        <w:t>There are a number of other risks that could arise that do not relate directly to the IPPs. For example, the risk that personal information might be produced where non-identifiable data are subject to data matching/linki</w:t>
      </w:r>
      <w:r w:rsidR="00B41F1D">
        <w:t>ng or data analytics. C</w:t>
      </w:r>
      <w:r w:rsidRPr="00A86021">
        <w:t>ommunity expectations of how public sector organisations should use personal information are</w:t>
      </w:r>
      <w:r w:rsidR="00B41F1D">
        <w:t xml:space="preserve"> also</w:t>
      </w:r>
      <w:r w:rsidRPr="00A86021">
        <w:t xml:space="preserve"> important to consider. Even where an act or practice does not contravene the IPPs, individuals may be uncomfortable with the use of their information for particular purposes. Please consider an assessment of all risks </w:t>
      </w:r>
      <w:r w:rsidR="00A03BFA">
        <w:t>related to personal privacy.</w:t>
      </w:r>
      <w:r w:rsidRPr="00A86021">
        <w:t xml:space="preserve"> </w:t>
      </w:r>
      <w:r w:rsidR="00B41F1D" w:rsidRPr="009E0AB8">
        <w:t>Further, the rights and responsibilities under the Charter should also be taken into account when assessing the risks associated with the program.</w:t>
      </w:r>
    </w:p>
    <w:p w14:paraId="63D73262" w14:textId="77777777" w:rsidR="00F57FD3" w:rsidRPr="00A86021" w:rsidRDefault="00F57FD3" w:rsidP="00F57FD3">
      <w:pPr>
        <w:spacing w:before="40" w:after="40"/>
        <w:ind w:left="709"/>
      </w:pPr>
    </w:p>
    <w:p w14:paraId="5E7B7589" w14:textId="1F343794" w:rsidR="009F2AFD" w:rsidRPr="00A86021" w:rsidRDefault="009F2AFD" w:rsidP="008E58F2">
      <w:pPr>
        <w:spacing w:before="40" w:after="40"/>
        <w:ind w:left="709"/>
      </w:pPr>
      <w:r w:rsidRPr="00A86021">
        <w:t xml:space="preserve">It is important to note that while </w:t>
      </w:r>
      <w:r w:rsidR="00A86021">
        <w:t xml:space="preserve">identifying and </w:t>
      </w:r>
      <w:r w:rsidRPr="00A86021">
        <w:t xml:space="preserve">mitigating </w:t>
      </w:r>
      <w:r w:rsidR="00A86021">
        <w:t xml:space="preserve">privacy </w:t>
      </w:r>
      <w:r w:rsidRPr="00A86021">
        <w:t>risks is a</w:t>
      </w:r>
      <w:r w:rsidRPr="009F2AFD">
        <w:t xml:space="preserve"> cr</w:t>
      </w:r>
      <w:r w:rsidRPr="00542E70">
        <w:t>itical</w:t>
      </w:r>
      <w:r w:rsidRPr="00A86021">
        <w:t xml:space="preserve"> component of good privacy</w:t>
      </w:r>
      <w:r w:rsidR="00A86021">
        <w:t xml:space="preserve"> practice</w:t>
      </w:r>
      <w:r w:rsidRPr="00A86021">
        <w:t>, risk mitigation does not provide an alternative to compliance with the IPPs.</w:t>
      </w:r>
      <w:r w:rsidR="00A86021">
        <w:t xml:space="preserve"> Privacy needs to be incorporated with other program goals, such as security or functionality and not balanced against them. </w:t>
      </w:r>
      <w:r w:rsidRPr="00A86021">
        <w:t xml:space="preserve">A public sector agency must ensure that any handling of personal information </w:t>
      </w:r>
      <w:r w:rsidR="00A86021">
        <w:t xml:space="preserve">is aligned with privacy legislation and only departs from the requirements in very limited circumstances. </w:t>
      </w:r>
      <w:r w:rsidR="00D328ED">
        <w:t xml:space="preserve">See the </w:t>
      </w:r>
      <w:r w:rsidR="00D328ED" w:rsidRPr="007D5A01">
        <w:rPr>
          <w:i/>
        </w:rPr>
        <w:t>Public Interest Determinations</w:t>
      </w:r>
      <w:r w:rsidR="00D328ED">
        <w:t xml:space="preserve"> discussion below for acceptable departures from the IPPs. </w:t>
      </w:r>
    </w:p>
    <w:p w14:paraId="422F6E93" w14:textId="77777777" w:rsidR="006E13FE" w:rsidRDefault="006E13FE" w:rsidP="008E58F2">
      <w:pPr>
        <w:spacing w:before="40" w:after="40"/>
        <w:ind w:left="709"/>
        <w:rPr>
          <w:i/>
          <w:sz w:val="18"/>
          <w:szCs w:val="18"/>
        </w:rPr>
      </w:pPr>
    </w:p>
    <w:p w14:paraId="68414E58" w14:textId="77777777" w:rsidR="009F2AFD" w:rsidRDefault="009F2AFD" w:rsidP="009F2AFD">
      <w:pPr>
        <w:spacing w:before="40" w:after="40"/>
        <w:ind w:left="709"/>
        <w:rPr>
          <w:i/>
        </w:rPr>
      </w:pPr>
      <w:r w:rsidRPr="00FD047C">
        <w:rPr>
          <w:noProof/>
          <w:lang w:eastAsia="en-AU"/>
        </w:rPr>
        <w:drawing>
          <wp:anchor distT="0" distB="0" distL="114300" distR="114300" simplePos="0" relativeHeight="251729920" behindDoc="0" locked="0" layoutInCell="1" allowOverlap="1" wp14:anchorId="2C67729E" wp14:editId="17A4D96A">
            <wp:simplePos x="0" y="0"/>
            <wp:positionH relativeFrom="character">
              <wp:posOffset>-433070</wp:posOffset>
            </wp:positionH>
            <wp:positionV relativeFrom="paragraph">
              <wp:posOffset>86360</wp:posOffset>
            </wp:positionV>
            <wp:extent cx="245745" cy="217805"/>
            <wp:effectExtent l="0" t="0" r="8255"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D047C">
        <w:rPr>
          <w:i/>
        </w:rPr>
        <w:t>Please list each of the privacy risks identified by the checklist and the mitiga</w:t>
      </w:r>
      <w:r>
        <w:rPr>
          <w:i/>
        </w:rPr>
        <w:t>tion strategies/tools that will</w:t>
      </w:r>
      <w:r w:rsidRPr="00FD047C">
        <w:rPr>
          <w:i/>
        </w:rPr>
        <w:t xml:space="preserve"> be implemented to mitigate these. Add extra rows as required. If you have concerns as to how an identified risk can be addressed please contact CPDP to discuss strategies. Please specify the likelihood of the risk arising, the degree of impact it would have on individuals’ privacy if it occurred, and an assessment (low, medium or high) of the residual risk. </w:t>
      </w:r>
    </w:p>
    <w:p w14:paraId="5722AC85" w14:textId="77777777" w:rsidR="009F2AFD" w:rsidRPr="008E58F2" w:rsidRDefault="009F2AFD" w:rsidP="00DE4E07">
      <w:pPr>
        <w:spacing w:before="40" w:after="40"/>
        <w:rPr>
          <w:i/>
          <w:sz w:val="18"/>
          <w:szCs w:val="18"/>
        </w:rPr>
      </w:pPr>
    </w:p>
    <w:p w14:paraId="2DA4054D" w14:textId="77777777" w:rsidR="000F766B" w:rsidRPr="00A47B21" w:rsidRDefault="000F766B" w:rsidP="00B24C0F">
      <w:pPr>
        <w:pStyle w:val="Heading4"/>
        <w:rPr>
          <w:sz w:val="22"/>
          <w:szCs w:val="22"/>
        </w:rPr>
      </w:pPr>
      <w:r w:rsidRPr="00A47B21">
        <w:rPr>
          <w:sz w:val="22"/>
          <w:szCs w:val="22"/>
        </w:rPr>
        <w:t xml:space="preserve">New Risk Mitigation Option: Public Interest Determinations </w:t>
      </w:r>
    </w:p>
    <w:tbl>
      <w:tblPr>
        <w:tblStyle w:val="BodyCell"/>
        <w:tblpPr w:leftFromText="180" w:rightFromText="180" w:vertAnchor="page" w:horzAnchor="page" w:tblpX="1270" w:tblpY="2705"/>
        <w:tblW w:w="0" w:type="auto"/>
        <w:tblLayout w:type="fixed"/>
        <w:tblLook w:val="06A0" w:firstRow="1" w:lastRow="0" w:firstColumn="1" w:lastColumn="0" w:noHBand="1" w:noVBand="1"/>
      </w:tblPr>
      <w:tblGrid>
        <w:gridCol w:w="851"/>
        <w:gridCol w:w="2750"/>
        <w:gridCol w:w="2750"/>
        <w:gridCol w:w="1134"/>
        <w:gridCol w:w="1134"/>
        <w:gridCol w:w="1134"/>
      </w:tblGrid>
      <w:tr w:rsidR="005C0A3F" w:rsidRPr="0025051D" w14:paraId="7B60E363" w14:textId="77777777" w:rsidTr="009E0A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53" w:type="dxa"/>
            <w:gridSpan w:val="6"/>
          </w:tcPr>
          <w:p w14:paraId="10BB455E" w14:textId="77777777" w:rsidR="005C0A3F" w:rsidRPr="00044FD7" w:rsidRDefault="005C0A3F" w:rsidP="009E0AB8">
            <w:pPr>
              <w:spacing w:before="40" w:after="40"/>
              <w:rPr>
                <w:b/>
              </w:rPr>
            </w:pPr>
            <w:r w:rsidRPr="00044FD7">
              <w:rPr>
                <w:b/>
              </w:rPr>
              <w:t>Risk Mitigation Table</w:t>
            </w:r>
          </w:p>
        </w:tc>
      </w:tr>
      <w:tr w:rsidR="005C0A3F" w:rsidRPr="0025051D" w14:paraId="62E9C770" w14:textId="77777777" w:rsidTr="009E0AB8">
        <w:tc>
          <w:tcPr>
            <w:cnfStyle w:val="001000000000" w:firstRow="0" w:lastRow="0" w:firstColumn="1" w:lastColumn="0" w:oddVBand="0" w:evenVBand="0" w:oddHBand="0" w:evenHBand="0" w:firstRowFirstColumn="0" w:firstRowLastColumn="0" w:lastRowFirstColumn="0" w:lastRowLastColumn="0"/>
            <w:tcW w:w="851" w:type="dxa"/>
          </w:tcPr>
          <w:p w14:paraId="4F004EAA" w14:textId="77777777" w:rsidR="005C0A3F" w:rsidRPr="0025051D" w:rsidRDefault="005C0A3F" w:rsidP="009E0AB8">
            <w:pPr>
              <w:spacing w:before="40" w:after="40"/>
            </w:pPr>
          </w:p>
        </w:tc>
        <w:tc>
          <w:tcPr>
            <w:tcW w:w="2750" w:type="dxa"/>
          </w:tcPr>
          <w:p w14:paraId="59D6B9C8"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r w:rsidRPr="0025051D">
              <w:t xml:space="preserve">Identified Risk </w:t>
            </w:r>
          </w:p>
        </w:tc>
        <w:tc>
          <w:tcPr>
            <w:tcW w:w="2750" w:type="dxa"/>
          </w:tcPr>
          <w:p w14:paraId="1DA20852"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r w:rsidRPr="0025051D">
              <w:t xml:space="preserve">Mitigation Strategy </w:t>
            </w:r>
          </w:p>
        </w:tc>
        <w:tc>
          <w:tcPr>
            <w:tcW w:w="1134" w:type="dxa"/>
          </w:tcPr>
          <w:p w14:paraId="6C260362"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r w:rsidRPr="0025051D">
              <w:t>Likelihood</w:t>
            </w:r>
          </w:p>
        </w:tc>
        <w:tc>
          <w:tcPr>
            <w:tcW w:w="1134" w:type="dxa"/>
          </w:tcPr>
          <w:p w14:paraId="095CBF64"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r w:rsidRPr="0025051D">
              <w:t>Impact</w:t>
            </w:r>
          </w:p>
        </w:tc>
        <w:tc>
          <w:tcPr>
            <w:tcW w:w="1134" w:type="dxa"/>
          </w:tcPr>
          <w:p w14:paraId="46270B50"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r w:rsidRPr="0025051D">
              <w:t xml:space="preserve">Risk Rating </w:t>
            </w:r>
          </w:p>
        </w:tc>
      </w:tr>
      <w:tr w:rsidR="005C0A3F" w:rsidRPr="0025051D" w14:paraId="7BCFA431" w14:textId="77777777" w:rsidTr="009E0AB8">
        <w:tc>
          <w:tcPr>
            <w:cnfStyle w:val="001000000000" w:firstRow="0" w:lastRow="0" w:firstColumn="1" w:lastColumn="0" w:oddVBand="0" w:evenVBand="0" w:oddHBand="0" w:evenHBand="0" w:firstRowFirstColumn="0" w:firstRowLastColumn="0" w:lastRowFirstColumn="0" w:lastRowLastColumn="0"/>
            <w:tcW w:w="851" w:type="dxa"/>
          </w:tcPr>
          <w:p w14:paraId="3D95098D" w14:textId="77777777" w:rsidR="005C0A3F" w:rsidRPr="0025051D" w:rsidRDefault="005C0A3F" w:rsidP="009E0AB8">
            <w:pPr>
              <w:spacing w:before="40" w:after="40"/>
            </w:pPr>
            <w:r w:rsidRPr="0025051D">
              <w:t>1</w:t>
            </w:r>
          </w:p>
        </w:tc>
        <w:tc>
          <w:tcPr>
            <w:tcW w:w="2750" w:type="dxa"/>
          </w:tcPr>
          <w:p w14:paraId="199C3559"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2750" w:type="dxa"/>
          </w:tcPr>
          <w:p w14:paraId="18B769FB"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F698312"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1DD62EEB"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3CD2BDFF"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r>
      <w:tr w:rsidR="005C0A3F" w:rsidRPr="0025051D" w14:paraId="1CE623F5" w14:textId="77777777" w:rsidTr="009E0AB8">
        <w:tc>
          <w:tcPr>
            <w:cnfStyle w:val="001000000000" w:firstRow="0" w:lastRow="0" w:firstColumn="1" w:lastColumn="0" w:oddVBand="0" w:evenVBand="0" w:oddHBand="0" w:evenHBand="0" w:firstRowFirstColumn="0" w:firstRowLastColumn="0" w:lastRowFirstColumn="0" w:lastRowLastColumn="0"/>
            <w:tcW w:w="851" w:type="dxa"/>
          </w:tcPr>
          <w:p w14:paraId="67DAF3B8" w14:textId="77777777" w:rsidR="005C0A3F" w:rsidRPr="0025051D" w:rsidRDefault="005C0A3F" w:rsidP="009E0AB8">
            <w:pPr>
              <w:spacing w:before="40" w:after="40"/>
            </w:pPr>
            <w:r w:rsidRPr="0025051D">
              <w:t>2</w:t>
            </w:r>
          </w:p>
        </w:tc>
        <w:tc>
          <w:tcPr>
            <w:tcW w:w="2750" w:type="dxa"/>
          </w:tcPr>
          <w:p w14:paraId="55C4C6DD"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2750" w:type="dxa"/>
          </w:tcPr>
          <w:p w14:paraId="790DF123"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6E8B84A"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48F2AA00"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070A7E8"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r>
      <w:tr w:rsidR="005C0A3F" w:rsidRPr="0025051D" w14:paraId="6185B416" w14:textId="77777777" w:rsidTr="009E0AB8">
        <w:tc>
          <w:tcPr>
            <w:cnfStyle w:val="001000000000" w:firstRow="0" w:lastRow="0" w:firstColumn="1" w:lastColumn="0" w:oddVBand="0" w:evenVBand="0" w:oddHBand="0" w:evenHBand="0" w:firstRowFirstColumn="0" w:firstRowLastColumn="0" w:lastRowFirstColumn="0" w:lastRowLastColumn="0"/>
            <w:tcW w:w="851" w:type="dxa"/>
          </w:tcPr>
          <w:p w14:paraId="43FE3C14" w14:textId="77777777" w:rsidR="005C0A3F" w:rsidRPr="0025051D" w:rsidRDefault="005C0A3F" w:rsidP="009E0AB8">
            <w:pPr>
              <w:spacing w:before="40" w:after="40"/>
            </w:pPr>
            <w:r w:rsidRPr="0025051D">
              <w:t>3</w:t>
            </w:r>
          </w:p>
        </w:tc>
        <w:tc>
          <w:tcPr>
            <w:tcW w:w="2750" w:type="dxa"/>
          </w:tcPr>
          <w:p w14:paraId="0B53AF73"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2750" w:type="dxa"/>
          </w:tcPr>
          <w:p w14:paraId="247E7CA3"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38032FD"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0830C91D"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2A00FA9"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r>
      <w:tr w:rsidR="005C0A3F" w:rsidRPr="0025051D" w14:paraId="7525910A" w14:textId="77777777" w:rsidTr="009E0AB8">
        <w:tc>
          <w:tcPr>
            <w:cnfStyle w:val="001000000000" w:firstRow="0" w:lastRow="0" w:firstColumn="1" w:lastColumn="0" w:oddVBand="0" w:evenVBand="0" w:oddHBand="0" w:evenHBand="0" w:firstRowFirstColumn="0" w:firstRowLastColumn="0" w:lastRowFirstColumn="0" w:lastRowLastColumn="0"/>
            <w:tcW w:w="851" w:type="dxa"/>
          </w:tcPr>
          <w:p w14:paraId="615AAD32" w14:textId="77777777" w:rsidR="005C0A3F" w:rsidRPr="0025051D" w:rsidRDefault="005C0A3F" w:rsidP="009E0AB8">
            <w:pPr>
              <w:spacing w:before="40" w:after="40"/>
            </w:pPr>
            <w:r w:rsidRPr="0025051D">
              <w:t>4</w:t>
            </w:r>
          </w:p>
        </w:tc>
        <w:tc>
          <w:tcPr>
            <w:tcW w:w="2750" w:type="dxa"/>
          </w:tcPr>
          <w:p w14:paraId="6EB34502"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2750" w:type="dxa"/>
          </w:tcPr>
          <w:p w14:paraId="6E6B4281"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3E3348B"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5E637EB4"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c>
          <w:tcPr>
            <w:tcW w:w="1134" w:type="dxa"/>
          </w:tcPr>
          <w:p w14:paraId="2A00A0CD" w14:textId="77777777" w:rsidR="005C0A3F" w:rsidRPr="0025051D" w:rsidRDefault="005C0A3F" w:rsidP="009E0AB8">
            <w:pPr>
              <w:spacing w:before="40" w:after="40"/>
              <w:cnfStyle w:val="000000000000" w:firstRow="0" w:lastRow="0" w:firstColumn="0" w:lastColumn="0" w:oddVBand="0" w:evenVBand="0" w:oddHBand="0" w:evenHBand="0" w:firstRowFirstColumn="0" w:firstRowLastColumn="0" w:lastRowFirstColumn="0" w:lastRowLastColumn="0"/>
            </w:pPr>
          </w:p>
        </w:tc>
      </w:tr>
    </w:tbl>
    <w:p w14:paraId="389D9378" w14:textId="416ABD40" w:rsidR="000F766B" w:rsidRDefault="000F766B" w:rsidP="000F766B">
      <w:r>
        <w:t xml:space="preserve">The PDPA requires organisations to comply with each of the IPPs. However, where there is a public interest in an organisation not complying with one or more of the IPPs (with the exception of IPP 4 – Data Security and IPP 6 - Access and Correction), they may apply for a public interest determination (PID). If your organisation is not compliant with one or more of the IPPs for this program, as identified by the above checklist, a PID may be appropriate if there is an overriding public interest in non-compliance. For a full discussion of PIDs, see the </w:t>
      </w:r>
      <w:r w:rsidRPr="00560317">
        <w:rPr>
          <w:i/>
        </w:rPr>
        <w:t>Guidelines to Public Interest Determinations, Temporary Public Interest Determinations, Information Usage Arrangements and Certification</w:t>
      </w:r>
      <w:r>
        <w:t xml:space="preserve">. </w:t>
      </w:r>
    </w:p>
    <w:p w14:paraId="1F28E752" w14:textId="77777777" w:rsidR="003133CD" w:rsidRDefault="003133CD" w:rsidP="001D3F8D">
      <w:pPr>
        <w:pStyle w:val="Heading2"/>
      </w:pPr>
    </w:p>
    <w:p w14:paraId="2C07483E" w14:textId="16037EEC" w:rsidR="000F766B" w:rsidRDefault="000F766B" w:rsidP="001D3F8D">
      <w:pPr>
        <w:pStyle w:val="Heading2"/>
      </w:pPr>
      <w:r>
        <w:t xml:space="preserve">Part 4 – Summary of Assessment and Sign Off  </w:t>
      </w:r>
    </w:p>
    <w:p w14:paraId="0B155AA7" w14:textId="77777777" w:rsidR="001D3F8D" w:rsidRDefault="001D3F8D" w:rsidP="00DB57A4">
      <w:pPr>
        <w:pStyle w:val="Heading3"/>
        <w:spacing w:before="40"/>
      </w:pPr>
    </w:p>
    <w:p w14:paraId="2E6B49E4" w14:textId="77777777" w:rsidR="000F766B" w:rsidRDefault="000F766B" w:rsidP="00DB57A4">
      <w:pPr>
        <w:pStyle w:val="Heading3"/>
        <w:spacing w:before="40"/>
      </w:pPr>
      <w:r>
        <w:t>Summary</w:t>
      </w:r>
    </w:p>
    <w:p w14:paraId="12C38481" w14:textId="7580C277" w:rsidR="000F766B" w:rsidRPr="00DB5D82" w:rsidRDefault="00B24C0F" w:rsidP="00B24C0F">
      <w:pPr>
        <w:ind w:left="709"/>
      </w:pPr>
      <w:r w:rsidRPr="00DB5D82">
        <w:rPr>
          <w:noProof/>
          <w:lang w:eastAsia="en-AU"/>
        </w:rPr>
        <w:drawing>
          <wp:anchor distT="0" distB="0" distL="114300" distR="114300" simplePos="0" relativeHeight="251711488" behindDoc="0" locked="0" layoutInCell="1" allowOverlap="1" wp14:anchorId="3A2212C9" wp14:editId="48378063">
            <wp:simplePos x="0" y="0"/>
            <wp:positionH relativeFrom="character">
              <wp:posOffset>-433070</wp:posOffset>
            </wp:positionH>
            <wp:positionV relativeFrom="paragraph">
              <wp:posOffset>86360</wp:posOffset>
            </wp:positionV>
            <wp:extent cx="245745" cy="217805"/>
            <wp:effectExtent l="0" t="0" r="8255" b="107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2">
                      <a:extLst>
                        <a:ext uri="{28A0092B-C50C-407E-A947-70E740481C1C}">
                          <a14:useLocalDpi xmlns:a14="http://schemas.microsoft.com/office/drawing/2010/main" val="0"/>
                        </a:ext>
                      </a:extLst>
                    </a:blip>
                    <a:stretch>
                      <a:fillRect/>
                    </a:stretch>
                  </pic:blipFill>
                  <pic:spPr>
                    <a:xfrm>
                      <a:off x="0" y="0"/>
                      <a:ext cx="245745" cy="217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F766B" w:rsidRPr="00DB5D82">
        <w:rPr>
          <w:i/>
        </w:rPr>
        <w:t xml:space="preserve">Insert a summary or overview of the most significant findings in relation to both identified privacy risks and identified privacy-enhancing features. Where appropriate also include critical recommendations. The summary should include an overview of which privacy risks cannot be mitigated, the likely public reaction to such risks, and whether the risks are outweighed by the public benefit in the project proceeding. </w:t>
      </w:r>
    </w:p>
    <w:p w14:paraId="4D437057" w14:textId="77777777" w:rsidR="001D3F8D" w:rsidRDefault="001D3F8D" w:rsidP="00B24C0F">
      <w:pPr>
        <w:pStyle w:val="Heading3"/>
      </w:pPr>
    </w:p>
    <w:p w14:paraId="490B4E72" w14:textId="77777777" w:rsidR="000F766B" w:rsidRDefault="000F766B" w:rsidP="00B24C0F">
      <w:pPr>
        <w:pStyle w:val="Heading3"/>
      </w:pPr>
      <w:r>
        <w:t>Signatures</w:t>
      </w:r>
    </w:p>
    <w:p w14:paraId="51CD5357" w14:textId="77777777" w:rsidR="000F766B" w:rsidRDefault="000F766B" w:rsidP="000F76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4"/>
        <w:gridCol w:w="3685"/>
        <w:gridCol w:w="284"/>
        <w:gridCol w:w="2086"/>
      </w:tblGrid>
      <w:tr w:rsidR="00795093" w14:paraId="7CCACC5B" w14:textId="77777777" w:rsidTr="00795093">
        <w:tc>
          <w:tcPr>
            <w:tcW w:w="3510" w:type="dxa"/>
            <w:tcBorders>
              <w:top w:val="single" w:sz="6" w:space="0" w:color="auto"/>
            </w:tcBorders>
          </w:tcPr>
          <w:p w14:paraId="77F7E0EC" w14:textId="72FFC63A" w:rsidR="00795093" w:rsidRDefault="00795093" w:rsidP="000F766B">
            <w:r>
              <w:t>Program/Department Manager</w:t>
            </w:r>
          </w:p>
        </w:tc>
        <w:tc>
          <w:tcPr>
            <w:tcW w:w="284" w:type="dxa"/>
          </w:tcPr>
          <w:p w14:paraId="7B7CA5E2" w14:textId="77777777" w:rsidR="00795093" w:rsidRDefault="00795093" w:rsidP="000F766B"/>
        </w:tc>
        <w:tc>
          <w:tcPr>
            <w:tcW w:w="3685" w:type="dxa"/>
            <w:tcBorders>
              <w:top w:val="single" w:sz="6" w:space="0" w:color="auto"/>
            </w:tcBorders>
          </w:tcPr>
          <w:p w14:paraId="77F4BB85" w14:textId="3D0FC7E0" w:rsidR="00795093" w:rsidRDefault="00795093" w:rsidP="000F766B">
            <w:r>
              <w:t>Signature</w:t>
            </w:r>
          </w:p>
        </w:tc>
        <w:tc>
          <w:tcPr>
            <w:tcW w:w="284" w:type="dxa"/>
          </w:tcPr>
          <w:p w14:paraId="02CAD73B" w14:textId="77777777" w:rsidR="00795093" w:rsidRDefault="00795093" w:rsidP="000F766B"/>
        </w:tc>
        <w:tc>
          <w:tcPr>
            <w:tcW w:w="2086" w:type="dxa"/>
            <w:tcBorders>
              <w:top w:val="single" w:sz="6" w:space="0" w:color="auto"/>
            </w:tcBorders>
          </w:tcPr>
          <w:p w14:paraId="3AAF93ED" w14:textId="6D1A1E30" w:rsidR="00795093" w:rsidRDefault="00795093" w:rsidP="000F766B">
            <w:r>
              <w:t>Date</w:t>
            </w:r>
          </w:p>
        </w:tc>
      </w:tr>
      <w:tr w:rsidR="00795093" w14:paraId="17FBCF41" w14:textId="77777777" w:rsidTr="00795093">
        <w:tc>
          <w:tcPr>
            <w:tcW w:w="3510" w:type="dxa"/>
            <w:tcBorders>
              <w:bottom w:val="single" w:sz="6" w:space="0" w:color="auto"/>
            </w:tcBorders>
          </w:tcPr>
          <w:p w14:paraId="0B0EA710" w14:textId="77777777" w:rsidR="00795093" w:rsidRDefault="00795093" w:rsidP="000F766B"/>
        </w:tc>
        <w:tc>
          <w:tcPr>
            <w:tcW w:w="284" w:type="dxa"/>
          </w:tcPr>
          <w:p w14:paraId="4C2BC8C9" w14:textId="77777777" w:rsidR="00795093" w:rsidRDefault="00795093" w:rsidP="000F766B"/>
        </w:tc>
        <w:tc>
          <w:tcPr>
            <w:tcW w:w="3685" w:type="dxa"/>
            <w:tcBorders>
              <w:bottom w:val="single" w:sz="6" w:space="0" w:color="auto"/>
            </w:tcBorders>
          </w:tcPr>
          <w:p w14:paraId="46C294CC" w14:textId="77777777" w:rsidR="00795093" w:rsidRDefault="00795093" w:rsidP="000F766B"/>
        </w:tc>
        <w:tc>
          <w:tcPr>
            <w:tcW w:w="284" w:type="dxa"/>
          </w:tcPr>
          <w:p w14:paraId="31D31E6B" w14:textId="77777777" w:rsidR="00795093" w:rsidRDefault="00795093" w:rsidP="000F766B"/>
        </w:tc>
        <w:tc>
          <w:tcPr>
            <w:tcW w:w="2086" w:type="dxa"/>
            <w:tcBorders>
              <w:bottom w:val="single" w:sz="6" w:space="0" w:color="auto"/>
            </w:tcBorders>
          </w:tcPr>
          <w:p w14:paraId="0B42AD37" w14:textId="77777777" w:rsidR="00795093" w:rsidRDefault="00795093" w:rsidP="000F766B"/>
        </w:tc>
      </w:tr>
      <w:tr w:rsidR="00795093" w14:paraId="47E1E78E" w14:textId="77777777" w:rsidTr="00795093">
        <w:tc>
          <w:tcPr>
            <w:tcW w:w="3510" w:type="dxa"/>
            <w:tcBorders>
              <w:top w:val="single" w:sz="6" w:space="0" w:color="auto"/>
            </w:tcBorders>
          </w:tcPr>
          <w:p w14:paraId="324AB3E6" w14:textId="70D0757D" w:rsidR="00795093" w:rsidRDefault="00795093" w:rsidP="000F766B">
            <w:r>
              <w:t>Head of Public Body, or delegate</w:t>
            </w:r>
          </w:p>
        </w:tc>
        <w:tc>
          <w:tcPr>
            <w:tcW w:w="284" w:type="dxa"/>
          </w:tcPr>
          <w:p w14:paraId="76E45CBD" w14:textId="77777777" w:rsidR="00795093" w:rsidRDefault="00795093" w:rsidP="000F766B"/>
        </w:tc>
        <w:tc>
          <w:tcPr>
            <w:tcW w:w="3685" w:type="dxa"/>
            <w:tcBorders>
              <w:top w:val="single" w:sz="6" w:space="0" w:color="auto"/>
            </w:tcBorders>
          </w:tcPr>
          <w:p w14:paraId="31C6A4DD" w14:textId="6DC93D2B" w:rsidR="00795093" w:rsidRDefault="00795093" w:rsidP="000F766B">
            <w:r>
              <w:t>Signature</w:t>
            </w:r>
          </w:p>
        </w:tc>
        <w:tc>
          <w:tcPr>
            <w:tcW w:w="284" w:type="dxa"/>
          </w:tcPr>
          <w:p w14:paraId="2CAF82D6" w14:textId="77777777" w:rsidR="00795093" w:rsidRDefault="00795093" w:rsidP="000F766B"/>
        </w:tc>
        <w:tc>
          <w:tcPr>
            <w:tcW w:w="2086" w:type="dxa"/>
            <w:tcBorders>
              <w:top w:val="single" w:sz="6" w:space="0" w:color="auto"/>
            </w:tcBorders>
          </w:tcPr>
          <w:p w14:paraId="643B0955" w14:textId="4451C15C" w:rsidR="00795093" w:rsidRDefault="00795093" w:rsidP="000F766B">
            <w:r>
              <w:t>Date</w:t>
            </w:r>
          </w:p>
        </w:tc>
      </w:tr>
    </w:tbl>
    <w:p w14:paraId="0E98C2ED" w14:textId="77777777" w:rsidR="00430C40" w:rsidRPr="008C5D0C" w:rsidRDefault="00430C40" w:rsidP="000F766B"/>
    <w:sectPr w:rsidR="00430C40" w:rsidRPr="008C5D0C" w:rsidSect="002F5E57">
      <w:type w:val="continuous"/>
      <w:pgSz w:w="11901" w:h="16834"/>
      <w:pgMar w:top="1701" w:right="1134" w:bottom="851" w:left="1134" w:header="284" w:footer="851"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8AB0A" w14:textId="77777777" w:rsidR="002F5E57" w:rsidRDefault="002F5E57" w:rsidP="008C5D0C">
      <w:r>
        <w:separator/>
      </w:r>
    </w:p>
  </w:endnote>
  <w:endnote w:type="continuationSeparator" w:id="0">
    <w:p w14:paraId="7C7F9F79" w14:textId="77777777" w:rsidR="002F5E57" w:rsidRDefault="002F5E57" w:rsidP="008C5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useo Slab 700">
    <w:charset w:val="00"/>
    <w:family w:val="auto"/>
    <w:pitch w:val="variable"/>
    <w:sig w:usb0="A00000AF" w:usb1="4000004B" w:usb2="00000000" w:usb3="00000000" w:csb0="00000093" w:csb1="00000000"/>
  </w:font>
  <w:font w:name="Museo Sans 300">
    <w:charset w:val="00"/>
    <w:family w:val="auto"/>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9295A" w14:textId="77777777" w:rsidR="002F5E57" w:rsidRDefault="002F5E57" w:rsidP="000E79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8604C" w14:textId="77777777" w:rsidR="002F5E57" w:rsidRDefault="002F5E57" w:rsidP="000E79C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8906" w14:textId="77777777" w:rsidR="002F5E57" w:rsidRPr="00EF2353" w:rsidRDefault="002F5E57" w:rsidP="00A022C1">
    <w:pPr>
      <w:spacing w:before="40" w:after="0" w:line="240" w:lineRule="auto"/>
      <w:ind w:right="5528"/>
      <w:jc w:val="both"/>
      <w:rPr>
        <w:rFonts w:eastAsia="Museo Slab 700" w:cs="Museo Slab 700"/>
        <w:sz w:val="15"/>
        <w:szCs w:val="15"/>
      </w:rPr>
    </w:pPr>
    <w:bookmarkStart w:id="1" w:name="_Toc389824975"/>
    <w:r w:rsidRPr="00EF2353">
      <w:rPr>
        <w:noProof/>
        <w:lang w:eastAsia="en-AU"/>
      </w:rPr>
      <w:drawing>
        <wp:anchor distT="0" distB="0" distL="114300" distR="114300" simplePos="0" relativeHeight="251659776" behindDoc="1" locked="0" layoutInCell="1" allowOverlap="1" wp14:anchorId="0BC7537D" wp14:editId="7E654F79">
          <wp:simplePos x="0" y="0"/>
          <wp:positionH relativeFrom="page">
            <wp:posOffset>6452235</wp:posOffset>
          </wp:positionH>
          <wp:positionV relativeFrom="paragraph">
            <wp:posOffset>73348</wp:posOffset>
          </wp:positionV>
          <wp:extent cx="548005" cy="316541"/>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005" cy="316541"/>
                  </a:xfrm>
                  <a:prstGeom prst="rect">
                    <a:avLst/>
                  </a:prstGeom>
                  <a:noFill/>
                </pic:spPr>
              </pic:pic>
            </a:graphicData>
          </a:graphic>
          <wp14:sizeRelH relativeFrom="margin">
            <wp14:pctWidth>0</wp14:pctWidth>
          </wp14:sizeRelH>
          <wp14:sizeRelV relativeFrom="margin">
            <wp14:pctHeight>0</wp14:pctHeight>
          </wp14:sizeRelV>
        </wp:anchor>
      </w:drawing>
    </w:r>
    <w:r w:rsidRPr="00EF2353">
      <w:rPr>
        <w:rFonts w:eastAsia="Museo Slab 700" w:cs="Museo Slab 700"/>
        <w:b/>
        <w:bCs/>
        <w:color w:val="334495"/>
        <w:spacing w:val="3"/>
        <w:sz w:val="15"/>
        <w:szCs w:val="15"/>
      </w:rPr>
      <w:t>C</w:t>
    </w:r>
    <w:r w:rsidRPr="00EF2353">
      <w:rPr>
        <w:rFonts w:eastAsia="Museo Slab 700" w:cs="Museo Slab 700"/>
        <w:b/>
        <w:bCs/>
        <w:color w:val="334495"/>
        <w:sz w:val="15"/>
        <w:szCs w:val="15"/>
      </w:rPr>
      <w:t>o</w:t>
    </w:r>
    <w:r w:rsidRPr="00EF2353">
      <w:rPr>
        <w:rFonts w:eastAsia="Museo Slab 700" w:cs="Museo Slab 700"/>
        <w:b/>
        <w:bCs/>
        <w:color w:val="334495"/>
        <w:spacing w:val="3"/>
        <w:sz w:val="15"/>
        <w:szCs w:val="15"/>
      </w:rPr>
      <w:t>mmis</w:t>
    </w:r>
    <w:r w:rsidRPr="00EF2353">
      <w:rPr>
        <w:rFonts w:eastAsia="Museo Slab 700" w:cs="Museo Slab 700"/>
        <w:b/>
        <w:bCs/>
        <w:color w:val="334495"/>
        <w:spacing w:val="2"/>
        <w:sz w:val="15"/>
        <w:szCs w:val="15"/>
      </w:rPr>
      <w:t>s</w:t>
    </w:r>
    <w:r w:rsidRPr="00EF2353">
      <w:rPr>
        <w:rFonts w:eastAsia="Museo Slab 700" w:cs="Museo Slab 700"/>
        <w:b/>
        <w:bCs/>
        <w:color w:val="334495"/>
        <w:spacing w:val="1"/>
        <w:sz w:val="15"/>
        <w:szCs w:val="15"/>
      </w:rPr>
      <w:t>i</w:t>
    </w:r>
    <w:r w:rsidRPr="00EF2353">
      <w:rPr>
        <w:rFonts w:eastAsia="Museo Slab 700" w:cs="Museo Slab 700"/>
        <w:b/>
        <w:bCs/>
        <w:color w:val="334495"/>
        <w:sz w:val="15"/>
        <w:szCs w:val="15"/>
      </w:rPr>
      <w:t>o</w:t>
    </w:r>
    <w:r w:rsidRPr="00EF2353">
      <w:rPr>
        <w:rFonts w:eastAsia="Museo Slab 700" w:cs="Museo Slab 700"/>
        <w:b/>
        <w:bCs/>
        <w:color w:val="334495"/>
        <w:spacing w:val="1"/>
        <w:sz w:val="15"/>
        <w:szCs w:val="15"/>
      </w:rPr>
      <w:t>n</w:t>
    </w:r>
    <w:r w:rsidRPr="00EF2353">
      <w:rPr>
        <w:rFonts w:eastAsia="Museo Slab 700" w:cs="Museo Slab 700"/>
        <w:b/>
        <w:bCs/>
        <w:color w:val="334495"/>
        <w:spacing w:val="2"/>
        <w:sz w:val="15"/>
        <w:szCs w:val="15"/>
      </w:rPr>
      <w:t>e</w:t>
    </w:r>
    <w:r w:rsidRPr="00EF2353">
      <w:rPr>
        <w:rFonts w:eastAsia="Museo Slab 700" w:cs="Museo Slab 700"/>
        <w:b/>
        <w:bCs/>
        <w:color w:val="334495"/>
        <w:sz w:val="15"/>
        <w:szCs w:val="15"/>
      </w:rPr>
      <w:t xml:space="preserve">r for </w:t>
    </w:r>
    <w:r w:rsidRPr="00EF2353">
      <w:rPr>
        <w:rFonts w:eastAsia="Museo Slab 700" w:cs="Museo Slab 700"/>
        <w:b/>
        <w:bCs/>
        <w:color w:val="334495"/>
        <w:spacing w:val="3"/>
        <w:sz w:val="15"/>
        <w:szCs w:val="15"/>
      </w:rPr>
      <w:t>Pr</w:t>
    </w:r>
    <w:r w:rsidRPr="00EF2353">
      <w:rPr>
        <w:rFonts w:eastAsia="Museo Slab 700" w:cs="Museo Slab 700"/>
        <w:b/>
        <w:bCs/>
        <w:color w:val="334495"/>
        <w:spacing w:val="-1"/>
        <w:sz w:val="15"/>
        <w:szCs w:val="15"/>
      </w:rPr>
      <w:t>i</w:t>
    </w:r>
    <w:r w:rsidRPr="00EF2353">
      <w:rPr>
        <w:rFonts w:eastAsia="Museo Slab 700" w:cs="Museo Slab 700"/>
        <w:b/>
        <w:bCs/>
        <w:color w:val="334495"/>
        <w:spacing w:val="2"/>
        <w:sz w:val="15"/>
        <w:szCs w:val="15"/>
      </w:rPr>
      <w:t>v</w:t>
    </w:r>
    <w:r w:rsidRPr="00EF2353">
      <w:rPr>
        <w:rFonts w:eastAsia="Museo Slab 700" w:cs="Museo Slab 700"/>
        <w:b/>
        <w:bCs/>
        <w:color w:val="334495"/>
        <w:spacing w:val="1"/>
        <w:sz w:val="15"/>
        <w:szCs w:val="15"/>
      </w:rPr>
      <w:t>a</w:t>
    </w:r>
    <w:r w:rsidRPr="00EF2353">
      <w:rPr>
        <w:rFonts w:eastAsia="Museo Slab 700" w:cs="Museo Slab 700"/>
        <w:b/>
        <w:bCs/>
        <w:color w:val="334495"/>
        <w:spacing w:val="4"/>
        <w:sz w:val="15"/>
        <w:szCs w:val="15"/>
      </w:rPr>
      <w:t>c</w:t>
    </w:r>
    <w:r w:rsidRPr="00EF2353">
      <w:rPr>
        <w:rFonts w:eastAsia="Museo Slab 700" w:cs="Museo Slab 700"/>
        <w:b/>
        <w:bCs/>
        <w:color w:val="334495"/>
        <w:sz w:val="15"/>
        <w:szCs w:val="15"/>
      </w:rPr>
      <w:t xml:space="preserve">y </w:t>
    </w:r>
    <w:r w:rsidRPr="00EF2353">
      <w:rPr>
        <w:rFonts w:eastAsia="Museo Slab 700" w:cs="Museo Slab 700"/>
        <w:b/>
        <w:bCs/>
        <w:color w:val="334495"/>
        <w:spacing w:val="3"/>
        <w:sz w:val="15"/>
        <w:szCs w:val="15"/>
      </w:rPr>
      <w:t>a</w:t>
    </w:r>
    <w:r w:rsidRPr="00EF2353">
      <w:rPr>
        <w:rFonts w:eastAsia="Museo Slab 700" w:cs="Museo Slab 700"/>
        <w:b/>
        <w:bCs/>
        <w:color w:val="334495"/>
        <w:spacing w:val="1"/>
        <w:sz w:val="15"/>
        <w:szCs w:val="15"/>
      </w:rPr>
      <w:t>n</w:t>
    </w:r>
    <w:r w:rsidRPr="00EF2353">
      <w:rPr>
        <w:rFonts w:eastAsia="Museo Slab 700" w:cs="Museo Slab 700"/>
        <w:b/>
        <w:bCs/>
        <w:color w:val="334495"/>
        <w:sz w:val="15"/>
        <w:szCs w:val="15"/>
      </w:rPr>
      <w:t xml:space="preserve">d </w:t>
    </w:r>
    <w:r w:rsidRPr="00EF2353">
      <w:rPr>
        <w:rFonts w:eastAsia="Museo Slab 700" w:cs="Museo Slab 700"/>
        <w:b/>
        <w:bCs/>
        <w:color w:val="334495"/>
        <w:spacing w:val="3"/>
        <w:sz w:val="15"/>
        <w:szCs w:val="15"/>
      </w:rPr>
      <w:t>D</w:t>
    </w:r>
    <w:r w:rsidRPr="00EF2353">
      <w:rPr>
        <w:rFonts w:eastAsia="Museo Slab 700" w:cs="Museo Slab 700"/>
        <w:b/>
        <w:bCs/>
        <w:color w:val="334495"/>
        <w:sz w:val="15"/>
        <w:szCs w:val="15"/>
      </w:rPr>
      <w:t>a</w:t>
    </w:r>
    <w:r w:rsidRPr="00EF2353">
      <w:rPr>
        <w:rFonts w:eastAsia="Museo Slab 700" w:cs="Museo Slab 700"/>
        <w:b/>
        <w:bCs/>
        <w:color w:val="334495"/>
        <w:spacing w:val="3"/>
        <w:sz w:val="15"/>
        <w:szCs w:val="15"/>
      </w:rPr>
      <w:t>t</w:t>
    </w:r>
    <w:r w:rsidRPr="00EF2353">
      <w:rPr>
        <w:rFonts w:eastAsia="Museo Slab 700" w:cs="Museo Slab 700"/>
        <w:b/>
        <w:bCs/>
        <w:color w:val="334495"/>
        <w:sz w:val="15"/>
        <w:szCs w:val="15"/>
      </w:rPr>
      <w:t xml:space="preserve">a </w:t>
    </w:r>
    <w:r w:rsidRPr="00EF2353">
      <w:rPr>
        <w:rFonts w:eastAsia="Museo Slab 700" w:cs="Museo Slab 700"/>
        <w:b/>
        <w:bCs/>
        <w:color w:val="334495"/>
        <w:spacing w:val="3"/>
        <w:sz w:val="15"/>
        <w:szCs w:val="15"/>
      </w:rPr>
      <w:t>P</w:t>
    </w:r>
    <w:r w:rsidRPr="00EF2353">
      <w:rPr>
        <w:rFonts w:eastAsia="Museo Slab 700" w:cs="Museo Slab 700"/>
        <w:b/>
        <w:bCs/>
        <w:color w:val="334495"/>
        <w:spacing w:val="2"/>
        <w:sz w:val="15"/>
        <w:szCs w:val="15"/>
      </w:rPr>
      <w:t>r</w:t>
    </w:r>
    <w:r w:rsidRPr="00EF2353">
      <w:rPr>
        <w:rFonts w:eastAsia="Museo Slab 700" w:cs="Museo Slab 700"/>
        <w:b/>
        <w:bCs/>
        <w:color w:val="334495"/>
        <w:spacing w:val="1"/>
        <w:sz w:val="15"/>
        <w:szCs w:val="15"/>
      </w:rPr>
      <w:t>o</w:t>
    </w:r>
    <w:r w:rsidRPr="00EF2353">
      <w:rPr>
        <w:rFonts w:eastAsia="Museo Slab 700" w:cs="Museo Slab 700"/>
        <w:b/>
        <w:bCs/>
        <w:color w:val="334495"/>
        <w:sz w:val="15"/>
        <w:szCs w:val="15"/>
      </w:rPr>
      <w:t>t</w:t>
    </w:r>
    <w:r w:rsidRPr="00EF2353">
      <w:rPr>
        <w:rFonts w:eastAsia="Museo Slab 700" w:cs="Museo Slab 700"/>
        <w:b/>
        <w:bCs/>
        <w:color w:val="334495"/>
        <w:spacing w:val="3"/>
        <w:sz w:val="15"/>
        <w:szCs w:val="15"/>
      </w:rPr>
      <w:t>ec</w:t>
    </w:r>
    <w:r w:rsidRPr="00EF2353">
      <w:rPr>
        <w:rFonts w:eastAsia="Museo Slab 700" w:cs="Museo Slab 700"/>
        <w:b/>
        <w:bCs/>
        <w:color w:val="334495"/>
        <w:spacing w:val="2"/>
        <w:sz w:val="15"/>
        <w:szCs w:val="15"/>
      </w:rPr>
      <w:t>t</w:t>
    </w:r>
    <w:r w:rsidRPr="00EF2353">
      <w:rPr>
        <w:rFonts w:eastAsia="Museo Slab 700" w:cs="Museo Slab 700"/>
        <w:b/>
        <w:bCs/>
        <w:color w:val="334495"/>
        <w:spacing w:val="1"/>
        <w:sz w:val="15"/>
        <w:szCs w:val="15"/>
      </w:rPr>
      <w:t>i</w:t>
    </w:r>
    <w:r w:rsidRPr="00EF2353">
      <w:rPr>
        <w:rFonts w:eastAsia="Museo Slab 700" w:cs="Museo Slab 700"/>
        <w:b/>
        <w:bCs/>
        <w:color w:val="334495"/>
        <w:sz w:val="15"/>
        <w:szCs w:val="15"/>
      </w:rPr>
      <w:t>on</w:t>
    </w:r>
  </w:p>
  <w:p w14:paraId="5651A42C" w14:textId="44D308B3" w:rsidR="002F5E57" w:rsidRPr="00EF4B75" w:rsidRDefault="002F5E57" w:rsidP="00A022C1">
    <w:pPr>
      <w:spacing w:before="40" w:after="0" w:line="240" w:lineRule="auto"/>
      <w:ind w:right="992"/>
      <w:jc w:val="both"/>
    </w:pPr>
    <w:r>
      <w:rPr>
        <w:rFonts w:eastAsia="Museo Sans 300" w:cs="Museo Sans 300"/>
        <w:color w:val="231F20"/>
        <w:spacing w:val="1"/>
        <w:sz w:val="15"/>
        <w:szCs w:val="15"/>
      </w:rPr>
      <w:t>PO BOX 24014, MELBOURNE VIC 3001</w:t>
    </w:r>
    <w:r>
      <w:rPr>
        <w:rFonts w:eastAsia="Museo Sans 300" w:cs="Museo Sans 300"/>
        <w:color w:val="231F20"/>
        <w:sz w:val="15"/>
        <w:szCs w:val="15"/>
      </w:rPr>
      <w:t xml:space="preserve">   </w:t>
    </w:r>
    <w:r w:rsidRPr="00EF2353">
      <w:rPr>
        <w:rFonts w:eastAsia="Museo Sans 300" w:cs="Museo Sans 300"/>
        <w:color w:val="231F20"/>
        <w:sz w:val="15"/>
        <w:szCs w:val="15"/>
      </w:rPr>
      <w:t xml:space="preserve">  </w:t>
    </w:r>
    <w:r w:rsidRPr="00EF2353">
      <w:rPr>
        <w:rFonts w:eastAsia="Museo Slab 700" w:cs="Museo Slab 700"/>
        <w:b/>
        <w:bCs/>
        <w:color w:val="334495"/>
        <w:sz w:val="15"/>
        <w:szCs w:val="15"/>
      </w:rPr>
      <w:t>T</w:t>
    </w:r>
    <w:r w:rsidRPr="00EF2353">
      <w:rPr>
        <w:rFonts w:eastAsia="Museo Slab 700" w:cs="Museo Slab 700"/>
        <w:b/>
        <w:bCs/>
        <w:color w:val="334495"/>
        <w:spacing w:val="3"/>
        <w:sz w:val="15"/>
        <w:szCs w:val="15"/>
      </w:rPr>
      <w:t xml:space="preserve"> </w:t>
    </w:r>
    <w:r>
      <w:rPr>
        <w:rFonts w:eastAsia="Museo Sans 300" w:cs="Museo Sans 300"/>
        <w:color w:val="231F20"/>
        <w:sz w:val="15"/>
        <w:szCs w:val="15"/>
      </w:rPr>
      <w:t>1300 666 444</w:t>
    </w:r>
    <w:r w:rsidRPr="00EF2353">
      <w:rPr>
        <w:rFonts w:eastAsia="Museo Sans 300" w:cs="Museo Sans 300"/>
        <w:color w:val="231F20"/>
        <w:sz w:val="15"/>
        <w:szCs w:val="15"/>
      </w:rPr>
      <w:t xml:space="preserve"> </w:t>
    </w:r>
    <w:r>
      <w:rPr>
        <w:rFonts w:eastAsia="Museo Sans 300" w:cs="Museo Sans 300"/>
        <w:color w:val="231F20"/>
        <w:sz w:val="15"/>
        <w:szCs w:val="15"/>
      </w:rPr>
      <w:t xml:space="preserve">  </w:t>
    </w:r>
    <w:r w:rsidRPr="00EF2353">
      <w:rPr>
        <w:rFonts w:eastAsia="Museo Slab 700" w:cs="Museo Slab 700"/>
        <w:b/>
        <w:bCs/>
        <w:color w:val="334495"/>
        <w:sz w:val="15"/>
        <w:szCs w:val="15"/>
      </w:rPr>
      <w:t xml:space="preserve">W </w:t>
    </w:r>
    <w:r w:rsidRPr="00EF2353">
      <w:rPr>
        <w:rFonts w:eastAsia="Museo Sans 300" w:cs="Museo Sans 300"/>
        <w:color w:val="231F20"/>
        <w:spacing w:val="2"/>
        <w:sz w:val="15"/>
        <w:szCs w:val="15"/>
      </w:rPr>
      <w:t>cpdp</w:t>
    </w:r>
    <w:r w:rsidRPr="00EF2353">
      <w:rPr>
        <w:rFonts w:eastAsia="Museo Sans 300" w:cs="Museo Sans 300"/>
        <w:color w:val="231F20"/>
        <w:spacing w:val="-4"/>
        <w:sz w:val="15"/>
        <w:szCs w:val="15"/>
      </w:rPr>
      <w:t>.</w:t>
    </w:r>
    <w:r w:rsidRPr="00EF2353">
      <w:rPr>
        <w:rFonts w:eastAsia="Museo Sans 300" w:cs="Museo Sans 300"/>
        <w:color w:val="231F20"/>
        <w:spacing w:val="3"/>
        <w:sz w:val="15"/>
        <w:szCs w:val="15"/>
      </w:rPr>
      <w:t>v</w:t>
    </w:r>
    <w:r w:rsidRPr="00EF2353">
      <w:rPr>
        <w:rFonts w:eastAsia="Museo Sans 300" w:cs="Museo Sans 300"/>
        <w:color w:val="231F20"/>
        <w:spacing w:val="2"/>
        <w:sz w:val="15"/>
        <w:szCs w:val="15"/>
      </w:rPr>
      <w:t>i</w:t>
    </w:r>
    <w:r w:rsidRPr="00EF2353">
      <w:rPr>
        <w:rFonts w:eastAsia="Museo Sans 300" w:cs="Museo Sans 300"/>
        <w:color w:val="231F20"/>
        <w:spacing w:val="3"/>
        <w:sz w:val="15"/>
        <w:szCs w:val="15"/>
      </w:rPr>
      <w:t>c</w:t>
    </w:r>
    <w:r w:rsidRPr="00EF2353">
      <w:rPr>
        <w:rFonts w:eastAsia="Museo Sans 300" w:cs="Museo Sans 300"/>
        <w:color w:val="231F20"/>
        <w:sz w:val="15"/>
        <w:szCs w:val="15"/>
      </w:rPr>
      <w:t>.</w:t>
    </w:r>
    <w:r w:rsidRPr="00EF2353">
      <w:rPr>
        <w:rFonts w:eastAsia="Museo Sans 300" w:cs="Museo Sans 300"/>
        <w:color w:val="231F20"/>
        <w:spacing w:val="2"/>
        <w:sz w:val="15"/>
        <w:szCs w:val="15"/>
      </w:rPr>
      <w:t>g</w:t>
    </w:r>
    <w:r w:rsidRPr="00EF2353">
      <w:rPr>
        <w:rFonts w:eastAsia="Museo Sans 300" w:cs="Museo Sans 300"/>
        <w:color w:val="231F20"/>
        <w:sz w:val="15"/>
        <w:szCs w:val="15"/>
      </w:rPr>
      <w:t>o</w:t>
    </w:r>
    <w:r w:rsidRPr="00EF2353">
      <w:rPr>
        <w:rFonts w:eastAsia="Museo Sans 300" w:cs="Museo Sans 300"/>
        <w:color w:val="231F20"/>
        <w:spacing w:val="-4"/>
        <w:sz w:val="15"/>
        <w:szCs w:val="15"/>
      </w:rPr>
      <w:t>v</w:t>
    </w:r>
    <w:r w:rsidRPr="00EF2353">
      <w:rPr>
        <w:rFonts w:eastAsia="Museo Sans 300" w:cs="Museo Sans 300"/>
        <w:color w:val="231F20"/>
        <w:spacing w:val="4"/>
        <w:sz w:val="15"/>
        <w:szCs w:val="15"/>
      </w:rPr>
      <w:t>.</w:t>
    </w:r>
    <w:r w:rsidRPr="00EF2353">
      <w:rPr>
        <w:rFonts w:eastAsia="Museo Sans 300" w:cs="Museo Sans 300"/>
        <w:color w:val="231F20"/>
        <w:spacing w:val="2"/>
        <w:sz w:val="15"/>
        <w:szCs w:val="15"/>
      </w:rPr>
      <w:t>a</w:t>
    </w:r>
    <w:r w:rsidRPr="00EF2353">
      <w:rPr>
        <w:rFonts w:eastAsia="Museo Sans 300" w:cs="Museo Sans 300"/>
        <w:color w:val="231F20"/>
        <w:sz w:val="15"/>
        <w:szCs w:val="15"/>
      </w:rPr>
      <w:t xml:space="preserve">u  </w:t>
    </w:r>
    <w:r>
      <w:rPr>
        <w:rFonts w:eastAsia="Museo Sans 300" w:cs="Museo Sans 300"/>
        <w:color w:val="231F20"/>
        <w:sz w:val="15"/>
        <w:szCs w:val="15"/>
      </w:rPr>
      <w:t xml:space="preserve">  </w:t>
    </w:r>
    <w:r w:rsidRPr="00EF2353">
      <w:rPr>
        <w:rFonts w:eastAsia="Museo Slab 700" w:cs="Museo Slab 700"/>
        <w:b/>
        <w:bCs/>
        <w:color w:val="334495"/>
        <w:sz w:val="15"/>
        <w:szCs w:val="15"/>
      </w:rPr>
      <w:t xml:space="preserve">E </w:t>
    </w:r>
    <w:r>
      <w:rPr>
        <w:rFonts w:eastAsia="Museo Slab 700" w:cs="Museo Slab 700"/>
        <w:bCs/>
        <w:sz w:val="15"/>
        <w:szCs w:val="15"/>
      </w:rPr>
      <w:t>privacy</w:t>
    </w:r>
    <w:r w:rsidRPr="00EF2353">
      <w:rPr>
        <w:rFonts w:eastAsia="Museo Slab 700" w:cs="Museo Slab 700"/>
        <w:bCs/>
        <w:sz w:val="15"/>
        <w:szCs w:val="15"/>
      </w:rPr>
      <w:t>@</w:t>
    </w:r>
    <w:r w:rsidRPr="00EF2353">
      <w:rPr>
        <w:rFonts w:eastAsia="Museo Sans 300" w:cs="Museo Sans 300"/>
        <w:color w:val="231F20"/>
        <w:spacing w:val="2"/>
        <w:sz w:val="15"/>
        <w:szCs w:val="15"/>
      </w:rPr>
      <w:t>cpdp</w:t>
    </w:r>
    <w:r w:rsidRPr="00EF2353">
      <w:rPr>
        <w:rFonts w:eastAsia="Museo Sans 300" w:cs="Museo Sans 300"/>
        <w:color w:val="231F20"/>
        <w:spacing w:val="-4"/>
        <w:sz w:val="15"/>
        <w:szCs w:val="15"/>
      </w:rPr>
      <w:t>.</w:t>
    </w:r>
    <w:r w:rsidRPr="00EF2353">
      <w:rPr>
        <w:rFonts w:eastAsia="Museo Sans 300" w:cs="Museo Sans 300"/>
        <w:color w:val="231F20"/>
        <w:spacing w:val="3"/>
        <w:sz w:val="15"/>
        <w:szCs w:val="15"/>
      </w:rPr>
      <w:t>v</w:t>
    </w:r>
    <w:r w:rsidRPr="00EF2353">
      <w:rPr>
        <w:rFonts w:eastAsia="Museo Sans 300" w:cs="Museo Sans 300"/>
        <w:color w:val="231F20"/>
        <w:spacing w:val="2"/>
        <w:sz w:val="15"/>
        <w:szCs w:val="15"/>
      </w:rPr>
      <w:t>i</w:t>
    </w:r>
    <w:r w:rsidRPr="00EF2353">
      <w:rPr>
        <w:rFonts w:eastAsia="Museo Sans 300" w:cs="Museo Sans 300"/>
        <w:color w:val="231F20"/>
        <w:spacing w:val="3"/>
        <w:sz w:val="15"/>
        <w:szCs w:val="15"/>
      </w:rPr>
      <w:t>c</w:t>
    </w:r>
    <w:r w:rsidRPr="00EF2353">
      <w:rPr>
        <w:rFonts w:eastAsia="Museo Sans 300" w:cs="Museo Sans 300"/>
        <w:color w:val="231F20"/>
        <w:sz w:val="15"/>
        <w:szCs w:val="15"/>
      </w:rPr>
      <w:t>.</w:t>
    </w:r>
    <w:r w:rsidRPr="00EF2353">
      <w:rPr>
        <w:rFonts w:eastAsia="Museo Sans 300" w:cs="Museo Sans 300"/>
        <w:color w:val="231F20"/>
        <w:spacing w:val="2"/>
        <w:sz w:val="15"/>
        <w:szCs w:val="15"/>
      </w:rPr>
      <w:t>g</w:t>
    </w:r>
    <w:r w:rsidRPr="00EF2353">
      <w:rPr>
        <w:rFonts w:eastAsia="Museo Sans 300" w:cs="Museo Sans 300"/>
        <w:color w:val="231F20"/>
        <w:sz w:val="15"/>
        <w:szCs w:val="15"/>
      </w:rPr>
      <w:t>o</w:t>
    </w:r>
    <w:r w:rsidRPr="00EF2353">
      <w:rPr>
        <w:rFonts w:eastAsia="Museo Sans 300" w:cs="Museo Sans 300"/>
        <w:color w:val="231F20"/>
        <w:spacing w:val="-4"/>
        <w:sz w:val="15"/>
        <w:szCs w:val="15"/>
      </w:rPr>
      <w:t>v</w:t>
    </w:r>
    <w:r w:rsidRPr="00EF2353">
      <w:rPr>
        <w:rFonts w:eastAsia="Museo Sans 300" w:cs="Museo Sans 300"/>
        <w:color w:val="231F20"/>
        <w:spacing w:val="4"/>
        <w:sz w:val="15"/>
        <w:szCs w:val="15"/>
      </w:rPr>
      <w:t>.</w:t>
    </w:r>
    <w:r w:rsidRPr="00EF2353">
      <w:rPr>
        <w:rFonts w:eastAsia="Museo Sans 300" w:cs="Museo Sans 300"/>
        <w:color w:val="231F20"/>
        <w:spacing w:val="2"/>
        <w:sz w:val="15"/>
        <w:szCs w:val="15"/>
      </w:rPr>
      <w:t>a</w:t>
    </w:r>
    <w:r w:rsidRPr="00EF2353">
      <w:rPr>
        <w:rFonts w:eastAsia="Museo Sans 300" w:cs="Museo Sans 300"/>
        <w:color w:val="231F20"/>
        <w:sz w:val="15"/>
        <w:szCs w:val="15"/>
      </w:rPr>
      <w:t>u</w:t>
    </w:r>
    <w:r>
      <w:tab/>
    </w:r>
    <w:r>
      <w:tab/>
    </w:r>
    <w:r>
      <w:tab/>
    </w:r>
    <w:r>
      <w:rPr>
        <w:rStyle w:val="PageNumber"/>
      </w:rPr>
      <w:fldChar w:fldCharType="begin"/>
    </w:r>
    <w:r>
      <w:rPr>
        <w:rStyle w:val="PageNumber"/>
      </w:rPr>
      <w:instrText xml:space="preserve">PAGE  </w:instrText>
    </w:r>
    <w:r>
      <w:rPr>
        <w:rStyle w:val="PageNumber"/>
      </w:rPr>
      <w:fldChar w:fldCharType="separate"/>
    </w:r>
    <w:r w:rsidR="00C31133">
      <w:rPr>
        <w:rStyle w:val="PageNumber"/>
        <w:noProof/>
      </w:rPr>
      <w:t>10</w:t>
    </w:r>
    <w:r>
      <w:rPr>
        <w:rStyle w:val="PageNumber"/>
      </w:rPr>
      <w:fldChar w:fldCharType="end"/>
    </w:r>
  </w:p>
  <w:bookmarkEnd w:i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99043" w14:textId="77777777" w:rsidR="002F5E57" w:rsidRDefault="002F5E57" w:rsidP="008C5D0C">
      <w:r>
        <w:separator/>
      </w:r>
    </w:p>
  </w:footnote>
  <w:footnote w:type="continuationSeparator" w:id="0">
    <w:p w14:paraId="270A9C66" w14:textId="77777777" w:rsidR="002F5E57" w:rsidRDefault="002F5E57" w:rsidP="008C5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0AD34" w14:textId="4308DBEB" w:rsidR="002F5E57" w:rsidRDefault="002F5E57" w:rsidP="008C5D0C">
    <w:pPr>
      <w:pStyle w:val="Header"/>
    </w:pPr>
    <w:r>
      <w:rPr>
        <w:noProof/>
        <w:lang w:eastAsia="en-AU"/>
      </w:rPr>
      <w:drawing>
        <wp:anchor distT="0" distB="0" distL="114300" distR="114300" simplePos="0" relativeHeight="251657728" behindDoc="1" locked="0" layoutInCell="1" allowOverlap="1" wp14:anchorId="38DE4C4E" wp14:editId="617DFD52">
          <wp:simplePos x="0" y="0"/>
          <wp:positionH relativeFrom="page">
            <wp:posOffset>211460</wp:posOffset>
          </wp:positionH>
          <wp:positionV relativeFrom="paragraph">
            <wp:posOffset>180340</wp:posOffset>
          </wp:positionV>
          <wp:extent cx="7165065" cy="71862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 word doc header_R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65065" cy="7186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A05A2"/>
    <w:multiLevelType w:val="multilevel"/>
    <w:tmpl w:val="A9D619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234DC8"/>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F656422"/>
    <w:multiLevelType w:val="hybridMultilevel"/>
    <w:tmpl w:val="CC5C9CBC"/>
    <w:lvl w:ilvl="0" w:tplc="71928598">
      <w:start w:val="1"/>
      <w:numFmt w:val="bullet"/>
      <w:pStyle w:val="Bullet2"/>
      <w:lvlText w:val="—"/>
      <w:lvlJc w:val="left"/>
      <w:pPr>
        <w:tabs>
          <w:tab w:val="num" w:pos="587"/>
        </w:tabs>
        <w:ind w:left="587" w:hanging="360"/>
      </w:pPr>
      <w:rPr>
        <w:rFonts w:ascii="Calibri"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8938AF"/>
    <w:multiLevelType w:val="hybridMultilevel"/>
    <w:tmpl w:val="A40E323C"/>
    <w:lvl w:ilvl="0" w:tplc="5ED4CEA0">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D53196"/>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56886E29"/>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58172391"/>
    <w:multiLevelType w:val="hybridMultilevel"/>
    <w:tmpl w:val="A98CC8C8"/>
    <w:lvl w:ilvl="0" w:tplc="563CB7BC">
      <w:start w:val="1"/>
      <w:numFmt w:val="bullet"/>
      <w:lvlText w:val="—"/>
      <w:lvlJc w:val="left"/>
      <w:pPr>
        <w:tabs>
          <w:tab w:val="num" w:pos="360"/>
        </w:tabs>
        <w:ind w:left="360" w:hanging="360"/>
      </w:pPr>
      <w:rPr>
        <w:rFonts w:ascii="Times" w:hAnsi="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C70C46"/>
    <w:multiLevelType w:val="hybridMultilevel"/>
    <w:tmpl w:val="BA5E5B64"/>
    <w:lvl w:ilvl="0" w:tplc="6CE87ACC">
      <w:start w:val="1"/>
      <w:numFmt w:val="bullet"/>
      <w:pStyle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7E202D"/>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9FE0331"/>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2C70340"/>
    <w:multiLevelType w:val="hybridMultilevel"/>
    <w:tmpl w:val="D23A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170F"/>
    <w:multiLevelType w:val="multilevel"/>
    <w:tmpl w:val="021073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D600D7"/>
    <w:multiLevelType w:val="multilevel"/>
    <w:tmpl w:val="EF8C65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8"/>
  </w:num>
  <w:num w:numId="6">
    <w:abstractNumId w:val="9"/>
  </w:num>
  <w:num w:numId="7">
    <w:abstractNumId w:val="1"/>
  </w:num>
  <w:num w:numId="8">
    <w:abstractNumId w:val="4"/>
  </w:num>
  <w:num w:numId="9">
    <w:abstractNumId w:val="11"/>
  </w:num>
  <w:num w:numId="10">
    <w:abstractNumId w:val="12"/>
  </w:num>
  <w:num w:numId="11">
    <w:abstractNumId w:val="0"/>
  </w:num>
  <w:num w:numId="12">
    <w:abstractNumId w:val="7"/>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 w:dllVersion="2" w:checkStyle="1"/>
  <w:activeWritingStyle w:appName="MSWord" w:lang="en-AU" w:vendorID="6" w:dllVersion="2" w:checkStyle="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F4"/>
    <w:rsid w:val="0000661F"/>
    <w:rsid w:val="00023D83"/>
    <w:rsid w:val="00033E7F"/>
    <w:rsid w:val="00044DB0"/>
    <w:rsid w:val="00044FD7"/>
    <w:rsid w:val="000775FB"/>
    <w:rsid w:val="00081052"/>
    <w:rsid w:val="00092784"/>
    <w:rsid w:val="000A244C"/>
    <w:rsid w:val="000B2C3E"/>
    <w:rsid w:val="000B5D60"/>
    <w:rsid w:val="000C4ADA"/>
    <w:rsid w:val="000E79CF"/>
    <w:rsid w:val="000F4714"/>
    <w:rsid w:val="000F766B"/>
    <w:rsid w:val="00101C06"/>
    <w:rsid w:val="00123FF8"/>
    <w:rsid w:val="001856E4"/>
    <w:rsid w:val="00187033"/>
    <w:rsid w:val="00194159"/>
    <w:rsid w:val="001B16B3"/>
    <w:rsid w:val="001B4FDF"/>
    <w:rsid w:val="001D3F18"/>
    <w:rsid w:val="001D3F8D"/>
    <w:rsid w:val="001D7F4B"/>
    <w:rsid w:val="00207CCC"/>
    <w:rsid w:val="00211A1B"/>
    <w:rsid w:val="00226FF7"/>
    <w:rsid w:val="00242F0E"/>
    <w:rsid w:val="00246FC1"/>
    <w:rsid w:val="0025051D"/>
    <w:rsid w:val="00266E08"/>
    <w:rsid w:val="002670F8"/>
    <w:rsid w:val="00277232"/>
    <w:rsid w:val="00291B35"/>
    <w:rsid w:val="0029799C"/>
    <w:rsid w:val="002A4279"/>
    <w:rsid w:val="002B5730"/>
    <w:rsid w:val="002C694F"/>
    <w:rsid w:val="002E47B4"/>
    <w:rsid w:val="002E68CF"/>
    <w:rsid w:val="002F449C"/>
    <w:rsid w:val="002F5E57"/>
    <w:rsid w:val="00300211"/>
    <w:rsid w:val="003064DC"/>
    <w:rsid w:val="003133CD"/>
    <w:rsid w:val="00321D29"/>
    <w:rsid w:val="0032404F"/>
    <w:rsid w:val="0034010E"/>
    <w:rsid w:val="00340BB8"/>
    <w:rsid w:val="0036012E"/>
    <w:rsid w:val="00362AA5"/>
    <w:rsid w:val="003A21C2"/>
    <w:rsid w:val="003A4C23"/>
    <w:rsid w:val="003C5343"/>
    <w:rsid w:val="003D21F4"/>
    <w:rsid w:val="003D5226"/>
    <w:rsid w:val="003D5EAC"/>
    <w:rsid w:val="003F1355"/>
    <w:rsid w:val="004136DB"/>
    <w:rsid w:val="00430C40"/>
    <w:rsid w:val="00437F3A"/>
    <w:rsid w:val="00440250"/>
    <w:rsid w:val="004508D5"/>
    <w:rsid w:val="00452340"/>
    <w:rsid w:val="004676B3"/>
    <w:rsid w:val="0049204A"/>
    <w:rsid w:val="004A016C"/>
    <w:rsid w:val="004C216C"/>
    <w:rsid w:val="004F6281"/>
    <w:rsid w:val="005150D9"/>
    <w:rsid w:val="0052284E"/>
    <w:rsid w:val="005253E3"/>
    <w:rsid w:val="0054295F"/>
    <w:rsid w:val="00542E70"/>
    <w:rsid w:val="00560317"/>
    <w:rsid w:val="00565FB4"/>
    <w:rsid w:val="0056724C"/>
    <w:rsid w:val="0057083E"/>
    <w:rsid w:val="005A1DDB"/>
    <w:rsid w:val="005B798C"/>
    <w:rsid w:val="005C0A3F"/>
    <w:rsid w:val="005D70BF"/>
    <w:rsid w:val="005E7071"/>
    <w:rsid w:val="00615D56"/>
    <w:rsid w:val="00615DCF"/>
    <w:rsid w:val="00652E3B"/>
    <w:rsid w:val="00697264"/>
    <w:rsid w:val="006D5C41"/>
    <w:rsid w:val="006E13FE"/>
    <w:rsid w:val="006F6910"/>
    <w:rsid w:val="00722022"/>
    <w:rsid w:val="00735AAC"/>
    <w:rsid w:val="0077578D"/>
    <w:rsid w:val="00795093"/>
    <w:rsid w:val="007A6627"/>
    <w:rsid w:val="00810601"/>
    <w:rsid w:val="00842C1C"/>
    <w:rsid w:val="00844C9F"/>
    <w:rsid w:val="0086074C"/>
    <w:rsid w:val="00866A5F"/>
    <w:rsid w:val="008904CF"/>
    <w:rsid w:val="008A360B"/>
    <w:rsid w:val="008B0F33"/>
    <w:rsid w:val="008C5D0C"/>
    <w:rsid w:val="008C6BA8"/>
    <w:rsid w:val="008D5196"/>
    <w:rsid w:val="008D55F2"/>
    <w:rsid w:val="008E58F2"/>
    <w:rsid w:val="008F5834"/>
    <w:rsid w:val="00900B90"/>
    <w:rsid w:val="00914F9B"/>
    <w:rsid w:val="00915643"/>
    <w:rsid w:val="0093255B"/>
    <w:rsid w:val="009416F4"/>
    <w:rsid w:val="00972AF0"/>
    <w:rsid w:val="00980C82"/>
    <w:rsid w:val="00983FBB"/>
    <w:rsid w:val="009940EE"/>
    <w:rsid w:val="009A3B19"/>
    <w:rsid w:val="009B220B"/>
    <w:rsid w:val="009E0AB8"/>
    <w:rsid w:val="009F2AFD"/>
    <w:rsid w:val="00A022C1"/>
    <w:rsid w:val="00A03BFA"/>
    <w:rsid w:val="00A44296"/>
    <w:rsid w:val="00A47B21"/>
    <w:rsid w:val="00A55CF3"/>
    <w:rsid w:val="00A566DE"/>
    <w:rsid w:val="00A66B0C"/>
    <w:rsid w:val="00A73049"/>
    <w:rsid w:val="00A806A7"/>
    <w:rsid w:val="00A86021"/>
    <w:rsid w:val="00A9653A"/>
    <w:rsid w:val="00AA57E5"/>
    <w:rsid w:val="00AB3269"/>
    <w:rsid w:val="00AE0FCD"/>
    <w:rsid w:val="00AE2582"/>
    <w:rsid w:val="00AF06F3"/>
    <w:rsid w:val="00B12C79"/>
    <w:rsid w:val="00B15EE1"/>
    <w:rsid w:val="00B239AD"/>
    <w:rsid w:val="00B24C0F"/>
    <w:rsid w:val="00B41F1D"/>
    <w:rsid w:val="00B42217"/>
    <w:rsid w:val="00B506A3"/>
    <w:rsid w:val="00B65E0C"/>
    <w:rsid w:val="00B81268"/>
    <w:rsid w:val="00B82F3B"/>
    <w:rsid w:val="00B83607"/>
    <w:rsid w:val="00B9075E"/>
    <w:rsid w:val="00BB0BFE"/>
    <w:rsid w:val="00BB24AB"/>
    <w:rsid w:val="00BB3345"/>
    <w:rsid w:val="00BB658B"/>
    <w:rsid w:val="00BB6A03"/>
    <w:rsid w:val="00BC6506"/>
    <w:rsid w:val="00BD06F0"/>
    <w:rsid w:val="00BD482F"/>
    <w:rsid w:val="00BD782F"/>
    <w:rsid w:val="00C20E38"/>
    <w:rsid w:val="00C31133"/>
    <w:rsid w:val="00C51E4D"/>
    <w:rsid w:val="00C57932"/>
    <w:rsid w:val="00C57A89"/>
    <w:rsid w:val="00C82389"/>
    <w:rsid w:val="00C936DB"/>
    <w:rsid w:val="00CA52DE"/>
    <w:rsid w:val="00CB1ACD"/>
    <w:rsid w:val="00CB3C83"/>
    <w:rsid w:val="00CD0806"/>
    <w:rsid w:val="00CD444A"/>
    <w:rsid w:val="00CE2937"/>
    <w:rsid w:val="00CE63B2"/>
    <w:rsid w:val="00CF0896"/>
    <w:rsid w:val="00CF7761"/>
    <w:rsid w:val="00D24408"/>
    <w:rsid w:val="00D328ED"/>
    <w:rsid w:val="00D67ACA"/>
    <w:rsid w:val="00D82327"/>
    <w:rsid w:val="00D953FD"/>
    <w:rsid w:val="00D956E4"/>
    <w:rsid w:val="00DA7B9E"/>
    <w:rsid w:val="00DB57A4"/>
    <w:rsid w:val="00DB5D6B"/>
    <w:rsid w:val="00DB5D82"/>
    <w:rsid w:val="00DB737C"/>
    <w:rsid w:val="00DC2A78"/>
    <w:rsid w:val="00DE41E1"/>
    <w:rsid w:val="00DE4E07"/>
    <w:rsid w:val="00E00D4F"/>
    <w:rsid w:val="00E170F6"/>
    <w:rsid w:val="00E24E3A"/>
    <w:rsid w:val="00E4395C"/>
    <w:rsid w:val="00E70E8C"/>
    <w:rsid w:val="00E826F5"/>
    <w:rsid w:val="00E82D14"/>
    <w:rsid w:val="00E96A1D"/>
    <w:rsid w:val="00EA2CDC"/>
    <w:rsid w:val="00EB04B0"/>
    <w:rsid w:val="00EC34A0"/>
    <w:rsid w:val="00EE5807"/>
    <w:rsid w:val="00EF4B75"/>
    <w:rsid w:val="00F0403F"/>
    <w:rsid w:val="00F1202A"/>
    <w:rsid w:val="00F25429"/>
    <w:rsid w:val="00F30B2D"/>
    <w:rsid w:val="00F47AB4"/>
    <w:rsid w:val="00F57FD3"/>
    <w:rsid w:val="00F640C7"/>
    <w:rsid w:val="00FA6018"/>
    <w:rsid w:val="00FD047C"/>
    <w:rsid w:val="00FD1A01"/>
    <w:rsid w:val="00FF5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752A7A"/>
  <w14:defaultImageDpi w14:val="300"/>
  <w15:docId w15:val="{504794E7-1151-4A61-88EB-FB02AD45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D0C"/>
    <w:pPr>
      <w:spacing w:before="120" w:after="120" w:line="260" w:lineRule="exact"/>
    </w:pPr>
    <w:rPr>
      <w:rFonts w:asciiTheme="majorHAnsi" w:hAnsiTheme="majorHAnsi"/>
      <w:lang w:val="en-AU"/>
    </w:rPr>
  </w:style>
  <w:style w:type="paragraph" w:styleId="Heading1">
    <w:name w:val="heading 1"/>
    <w:basedOn w:val="Normal"/>
    <w:next w:val="Normal"/>
    <w:qFormat/>
    <w:rsid w:val="008C5D0C"/>
    <w:pPr>
      <w:keepNext/>
      <w:keepLines/>
      <w:spacing w:before="200" w:line="400" w:lineRule="exact"/>
      <w:outlineLvl w:val="0"/>
    </w:pPr>
    <w:rPr>
      <w:rFonts w:eastAsia="MS Gothic"/>
      <w:b/>
      <w:color w:val="314797"/>
      <w:sz w:val="36"/>
    </w:rPr>
  </w:style>
  <w:style w:type="paragraph" w:styleId="Heading2">
    <w:name w:val="heading 2"/>
    <w:basedOn w:val="Normal"/>
    <w:next w:val="Normal"/>
    <w:qFormat/>
    <w:rsid w:val="008C5D0C"/>
    <w:pPr>
      <w:keepNext/>
      <w:keepLines/>
      <w:spacing w:before="200" w:after="80" w:line="340" w:lineRule="exact"/>
      <w:outlineLvl w:val="1"/>
    </w:pPr>
    <w:rPr>
      <w:rFonts w:eastAsia="MS Gothic"/>
      <w:b/>
      <w:bCs/>
      <w:color w:val="F68C3F"/>
      <w:sz w:val="28"/>
      <w:szCs w:val="32"/>
    </w:rPr>
  </w:style>
  <w:style w:type="paragraph" w:styleId="Heading3">
    <w:name w:val="heading 3"/>
    <w:basedOn w:val="Normal"/>
    <w:next w:val="Normal"/>
    <w:qFormat/>
    <w:rsid w:val="008C5D0C"/>
    <w:pPr>
      <w:keepNext/>
      <w:tabs>
        <w:tab w:val="left" w:pos="454"/>
      </w:tabs>
      <w:spacing w:before="200" w:after="0" w:line="300" w:lineRule="exact"/>
      <w:outlineLvl w:val="2"/>
    </w:pPr>
    <w:rPr>
      <w:b/>
      <w:sz w:val="24"/>
    </w:rPr>
  </w:style>
  <w:style w:type="paragraph" w:styleId="Heading4">
    <w:name w:val="heading 4"/>
    <w:basedOn w:val="Normal"/>
    <w:next w:val="Normal"/>
    <w:qFormat/>
    <w:rsid w:val="008C5D0C"/>
    <w:pPr>
      <w:keepNext/>
      <w:spacing w:after="60" w:line="280" w:lineRule="exact"/>
      <w:outlineLvl w:val="3"/>
    </w:pPr>
    <w:rPr>
      <w:b/>
      <w:i/>
      <w:sz w:val="24"/>
    </w:rPr>
  </w:style>
  <w:style w:type="paragraph" w:styleId="Heading5">
    <w:name w:val="heading 5"/>
    <w:basedOn w:val="Normal"/>
    <w:next w:val="Normal"/>
    <w:qFormat/>
    <w:rsid w:val="008C5D0C"/>
    <w:pPr>
      <w:spacing w:after="60"/>
      <w:outlineLvl w:val="4"/>
    </w:pPr>
    <w:rPr>
      <w:i/>
    </w:rPr>
  </w:style>
  <w:style w:type="paragraph" w:styleId="Heading6">
    <w:name w:val="heading 6"/>
    <w:basedOn w:val="Normal"/>
    <w:next w:val="Normal"/>
    <w:pPr>
      <w:numPr>
        <w:ilvl w:val="5"/>
        <w:numId w:val="3"/>
      </w:numPr>
      <w:spacing w:before="240" w:after="60"/>
      <w:outlineLvl w:val="5"/>
    </w:pPr>
    <w:rPr>
      <w:rFonts w:ascii="Times" w:hAnsi="Times"/>
      <w:b/>
      <w:sz w:val="22"/>
    </w:rPr>
  </w:style>
  <w:style w:type="paragraph" w:styleId="Heading7">
    <w:name w:val="heading 7"/>
    <w:basedOn w:val="Normal"/>
    <w:next w:val="Normal"/>
    <w:pPr>
      <w:numPr>
        <w:ilvl w:val="6"/>
        <w:numId w:val="3"/>
      </w:numPr>
      <w:spacing w:before="240" w:after="60"/>
      <w:outlineLvl w:val="6"/>
    </w:pPr>
    <w:rPr>
      <w:rFonts w:ascii="Times" w:hAnsi="Times"/>
      <w:sz w:val="24"/>
    </w:rPr>
  </w:style>
  <w:style w:type="paragraph" w:styleId="Heading8">
    <w:name w:val="heading 8"/>
    <w:basedOn w:val="Normal"/>
    <w:next w:val="Normal"/>
    <w:pPr>
      <w:numPr>
        <w:ilvl w:val="7"/>
        <w:numId w:val="3"/>
      </w:numPr>
      <w:spacing w:before="240" w:after="60"/>
      <w:outlineLvl w:val="7"/>
    </w:pPr>
    <w:rPr>
      <w:rFonts w:ascii="Times" w:hAnsi="Times"/>
      <w:i/>
      <w:sz w:val="24"/>
    </w:rPr>
  </w:style>
  <w:style w:type="paragraph" w:styleId="Heading9">
    <w:name w:val="heading 9"/>
    <w:basedOn w:val="Normal"/>
    <w:next w:val="Normal"/>
    <w:pPr>
      <w:numPr>
        <w:ilvl w:val="8"/>
        <w:numId w:val="3"/>
      </w:num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before="300"/>
      <w:ind w:left="-567"/>
    </w:pPr>
    <w:rPr>
      <w:b/>
      <w:color w:val="FFFFFF"/>
    </w:rPr>
  </w:style>
  <w:style w:type="paragraph" w:styleId="Footer">
    <w:name w:val="footer"/>
    <w:basedOn w:val="Normal"/>
    <w:autoRedefine/>
    <w:rsid w:val="002E47B4"/>
    <w:pPr>
      <w:pBdr>
        <w:top w:val="single" w:sz="18" w:space="4" w:color="314797"/>
      </w:pBdr>
      <w:tabs>
        <w:tab w:val="center" w:pos="4320"/>
        <w:tab w:val="right" w:pos="9639"/>
      </w:tabs>
    </w:pPr>
    <w:rPr>
      <w:sz w:val="14"/>
      <w:szCs w:val="14"/>
    </w:rPr>
  </w:style>
  <w:style w:type="character" w:styleId="PageNumber">
    <w:name w:val="page number"/>
    <w:basedOn w:val="DefaultParagraphFont"/>
  </w:style>
  <w:style w:type="paragraph" w:styleId="Title">
    <w:name w:val="Title"/>
    <w:basedOn w:val="Normal"/>
    <w:next w:val="Normal"/>
    <w:link w:val="TitleChar"/>
    <w:uiPriority w:val="10"/>
    <w:rsid w:val="00321D29"/>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paragraph" w:styleId="ListParagraph">
    <w:name w:val="List Paragraph"/>
    <w:basedOn w:val="Normal"/>
    <w:uiPriority w:val="34"/>
    <w:qFormat/>
    <w:pPr>
      <w:spacing w:after="200" w:line="276" w:lineRule="auto"/>
      <w:ind w:left="720"/>
    </w:pPr>
    <w:rPr>
      <w:rFonts w:ascii="Calibri" w:eastAsia="Calibri" w:hAnsi="Calibri"/>
    </w:rPr>
  </w:style>
  <w:style w:type="paragraph" w:styleId="TOC2">
    <w:name w:val="toc 2"/>
    <w:basedOn w:val="Normal"/>
    <w:next w:val="Normal"/>
    <w:autoRedefine/>
    <w:pPr>
      <w:tabs>
        <w:tab w:val="right" w:leader="dot" w:pos="9639"/>
      </w:tabs>
      <w:ind w:left="227"/>
    </w:pPr>
  </w:style>
  <w:style w:type="paragraph" w:styleId="BodyTextIndent">
    <w:name w:val="Body Text Indent"/>
    <w:basedOn w:val="Normal"/>
    <w:pPr>
      <w:ind w:left="283"/>
    </w:pPr>
  </w:style>
  <w:style w:type="paragraph" w:customStyle="1" w:styleId="Bullet">
    <w:name w:val="Bullet"/>
    <w:basedOn w:val="Normal"/>
    <w:qFormat/>
    <w:rsid w:val="008C5D0C"/>
    <w:pPr>
      <w:numPr>
        <w:numId w:val="12"/>
      </w:numPr>
      <w:spacing w:after="40"/>
      <w:ind w:left="227" w:hanging="227"/>
    </w:pPr>
  </w:style>
  <w:style w:type="character" w:customStyle="1" w:styleId="TitleChar">
    <w:name w:val="Title Char"/>
    <w:basedOn w:val="DefaultParagraphFont"/>
    <w:link w:val="Title"/>
    <w:uiPriority w:val="10"/>
    <w:rsid w:val="00321D29"/>
    <w:rPr>
      <w:rFonts w:asciiTheme="majorHAnsi" w:eastAsiaTheme="majorEastAsia" w:hAnsiTheme="majorHAnsi" w:cstheme="majorBidi"/>
      <w:noProof/>
      <w:color w:val="17365D" w:themeColor="text2" w:themeShade="BF"/>
      <w:spacing w:val="5"/>
      <w:kern w:val="28"/>
      <w:sz w:val="52"/>
      <w:szCs w:val="52"/>
    </w:rPr>
  </w:style>
  <w:style w:type="character" w:styleId="Emphasis">
    <w:name w:val="Emphasis"/>
    <w:basedOn w:val="DefaultParagraphFont"/>
    <w:uiPriority w:val="20"/>
    <w:rsid w:val="00321D29"/>
    <w:rPr>
      <w:i/>
      <w:iCs/>
    </w:rPr>
  </w:style>
  <w:style w:type="character" w:styleId="IntenseEmphasis">
    <w:name w:val="Intense Emphasis"/>
    <w:basedOn w:val="DefaultParagraphFont"/>
    <w:uiPriority w:val="21"/>
    <w:rsid w:val="00321D29"/>
    <w:rPr>
      <w:b/>
      <w:bCs/>
      <w:i/>
      <w:iCs/>
      <w:color w:val="4F81BD" w:themeColor="accent1"/>
    </w:rPr>
  </w:style>
  <w:style w:type="character" w:styleId="Strong">
    <w:name w:val="Strong"/>
    <w:basedOn w:val="DefaultParagraphFont"/>
    <w:uiPriority w:val="22"/>
    <w:rsid w:val="00321D29"/>
    <w:rPr>
      <w:b/>
      <w:bCs/>
    </w:rPr>
  </w:style>
  <w:style w:type="paragraph" w:styleId="Quote">
    <w:name w:val="Quote"/>
    <w:basedOn w:val="Normal"/>
    <w:next w:val="Normal"/>
    <w:link w:val="QuoteChar"/>
    <w:uiPriority w:val="29"/>
    <w:qFormat/>
    <w:rsid w:val="00321D29"/>
    <w:rPr>
      <w:i/>
      <w:iCs/>
      <w:color w:val="000000" w:themeColor="text1"/>
    </w:rPr>
  </w:style>
  <w:style w:type="character" w:customStyle="1" w:styleId="QuoteChar">
    <w:name w:val="Quote Char"/>
    <w:basedOn w:val="DefaultParagraphFont"/>
    <w:link w:val="Quote"/>
    <w:uiPriority w:val="29"/>
    <w:rsid w:val="00321D29"/>
    <w:rPr>
      <w:rFonts w:asciiTheme="majorHAnsi" w:hAnsiTheme="majorHAnsi"/>
      <w:i/>
      <w:iCs/>
      <w:noProof/>
      <w:color w:val="000000" w:themeColor="text1"/>
      <w:sz w:val="18"/>
    </w:rPr>
  </w:style>
  <w:style w:type="paragraph" w:styleId="TOC1">
    <w:name w:val="toc 1"/>
    <w:basedOn w:val="Normal"/>
    <w:next w:val="Normal"/>
    <w:autoRedefine/>
    <w:rsid w:val="00D953FD"/>
    <w:pPr>
      <w:tabs>
        <w:tab w:val="right" w:leader="dot" w:pos="9639"/>
      </w:tabs>
    </w:pPr>
    <w:rPr>
      <w:b/>
      <w:bCs/>
      <w:color w:val="314797"/>
      <w:szCs w:val="18"/>
    </w:rPr>
  </w:style>
  <w:style w:type="paragraph" w:styleId="TOC3">
    <w:name w:val="toc 3"/>
    <w:basedOn w:val="Normal"/>
    <w:next w:val="Normal"/>
    <w:autoRedefine/>
    <w:pPr>
      <w:tabs>
        <w:tab w:val="right" w:leader="dot" w:pos="9639"/>
      </w:tabs>
      <w:ind w:left="454"/>
    </w:pPr>
  </w:style>
  <w:style w:type="paragraph" w:styleId="TOC4">
    <w:name w:val="toc 4"/>
    <w:basedOn w:val="Normal"/>
    <w:next w:val="Normal"/>
    <w:autoRedefine/>
    <w:pPr>
      <w:ind w:left="600"/>
    </w:pPr>
  </w:style>
  <w:style w:type="paragraph" w:styleId="TOC5">
    <w:name w:val="toc 5"/>
    <w:basedOn w:val="Normal"/>
    <w:next w:val="Normal"/>
    <w:autoRedefine/>
    <w:pPr>
      <w:ind w:left="800"/>
    </w:pPr>
  </w:style>
  <w:style w:type="paragraph" w:styleId="TOC6">
    <w:name w:val="toc 6"/>
    <w:basedOn w:val="Normal"/>
    <w:next w:val="Normal"/>
    <w:autoRedefine/>
    <w:pPr>
      <w:ind w:left="1000"/>
    </w:pPr>
  </w:style>
  <w:style w:type="paragraph" w:styleId="TOC7">
    <w:name w:val="toc 7"/>
    <w:basedOn w:val="Normal"/>
    <w:next w:val="Normal"/>
    <w:autoRedefine/>
    <w:pPr>
      <w:ind w:left="1200"/>
    </w:pPr>
  </w:style>
  <w:style w:type="paragraph" w:styleId="TOC8">
    <w:name w:val="toc 8"/>
    <w:basedOn w:val="Normal"/>
    <w:next w:val="Normal"/>
    <w:autoRedefine/>
    <w:pPr>
      <w:ind w:left="1400"/>
    </w:pPr>
  </w:style>
  <w:style w:type="paragraph" w:styleId="TOC9">
    <w:name w:val="toc 9"/>
    <w:basedOn w:val="Normal"/>
    <w:next w:val="Normal"/>
    <w:autoRedefine/>
    <w:pPr>
      <w:ind w:left="1600"/>
    </w:pPr>
  </w:style>
  <w:style w:type="paragraph" w:styleId="BodyText">
    <w:name w:val="Body Text"/>
    <w:basedOn w:val="Normal"/>
    <w:pPr>
      <w:autoSpaceDE w:val="0"/>
      <w:autoSpaceDN w:val="0"/>
      <w:adjustRightInd w:val="0"/>
      <w:spacing w:after="0" w:line="240" w:lineRule="auto"/>
    </w:pPr>
    <w:rPr>
      <w:b/>
      <w:color w:val="0076B7"/>
      <w:sz w:val="56"/>
    </w:rPr>
  </w:style>
  <w:style w:type="character" w:styleId="Hyperlink">
    <w:name w:val="Hyperlink"/>
    <w:rPr>
      <w:color w:val="0000FF"/>
      <w:u w:val="single"/>
    </w:rPr>
  </w:style>
  <w:style w:type="paragraph" w:styleId="BodyText3">
    <w:name w:val="Body Text 3"/>
    <w:basedOn w:val="Normal"/>
    <w:pPr>
      <w:tabs>
        <w:tab w:val="left" w:pos="90"/>
      </w:tabs>
      <w:spacing w:after="0" w:line="240" w:lineRule="auto"/>
    </w:pPr>
    <w:rPr>
      <w:rFonts w:ascii="Times New Roman" w:eastAsia="Times New Roman" w:hAnsi="Times New Roman"/>
      <w:b/>
      <w:i/>
    </w:rPr>
  </w:style>
  <w:style w:type="paragraph" w:customStyle="1" w:styleId="Cover">
    <w:name w:val="Cover"/>
    <w:basedOn w:val="Normal"/>
    <w:rPr>
      <w:b/>
      <w:color w:val="FFFFFF"/>
      <w:sz w:val="72"/>
    </w:rPr>
  </w:style>
  <w:style w:type="paragraph" w:customStyle="1" w:styleId="CoverB">
    <w:name w:val="Cover B"/>
    <w:basedOn w:val="Cover"/>
    <w:pPr>
      <w:spacing w:after="0" w:line="240" w:lineRule="exact"/>
    </w:pPr>
    <w:rPr>
      <w:sz w:val="20"/>
    </w:rPr>
  </w:style>
  <w:style w:type="paragraph" w:customStyle="1" w:styleId="Pulloutquote">
    <w:name w:val="Pullout quote"/>
    <w:basedOn w:val="Normal"/>
    <w:next w:val="Normal"/>
    <w:qFormat/>
    <w:rsid w:val="008C5D0C"/>
    <w:pPr>
      <w:spacing w:before="240" w:after="240" w:line="380" w:lineRule="exact"/>
    </w:pPr>
    <w:rPr>
      <w:i/>
      <w:sz w:val="32"/>
    </w:rPr>
  </w:style>
  <w:style w:type="paragraph" w:styleId="Caption">
    <w:name w:val="caption"/>
    <w:basedOn w:val="Normal"/>
    <w:next w:val="Normal"/>
    <w:uiPriority w:val="35"/>
    <w:unhideWhenUsed/>
    <w:qFormat/>
    <w:rsid w:val="008C5D0C"/>
    <w:pPr>
      <w:spacing w:after="240" w:line="180" w:lineRule="exact"/>
    </w:pPr>
    <w:rPr>
      <w:i/>
      <w:iCs/>
      <w:sz w:val="15"/>
      <w:szCs w:val="15"/>
    </w:rPr>
  </w:style>
  <w:style w:type="paragraph" w:styleId="BalloonText">
    <w:name w:val="Balloon Text"/>
    <w:basedOn w:val="Normal"/>
    <w:link w:val="BalloonTextChar"/>
    <w:uiPriority w:val="99"/>
    <w:semiHidden/>
    <w:unhideWhenUsed/>
    <w:rsid w:val="00242F0E"/>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42F0E"/>
    <w:rPr>
      <w:rFonts w:ascii="Lucida Grande" w:hAnsi="Lucida Grande" w:cs="Lucida Grande"/>
      <w:noProof/>
      <w:sz w:val="18"/>
      <w:szCs w:val="18"/>
    </w:rPr>
  </w:style>
  <w:style w:type="paragraph" w:styleId="FootnoteText">
    <w:name w:val="footnote text"/>
    <w:basedOn w:val="Normal"/>
    <w:link w:val="FootnoteTextChar"/>
    <w:uiPriority w:val="99"/>
    <w:unhideWhenUsed/>
    <w:qFormat/>
    <w:rsid w:val="00900B90"/>
    <w:pPr>
      <w:spacing w:before="60" w:after="0" w:line="240" w:lineRule="auto"/>
    </w:pPr>
    <w:rPr>
      <w:sz w:val="14"/>
      <w:szCs w:val="24"/>
    </w:rPr>
  </w:style>
  <w:style w:type="paragraph" w:customStyle="1" w:styleId="Indent1">
    <w:name w:val="Indent 1"/>
    <w:basedOn w:val="Bullet"/>
    <w:qFormat/>
    <w:rsid w:val="00226FF7"/>
    <w:pPr>
      <w:numPr>
        <w:numId w:val="0"/>
      </w:numPr>
      <w:spacing w:after="120"/>
      <w:ind w:left="227"/>
    </w:pPr>
  </w:style>
  <w:style w:type="paragraph" w:customStyle="1" w:styleId="Bullet2">
    <w:name w:val="Bullet 2"/>
    <w:basedOn w:val="Bullet"/>
    <w:next w:val="Normal"/>
    <w:qFormat/>
    <w:rsid w:val="008C5D0C"/>
    <w:pPr>
      <w:numPr>
        <w:numId w:val="2"/>
      </w:numPr>
    </w:pPr>
  </w:style>
  <w:style w:type="character" w:customStyle="1" w:styleId="FootnoteTextChar">
    <w:name w:val="Footnote Text Char"/>
    <w:basedOn w:val="DefaultParagraphFont"/>
    <w:link w:val="FootnoteText"/>
    <w:uiPriority w:val="99"/>
    <w:rsid w:val="00900B90"/>
    <w:rPr>
      <w:rFonts w:asciiTheme="majorHAnsi" w:hAnsiTheme="majorHAnsi"/>
      <w:noProof/>
      <w:sz w:val="14"/>
      <w:szCs w:val="24"/>
    </w:rPr>
  </w:style>
  <w:style w:type="character" w:styleId="FootnoteReference">
    <w:name w:val="footnote reference"/>
    <w:basedOn w:val="DefaultParagraphFont"/>
    <w:uiPriority w:val="99"/>
    <w:unhideWhenUsed/>
    <w:rsid w:val="00123FF8"/>
    <w:rPr>
      <w:vertAlign w:val="superscript"/>
    </w:rPr>
  </w:style>
  <w:style w:type="table" w:styleId="TableGrid">
    <w:name w:val="Table Grid"/>
    <w:basedOn w:val="TableNormal"/>
    <w:uiPriority w:val="59"/>
    <w:rsid w:val="00BC6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rning">
    <w:name w:val="Warning"/>
    <w:basedOn w:val="Normal"/>
    <w:qFormat/>
    <w:rsid w:val="003A4C23"/>
    <w:pPr>
      <w:spacing w:before="240" w:after="240"/>
      <w:ind w:left="567"/>
    </w:pPr>
    <w:rPr>
      <w:i/>
      <w:color w:val="314797"/>
    </w:rPr>
  </w:style>
  <w:style w:type="paragraph" w:customStyle="1" w:styleId="Information">
    <w:name w:val="Information"/>
    <w:basedOn w:val="Warning"/>
    <w:qFormat/>
    <w:rsid w:val="00B9075E"/>
    <w:pPr>
      <w:spacing w:line="240" w:lineRule="auto"/>
      <w:contextualSpacing/>
    </w:pPr>
    <w:rPr>
      <w:color w:val="F68C3F"/>
    </w:rPr>
  </w:style>
  <w:style w:type="table" w:customStyle="1" w:styleId="InformationOrange">
    <w:name w:val="Information Orange"/>
    <w:basedOn w:val="TableNormal"/>
    <w:uiPriority w:val="99"/>
    <w:rsid w:val="0034010E"/>
    <w:rPr>
      <w:rFonts w:asciiTheme="majorHAnsi" w:hAnsiTheme="majorHAnsi"/>
    </w:rPr>
    <w:tblPr>
      <w:tblStyleColBandSize w:val="1"/>
      <w:tblBorders>
        <w:top w:val="single" w:sz="8" w:space="0" w:color="F68C3F"/>
        <w:left w:val="single" w:sz="8" w:space="0" w:color="F68C3F"/>
        <w:bottom w:val="single" w:sz="8" w:space="0" w:color="F68C3F"/>
        <w:right w:val="single" w:sz="8" w:space="0" w:color="F68C3F"/>
      </w:tblBorders>
    </w:tblPr>
    <w:tcPr>
      <w:shd w:val="clear" w:color="auto" w:fill="auto"/>
    </w:tcPr>
    <w:tblStylePr w:type="band1Vert">
      <w:rPr>
        <w:rFonts w:asciiTheme="majorHAnsi" w:hAnsiTheme="majorHAnsi"/>
      </w:rPr>
    </w:tblStylePr>
  </w:style>
  <w:style w:type="table" w:customStyle="1" w:styleId="BodyCell">
    <w:name w:val="Body Cell"/>
    <w:basedOn w:val="TableNormal"/>
    <w:uiPriority w:val="99"/>
    <w:rsid w:val="005E7071"/>
    <w:rPr>
      <w:rFonts w:asciiTheme="majorHAnsi" w:hAnsiTheme="maj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rPr>
        <w:rFonts w:asciiTheme="majorHAnsi" w:hAnsiTheme="majorHAnsi"/>
        <w:color w:val="auto"/>
        <w:sz w:val="20"/>
      </w:rPr>
      <w:tblPr/>
      <w:tcPr>
        <w:shd w:val="clear" w:color="auto" w:fill="D9D9D9" w:themeFill="background1" w:themeFillShade="D9"/>
      </w:tcPr>
    </w:tblStylePr>
    <w:tblStylePr w:type="lastRow">
      <w:rPr>
        <w:rFonts w:asciiTheme="majorHAnsi" w:hAnsiTheme="majorHAnsi"/>
        <w:sz w:val="20"/>
      </w:rPr>
      <w:tblPr/>
      <w:tcPr>
        <w:shd w:val="clear" w:color="auto" w:fill="D9D9D9" w:themeFill="background1" w:themeFillShade="D9"/>
      </w:tcPr>
    </w:tblStylePr>
    <w:tblStylePr w:type="firstCol">
      <w:rPr>
        <w:rFonts w:asciiTheme="majorHAnsi" w:hAnsiTheme="majorHAnsi"/>
        <w:sz w:val="20"/>
      </w:rPr>
    </w:tblStylePr>
    <w:tblStylePr w:type="band1Vert">
      <w:rPr>
        <w:rFonts w:asciiTheme="majorHAnsi" w:hAnsiTheme="majorHAnsi"/>
        <w:sz w:val="20"/>
      </w:rPr>
      <w:tblPr/>
      <w:tcPr>
        <w:shd w:val="clear" w:color="auto" w:fill="D9D9D9" w:themeFill="background1" w:themeFillShade="D9"/>
      </w:tcPr>
    </w:tblStylePr>
    <w:tblStylePr w:type="band2Vert">
      <w:rPr>
        <w:rFonts w:asciiTheme="majorHAnsi" w:hAnsiTheme="majorHAnsi"/>
        <w:sz w:val="20"/>
      </w:rPr>
      <w:tblPr/>
      <w:tcPr>
        <w:shd w:val="clear" w:color="auto" w:fill="F2F2F2" w:themeFill="background1" w:themeFillShade="F2"/>
      </w:tcPr>
    </w:tblStylePr>
    <w:tblStylePr w:type="band1Horz">
      <w:rPr>
        <w:rFonts w:asciiTheme="majorHAnsi" w:hAnsiTheme="majorHAnsi"/>
        <w:sz w:val="20"/>
      </w:rPr>
      <w:tblPr/>
      <w:tcPr>
        <w:shd w:val="clear" w:color="auto" w:fill="D9D9D9" w:themeFill="background1" w:themeFillShade="D9"/>
      </w:tcPr>
    </w:tblStylePr>
    <w:tblStylePr w:type="nwCell">
      <w:rPr>
        <w:rFonts w:asciiTheme="majorHAnsi" w:hAnsiTheme="majorHAnsi"/>
        <w:color w:val="FFFFFF" w:themeColor="background1"/>
        <w:sz w:val="20"/>
      </w:rPr>
      <w:tblPr/>
      <w:tcPr>
        <w:shd w:val="clear" w:color="auto" w:fill="314797"/>
      </w:tcPr>
    </w:tblStylePr>
  </w:style>
  <w:style w:type="paragraph" w:customStyle="1" w:styleId="FigureHead">
    <w:name w:val="Figure Head"/>
    <w:basedOn w:val="Normal"/>
    <w:qFormat/>
    <w:rsid w:val="004508D5"/>
    <w:pPr>
      <w:spacing w:before="240" w:after="240"/>
      <w:contextualSpacing/>
    </w:pPr>
    <w:rPr>
      <w:b/>
    </w:rPr>
  </w:style>
  <w:style w:type="paragraph" w:styleId="Subtitle">
    <w:name w:val="Subtitle"/>
    <w:basedOn w:val="Normal"/>
    <w:next w:val="Normal"/>
    <w:link w:val="SubtitleChar"/>
    <w:uiPriority w:val="11"/>
    <w:qFormat/>
    <w:rsid w:val="00D956E4"/>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56E4"/>
    <w:rPr>
      <w:rFonts w:asciiTheme="majorHAnsi" w:eastAsiaTheme="majorEastAsia" w:hAnsiTheme="majorHAnsi" w:cstheme="majorBidi"/>
      <w:i/>
      <w:iCs/>
      <w:color w:val="4F81BD" w:themeColor="accent1"/>
      <w:spacing w:val="15"/>
      <w:sz w:val="24"/>
      <w:szCs w:val="24"/>
      <w:lang w:val="en-AU"/>
    </w:rPr>
  </w:style>
  <w:style w:type="character" w:styleId="CommentReference">
    <w:name w:val="annotation reference"/>
    <w:basedOn w:val="DefaultParagraphFont"/>
    <w:uiPriority w:val="99"/>
    <w:semiHidden/>
    <w:unhideWhenUsed/>
    <w:rsid w:val="0032404F"/>
    <w:rPr>
      <w:sz w:val="18"/>
      <w:szCs w:val="18"/>
    </w:rPr>
  </w:style>
  <w:style w:type="paragraph" w:styleId="CommentText">
    <w:name w:val="annotation text"/>
    <w:basedOn w:val="Normal"/>
    <w:link w:val="CommentTextChar"/>
    <w:uiPriority w:val="99"/>
    <w:semiHidden/>
    <w:unhideWhenUsed/>
    <w:rsid w:val="0032404F"/>
    <w:pPr>
      <w:spacing w:line="240" w:lineRule="auto"/>
    </w:pPr>
    <w:rPr>
      <w:sz w:val="24"/>
      <w:szCs w:val="24"/>
    </w:rPr>
  </w:style>
  <w:style w:type="character" w:customStyle="1" w:styleId="CommentTextChar">
    <w:name w:val="Comment Text Char"/>
    <w:basedOn w:val="DefaultParagraphFont"/>
    <w:link w:val="CommentText"/>
    <w:uiPriority w:val="99"/>
    <w:semiHidden/>
    <w:rsid w:val="0032404F"/>
    <w:rPr>
      <w:rFonts w:asciiTheme="majorHAnsi" w:hAnsiTheme="majorHAnsi"/>
      <w:sz w:val="24"/>
      <w:szCs w:val="24"/>
      <w:lang w:val="en-AU"/>
    </w:rPr>
  </w:style>
  <w:style w:type="paragraph" w:styleId="CommentSubject">
    <w:name w:val="annotation subject"/>
    <w:basedOn w:val="CommentText"/>
    <w:next w:val="CommentText"/>
    <w:link w:val="CommentSubjectChar"/>
    <w:uiPriority w:val="99"/>
    <w:semiHidden/>
    <w:unhideWhenUsed/>
    <w:rsid w:val="0032404F"/>
    <w:rPr>
      <w:b/>
      <w:bCs/>
      <w:sz w:val="20"/>
      <w:szCs w:val="20"/>
    </w:rPr>
  </w:style>
  <w:style w:type="character" w:customStyle="1" w:styleId="CommentSubjectChar">
    <w:name w:val="Comment Subject Char"/>
    <w:basedOn w:val="CommentTextChar"/>
    <w:link w:val="CommentSubject"/>
    <w:uiPriority w:val="99"/>
    <w:semiHidden/>
    <w:rsid w:val="0032404F"/>
    <w:rPr>
      <w:rFonts w:asciiTheme="majorHAnsi" w:hAnsiTheme="majorHAnsi"/>
      <w:b/>
      <w:b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hmrc.gov.au/book/gloss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9D79C-E385-4150-8DCE-AA7A41E9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5205</Words>
  <Characters>29675</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Head one </vt:lpstr>
    </vt:vector>
  </TitlesOfParts>
  <Company>*</Company>
  <LinksUpToDate>false</LinksUpToDate>
  <CharactersWithSpaces>34811</CharactersWithSpaces>
  <SharedDoc>false</SharedDoc>
  <HLinks>
    <vt:vector size="18" baseType="variant">
      <vt:variant>
        <vt:i4>7077929</vt:i4>
      </vt:variant>
      <vt:variant>
        <vt:i4>0</vt:i4>
      </vt:variant>
      <vt:variant>
        <vt:i4>0</vt:i4>
      </vt:variant>
      <vt:variant>
        <vt:i4>5</vt:i4>
      </vt:variant>
      <vt:variant>
        <vt:lpwstr>mailto:mconnolly@setmetrics.com</vt:lpwstr>
      </vt:variant>
      <vt:variant>
        <vt:lpwstr/>
      </vt:variant>
      <vt:variant>
        <vt:i4>7929859</vt:i4>
      </vt:variant>
      <vt:variant>
        <vt:i4>-1</vt:i4>
      </vt:variant>
      <vt:variant>
        <vt:i4>1030</vt:i4>
      </vt:variant>
      <vt:variant>
        <vt:i4>1</vt:i4>
      </vt:variant>
      <vt:variant>
        <vt:lpwstr>:SET word doc header_RGB.jpg</vt:lpwstr>
      </vt:variant>
      <vt:variant>
        <vt:lpwstr/>
      </vt:variant>
      <vt:variant>
        <vt:i4>4391004</vt:i4>
      </vt:variant>
      <vt:variant>
        <vt:i4>-1</vt:i4>
      </vt:variant>
      <vt:variant>
        <vt:i4>2054</vt:i4>
      </vt:variant>
      <vt:variant>
        <vt:i4>1</vt:i4>
      </vt:variant>
      <vt:variant>
        <vt:lpwstr>:3861-SET-tender-doc-#21219F.jpg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one</dc:title>
  <dc:subject/>
  <dc:creator>* *</dc:creator>
  <cp:keywords/>
  <cp:lastModifiedBy>Fiona Rowley</cp:lastModifiedBy>
  <cp:revision>2</cp:revision>
  <cp:lastPrinted>2015-09-09T04:13:00Z</cp:lastPrinted>
  <dcterms:created xsi:type="dcterms:W3CDTF">2015-12-22T22:26:00Z</dcterms:created>
  <dcterms:modified xsi:type="dcterms:W3CDTF">2015-12-22T22:26:00Z</dcterms:modified>
</cp:coreProperties>
</file>