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7E" w14:textId="77777777" w:rsidR="00137FD4" w:rsidRPr="00812915" w:rsidRDefault="00137FD4" w:rsidP="00137FD4">
      <w:pPr>
        <w:pStyle w:val="Title"/>
      </w:pPr>
      <w:r>
        <w:t>Setting up</w:t>
      </w:r>
      <w:r w:rsidRPr="00812915">
        <w:t xml:space="preserve"> the LabArchives app</w:t>
      </w:r>
    </w:p>
    <w:p w14:paraId="60FBD52C" w14:textId="77777777" w:rsidR="00137FD4" w:rsidRPr="00290029" w:rsidRDefault="00137FD4" w:rsidP="00137FD4">
      <w:pPr>
        <w:pStyle w:val="Heading1"/>
      </w:pPr>
      <w:r w:rsidRPr="00290029">
        <w:t>About the LabArchives app</w:t>
      </w:r>
    </w:p>
    <w:p w14:paraId="382DEB2D" w14:textId="5743006C" w:rsidR="00137FD4" w:rsidRDefault="00137FD4" w:rsidP="00137FD4">
      <w:r>
        <w:t xml:space="preserve">The LabArchives app is free and is available for use with iOS and Android devices. </w:t>
      </w:r>
      <w:r w:rsidR="00FE66AC">
        <w:t>It allows you to access the Online Research Notebook from your portable device of choice.</w:t>
      </w:r>
    </w:p>
    <w:p w14:paraId="40741BE1" w14:textId="076934DA" w:rsidR="00EC1592" w:rsidRDefault="00EC1592" w:rsidP="00137FD4">
      <w:r>
        <w:t xml:space="preserve">Note that the full LabArchives web application can also be used on any device and screen size – for more information, see the </w:t>
      </w:r>
      <w:hyperlink r:id="rId7" w:history="1">
        <w:r w:rsidRPr="00EC1592">
          <w:rPr>
            <w:rStyle w:val="Hyperlink"/>
          </w:rPr>
          <w:t>LabArchives Knowledgebase</w:t>
        </w:r>
      </w:hyperlink>
      <w:r>
        <w:t>.</w:t>
      </w:r>
    </w:p>
    <w:p w14:paraId="39719478" w14:textId="77777777" w:rsidR="00137FD4" w:rsidRPr="00192370" w:rsidRDefault="00137FD4" w:rsidP="00137FD4">
      <w:pPr>
        <w:pStyle w:val="Heading1"/>
      </w:pPr>
      <w:r w:rsidRPr="00192370">
        <w:t xml:space="preserve">Setting up the </w:t>
      </w:r>
      <w:r>
        <w:t>app</w:t>
      </w:r>
    </w:p>
    <w:p w14:paraId="555998D5" w14:textId="77777777" w:rsidR="00137FD4" w:rsidRDefault="00137FD4" w:rsidP="00137FD4">
      <w:pPr>
        <w:pStyle w:val="Heading2"/>
      </w:pPr>
      <w:r>
        <w:t>What you need to do</w:t>
      </w:r>
    </w:p>
    <w:p w14:paraId="69490A07" w14:textId="17ADE34C" w:rsidR="00137FD4" w:rsidRPr="00BC555B" w:rsidRDefault="004B6C85" w:rsidP="00137FD4">
      <w:pPr>
        <w:pStyle w:val="ListParagraph"/>
        <w:numPr>
          <w:ilvl w:val="0"/>
          <w:numId w:val="6"/>
        </w:numPr>
      </w:pPr>
      <w:hyperlink w:anchor="_Download_the_app" w:history="1">
        <w:r w:rsidR="00D871E1" w:rsidRPr="00D871E1">
          <w:rPr>
            <w:rStyle w:val="Hyperlink"/>
          </w:rPr>
          <w:t>Download the app</w:t>
        </w:r>
      </w:hyperlink>
    </w:p>
    <w:p w14:paraId="3212A8E7" w14:textId="432A65F6" w:rsidR="00137FD4" w:rsidRPr="00D871E1" w:rsidRDefault="00D871E1" w:rsidP="00137FD4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begin"/>
      </w:r>
      <w:r>
        <w:instrText xml:space="preserve"> HYPERLINK  \l "_Obtain_a_password" </w:instrText>
      </w:r>
      <w:r>
        <w:fldChar w:fldCharType="separate"/>
      </w:r>
      <w:r w:rsidR="00137FD4" w:rsidRPr="00D871E1">
        <w:rPr>
          <w:rStyle w:val="Hyperlink"/>
        </w:rPr>
        <w:t>Obtain a password token from the Online Research Notebook</w:t>
      </w:r>
    </w:p>
    <w:p w14:paraId="10E67126" w14:textId="76DCC6A9" w:rsidR="00137FD4" w:rsidRPr="00BC555B" w:rsidRDefault="00D871E1" w:rsidP="00137FD4">
      <w:pPr>
        <w:pStyle w:val="ListParagraph"/>
        <w:numPr>
          <w:ilvl w:val="0"/>
          <w:numId w:val="6"/>
        </w:numPr>
      </w:pPr>
      <w:r>
        <w:fldChar w:fldCharType="end"/>
      </w:r>
      <w:hyperlink w:anchor="_Log_in_to" w:history="1">
        <w:r w:rsidRPr="00D871E1">
          <w:rPr>
            <w:rStyle w:val="Hyperlink"/>
          </w:rPr>
          <w:t>Log in to the app</w:t>
        </w:r>
      </w:hyperlink>
      <w:r>
        <w:t>,</w:t>
      </w:r>
      <w:r w:rsidR="00137FD4" w:rsidRPr="00BC555B">
        <w:t xml:space="preserve"> saving your details</w:t>
      </w:r>
      <w:r w:rsidR="00137FD4">
        <w:t xml:space="preserve"> so that future logins are automatic</w:t>
      </w:r>
    </w:p>
    <w:p w14:paraId="7EDCF31D" w14:textId="77777777" w:rsidR="00FE66AC" w:rsidRDefault="00137FD4" w:rsidP="00FE66AC">
      <w:pPr>
        <w:pStyle w:val="Heading2"/>
      </w:pPr>
      <w:bookmarkStart w:id="0" w:name="_Download_the_app"/>
      <w:bookmarkEnd w:id="0"/>
      <w:r w:rsidRPr="00290029">
        <w:t>Download the app</w:t>
      </w:r>
    </w:p>
    <w:p w14:paraId="738F805D" w14:textId="3D6C32DD" w:rsidR="00137FD4" w:rsidRDefault="00137FD4" w:rsidP="00FE66AC">
      <w:pPr>
        <w:pStyle w:val="Heading3"/>
      </w:pPr>
      <w:r w:rsidRPr="00290029">
        <w:t>iOS devices</w:t>
      </w:r>
    </w:p>
    <w:p w14:paraId="633C6D83" w14:textId="77777777" w:rsidR="00137FD4" w:rsidRDefault="00137FD4" w:rsidP="00137FD4">
      <w:pPr>
        <w:pStyle w:val="ListParagraph"/>
        <w:numPr>
          <w:ilvl w:val="0"/>
          <w:numId w:val="9"/>
        </w:numPr>
        <w:spacing w:before="0" w:after="160" w:line="259" w:lineRule="auto"/>
        <w:ind w:left="1134"/>
        <w:contextualSpacing w:val="0"/>
      </w:pPr>
      <w:r>
        <w:t>Download the LabArchives app from the Apple App Store.</w:t>
      </w:r>
    </w:p>
    <w:p w14:paraId="20423300" w14:textId="77777777" w:rsidR="00137FD4" w:rsidRDefault="00137FD4" w:rsidP="00137FD4">
      <w:pPr>
        <w:pStyle w:val="ListParagraph"/>
        <w:numPr>
          <w:ilvl w:val="0"/>
          <w:numId w:val="9"/>
        </w:numPr>
        <w:spacing w:before="0" w:line="259" w:lineRule="auto"/>
        <w:ind w:left="1134"/>
        <w:contextualSpacing w:val="0"/>
      </w:pPr>
      <w:r>
        <w:t xml:space="preserve">Go to your </w:t>
      </w:r>
      <w:r w:rsidRPr="00845127">
        <w:rPr>
          <w:b/>
        </w:rPr>
        <w:t>Settings</w:t>
      </w:r>
      <w:r>
        <w:t xml:space="preserve"> and locate </w:t>
      </w:r>
      <w:r w:rsidRPr="00845127">
        <w:rPr>
          <w:b/>
        </w:rPr>
        <w:t>LabArchives</w:t>
      </w:r>
    </w:p>
    <w:p w14:paraId="26AB5CDF" w14:textId="77777777" w:rsidR="00137FD4" w:rsidRPr="00F10D8F" w:rsidRDefault="00137FD4" w:rsidP="00137FD4">
      <w:pPr>
        <w:pStyle w:val="ListParagraph"/>
        <w:numPr>
          <w:ilvl w:val="0"/>
          <w:numId w:val="9"/>
        </w:numPr>
        <w:spacing w:before="0" w:after="60" w:line="259" w:lineRule="auto"/>
        <w:ind w:left="1134"/>
        <w:contextualSpacing w:val="0"/>
        <w:rPr>
          <w:rStyle w:val="Hyperlink"/>
          <w:color w:val="auto"/>
          <w:u w:val="none"/>
        </w:rPr>
      </w:pPr>
      <w:r>
        <w:t xml:space="preserve">Set the </w:t>
      </w:r>
      <w:r w:rsidRPr="00845127">
        <w:rPr>
          <w:b/>
        </w:rPr>
        <w:t>Custom Server option</w:t>
      </w:r>
      <w:r>
        <w:t xml:space="preserve"> to </w:t>
      </w:r>
      <w:r w:rsidRPr="00845127">
        <w:rPr>
          <w:b/>
        </w:rPr>
        <w:t>On</w:t>
      </w:r>
      <w:r>
        <w:t xml:space="preserve">, then enter the </w:t>
      </w:r>
      <w:proofErr w:type="spellStart"/>
      <w:r>
        <w:t>url</w:t>
      </w:r>
      <w:proofErr w:type="spellEnd"/>
      <w:r>
        <w:t xml:space="preserve"> for the Australian data centre: </w:t>
      </w:r>
      <w:hyperlink r:id="rId8" w:history="1">
        <w:r w:rsidRPr="002B0B0E">
          <w:rPr>
            <w:rStyle w:val="Hyperlink"/>
          </w:rPr>
          <w:t>https://auapi.labarchives.com</w:t>
        </w:r>
      </w:hyperlink>
    </w:p>
    <w:p w14:paraId="171690A2" w14:textId="120D5B7C" w:rsidR="00137FD4" w:rsidRPr="00290029" w:rsidRDefault="00137FD4" w:rsidP="00FE66AC">
      <w:pPr>
        <w:pStyle w:val="Heading3"/>
      </w:pPr>
      <w:r w:rsidRPr="00290029">
        <w:t>Android devices</w:t>
      </w:r>
    </w:p>
    <w:p w14:paraId="57B7647A" w14:textId="046074F1" w:rsidR="00137FD4" w:rsidRDefault="00137FD4" w:rsidP="00137FD4">
      <w:pPr>
        <w:pStyle w:val="ListParagraph"/>
        <w:numPr>
          <w:ilvl w:val="0"/>
          <w:numId w:val="15"/>
        </w:numPr>
        <w:spacing w:before="0" w:after="160" w:line="259" w:lineRule="auto"/>
        <w:contextualSpacing w:val="0"/>
      </w:pPr>
      <w:r>
        <w:t xml:space="preserve">Download the LabArchives app </w:t>
      </w:r>
      <w:r w:rsidR="00EC1592">
        <w:t xml:space="preserve">for the Australian region </w:t>
      </w:r>
      <w:r>
        <w:t>from Google’s Play Store.</w:t>
      </w:r>
    </w:p>
    <w:p w14:paraId="7118A601" w14:textId="29497095" w:rsidR="00137FD4" w:rsidRPr="00290029" w:rsidRDefault="00137FD4" w:rsidP="00FE66AC">
      <w:pPr>
        <w:pStyle w:val="Heading2"/>
      </w:pPr>
      <w:bookmarkStart w:id="1" w:name="_Obtain_a_password"/>
      <w:bookmarkEnd w:id="1"/>
      <w:r w:rsidRPr="00290029">
        <w:t>Obtain a password token</w:t>
      </w:r>
      <w:r w:rsidR="00D871E1">
        <w:t xml:space="preserve"> from the Online Research Notebook</w:t>
      </w:r>
      <w:r>
        <w:t xml:space="preserve"> – for both iOS and Android</w:t>
      </w:r>
    </w:p>
    <w:p w14:paraId="39258B10" w14:textId="4D969221" w:rsidR="00137FD4" w:rsidRDefault="00137FD4" w:rsidP="00137FD4">
      <w:pPr>
        <w:pStyle w:val="ListParagraph"/>
        <w:numPr>
          <w:ilvl w:val="0"/>
          <w:numId w:val="8"/>
        </w:numPr>
        <w:spacing w:before="0" w:after="160" w:line="259" w:lineRule="auto"/>
        <w:ind w:left="1080"/>
        <w:contextualSpacing w:val="0"/>
      </w:pPr>
      <w:r>
        <w:t xml:space="preserve">In a web browser on the </w:t>
      </w:r>
      <w:proofErr w:type="gramStart"/>
      <w:r>
        <w:t>device</w:t>
      </w:r>
      <w:proofErr w:type="gramEnd"/>
      <w:r>
        <w:t xml:space="preserve"> you want to use the app on, log in to </w:t>
      </w:r>
      <w:r w:rsidR="00FE66AC">
        <w:t>the Online Research Notebook</w:t>
      </w:r>
      <w:r>
        <w:t xml:space="preserve"> as usual.</w:t>
      </w:r>
    </w:p>
    <w:p w14:paraId="7054CA1D" w14:textId="77777777" w:rsidR="00137FD4" w:rsidRDefault="00137FD4" w:rsidP="00137FD4">
      <w:pPr>
        <w:pStyle w:val="ListParagraph"/>
        <w:numPr>
          <w:ilvl w:val="0"/>
          <w:numId w:val="8"/>
        </w:numPr>
        <w:spacing w:before="0" w:after="160" w:line="259" w:lineRule="auto"/>
        <w:ind w:left="1080"/>
        <w:contextualSpacing w:val="0"/>
      </w:pPr>
      <w:r>
        <w:t xml:space="preserve">Navigate to the </w:t>
      </w:r>
      <w:r w:rsidRPr="00845127">
        <w:rPr>
          <w:b/>
        </w:rPr>
        <w:t>LA App authentication</w:t>
      </w:r>
      <w:r>
        <w:t xml:space="preserve"> option:</w:t>
      </w:r>
    </w:p>
    <w:p w14:paraId="7FDAAA8D" w14:textId="77777777" w:rsidR="00137FD4" w:rsidRDefault="00137FD4" w:rsidP="00137FD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0E7DC" wp14:editId="28FB83D1">
                <wp:simplePos x="0" y="0"/>
                <wp:positionH relativeFrom="column">
                  <wp:posOffset>895350</wp:posOffset>
                </wp:positionH>
                <wp:positionV relativeFrom="paragraph">
                  <wp:posOffset>965835</wp:posOffset>
                </wp:positionV>
                <wp:extent cx="1409700" cy="41910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7322A2" id="Oval 3" o:spid="_x0000_s1026" style="position:absolute;margin-left:70.5pt;margin-top:76.05pt;width:111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" filled="f" strokecolor="red" strokeweight="2.75pt">
                <v:stroke joinstyle="miter"/>
              </v:oval>
            </w:pict>
          </mc:Fallback>
        </mc:AlternateContent>
      </w:r>
      <w:r w:rsidRPr="003A5C88">
        <w:rPr>
          <w:noProof/>
          <w:bdr w:val="single" w:sz="4" w:space="0" w:color="auto"/>
        </w:rPr>
        <w:drawing>
          <wp:inline distT="0" distB="0" distL="0" distR="0" wp14:anchorId="53FCB8CC" wp14:editId="214A5C14">
            <wp:extent cx="1764000" cy="1278000"/>
            <wp:effectExtent l="19050" t="19050" r="2730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27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CDD258" w14:textId="77777777" w:rsidR="00137FD4" w:rsidRDefault="00137FD4" w:rsidP="00137FD4">
      <w:pPr>
        <w:pStyle w:val="ListParagraph"/>
        <w:numPr>
          <w:ilvl w:val="0"/>
          <w:numId w:val="8"/>
        </w:numPr>
        <w:spacing w:before="0" w:after="160" w:line="259" w:lineRule="auto"/>
        <w:ind w:left="1080"/>
        <w:contextualSpacing w:val="0"/>
      </w:pPr>
      <w:r>
        <w:t>The following screen displays. You’ll use the email address and password token listed here to log in to the LA app.</w:t>
      </w:r>
    </w:p>
    <w:p w14:paraId="2D0B3BD5" w14:textId="2EE32CF7" w:rsidR="00137FD4" w:rsidRPr="008F6154" w:rsidRDefault="00D871E1" w:rsidP="00137FD4">
      <w:pPr>
        <w:spacing w:after="0"/>
        <w:ind w:left="72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C40C4E4" wp14:editId="3556CA1D">
            <wp:extent cx="5731510" cy="17811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24"/>
                    <a:stretch/>
                  </pic:blipFill>
                  <pic:spPr bwMode="auto"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32743" w14:textId="1F4438CD" w:rsidR="00137FD4" w:rsidRDefault="00FE66AC" w:rsidP="00137FD4">
      <w:pPr>
        <w:pStyle w:val="ListParagraph"/>
        <w:numPr>
          <w:ilvl w:val="0"/>
          <w:numId w:val="8"/>
        </w:numPr>
        <w:spacing w:before="0" w:after="160" w:line="259" w:lineRule="auto"/>
        <w:ind w:left="1080"/>
        <w:contextualSpacing w:val="0"/>
      </w:pPr>
      <w:r>
        <w:t>C</w:t>
      </w:r>
      <w:r w:rsidR="00137FD4">
        <w:t xml:space="preserve">opy the </w:t>
      </w:r>
      <w:r w:rsidR="00137FD4" w:rsidRPr="00845127">
        <w:rPr>
          <w:b/>
        </w:rPr>
        <w:t>password</w:t>
      </w:r>
      <w:r>
        <w:rPr>
          <w:b/>
        </w:rPr>
        <w:t xml:space="preserve"> token</w:t>
      </w:r>
      <w:r w:rsidR="00137FD4">
        <w:t>.</w:t>
      </w:r>
    </w:p>
    <w:p w14:paraId="4A44CC43" w14:textId="77777777" w:rsidR="00FE66AC" w:rsidRDefault="00137FD4" w:rsidP="00FE66AC">
      <w:pPr>
        <w:pStyle w:val="Heading2"/>
      </w:pPr>
      <w:bookmarkStart w:id="2" w:name="_Log_in_to"/>
      <w:bookmarkEnd w:id="2"/>
      <w:r w:rsidRPr="00290029">
        <w:t>Log in to the app</w:t>
      </w:r>
    </w:p>
    <w:p w14:paraId="4B05E764" w14:textId="79E53AF5" w:rsidR="00137FD4" w:rsidRPr="00290029" w:rsidRDefault="00137FD4" w:rsidP="00FE66AC">
      <w:pPr>
        <w:pStyle w:val="Heading3"/>
      </w:pPr>
      <w:r w:rsidRPr="00290029">
        <w:t>iOS devices</w:t>
      </w:r>
    </w:p>
    <w:p w14:paraId="3C8ACE0E" w14:textId="77777777" w:rsidR="00137FD4" w:rsidRDefault="00137FD4" w:rsidP="00137FD4">
      <w:pPr>
        <w:pStyle w:val="ListParagraph"/>
        <w:numPr>
          <w:ilvl w:val="0"/>
          <w:numId w:val="11"/>
        </w:numPr>
        <w:spacing w:before="0" w:after="160" w:line="259" w:lineRule="auto"/>
        <w:ind w:left="1080"/>
        <w:contextualSpacing w:val="0"/>
      </w:pPr>
      <w:r>
        <w:t>Open the LabArchives app.</w:t>
      </w:r>
    </w:p>
    <w:p w14:paraId="340FCA0D" w14:textId="77777777" w:rsidR="00137FD4" w:rsidRDefault="00137FD4" w:rsidP="00137FD4">
      <w:pPr>
        <w:pStyle w:val="ListParagraph"/>
        <w:numPr>
          <w:ilvl w:val="0"/>
          <w:numId w:val="11"/>
        </w:numPr>
        <w:spacing w:before="0" w:after="160" w:line="259" w:lineRule="auto"/>
        <w:ind w:left="1080"/>
        <w:contextualSpacing w:val="0"/>
      </w:pPr>
      <w:r>
        <w:t xml:space="preserve">Enter your </w:t>
      </w:r>
      <w:r w:rsidRPr="00845127">
        <w:rPr>
          <w:b/>
        </w:rPr>
        <w:t>email address</w:t>
      </w:r>
      <w:r>
        <w:t xml:space="preserve"> in the </w:t>
      </w:r>
      <w:r w:rsidRPr="00845127">
        <w:rPr>
          <w:b/>
        </w:rPr>
        <w:t>Login</w:t>
      </w:r>
      <w:r>
        <w:t xml:space="preserve"> field</w:t>
      </w:r>
    </w:p>
    <w:p w14:paraId="5CC71BD4" w14:textId="77777777" w:rsidR="00137FD4" w:rsidRDefault="00137FD4" w:rsidP="00137FD4">
      <w:pPr>
        <w:pStyle w:val="ListParagraph"/>
        <w:numPr>
          <w:ilvl w:val="0"/>
          <w:numId w:val="11"/>
        </w:numPr>
        <w:spacing w:before="0" w:after="160" w:line="259" w:lineRule="auto"/>
        <w:ind w:left="1080"/>
        <w:contextualSpacing w:val="0"/>
      </w:pPr>
      <w:r>
        <w:t xml:space="preserve">Paste the </w:t>
      </w:r>
      <w:r w:rsidRPr="00845127">
        <w:rPr>
          <w:b/>
        </w:rPr>
        <w:t>password token</w:t>
      </w:r>
      <w:r>
        <w:t xml:space="preserve"> into the </w:t>
      </w:r>
      <w:r w:rsidRPr="00845127">
        <w:rPr>
          <w:b/>
        </w:rPr>
        <w:t>Password</w:t>
      </w:r>
      <w:r>
        <w:t xml:space="preserve"> field.</w:t>
      </w:r>
    </w:p>
    <w:p w14:paraId="5D837C50" w14:textId="77777777" w:rsidR="00137FD4" w:rsidRDefault="00137FD4" w:rsidP="00137FD4">
      <w:pPr>
        <w:pStyle w:val="ListParagraph"/>
        <w:numPr>
          <w:ilvl w:val="0"/>
          <w:numId w:val="11"/>
        </w:numPr>
        <w:spacing w:before="0" w:after="160" w:line="259" w:lineRule="auto"/>
        <w:ind w:left="1080"/>
        <w:contextualSpacing w:val="0"/>
      </w:pPr>
      <w:r>
        <w:t xml:space="preserve">Click </w:t>
      </w:r>
      <w:r w:rsidRPr="00845127">
        <w:rPr>
          <w:b/>
        </w:rPr>
        <w:t>Login</w:t>
      </w:r>
      <w:r>
        <w:t>.</w:t>
      </w:r>
    </w:p>
    <w:p w14:paraId="18450346" w14:textId="77777777" w:rsidR="00137FD4" w:rsidRDefault="00137FD4" w:rsidP="00137FD4">
      <w:pPr>
        <w:pStyle w:val="ListParagraph"/>
        <w:numPr>
          <w:ilvl w:val="0"/>
          <w:numId w:val="11"/>
        </w:numPr>
        <w:spacing w:before="0" w:after="160" w:line="259" w:lineRule="auto"/>
        <w:ind w:left="1080"/>
        <w:contextualSpacing w:val="0"/>
      </w:pPr>
      <w:r>
        <w:t>After successful login, you will see all your notebooks.</w:t>
      </w:r>
    </w:p>
    <w:p w14:paraId="2A9B51B9" w14:textId="77777777" w:rsidR="00137FD4" w:rsidRDefault="00137FD4" w:rsidP="00137FD4">
      <w:pPr>
        <w:pStyle w:val="ListParagraph"/>
        <w:numPr>
          <w:ilvl w:val="0"/>
          <w:numId w:val="11"/>
        </w:numPr>
        <w:spacing w:before="0" w:line="259" w:lineRule="auto"/>
        <w:ind w:left="1080"/>
        <w:contextualSpacing w:val="0"/>
      </w:pPr>
      <w:r>
        <w:t xml:space="preserve">Go to your </w:t>
      </w:r>
      <w:r w:rsidRPr="00845127">
        <w:rPr>
          <w:b/>
        </w:rPr>
        <w:t>Settings</w:t>
      </w:r>
      <w:r>
        <w:t xml:space="preserve"> and locate </w:t>
      </w:r>
      <w:r w:rsidRPr="00845127">
        <w:rPr>
          <w:b/>
        </w:rPr>
        <w:t>LabArchives</w:t>
      </w:r>
    </w:p>
    <w:p w14:paraId="239AF003" w14:textId="77777777" w:rsidR="00137FD4" w:rsidRDefault="00137FD4" w:rsidP="00137FD4">
      <w:pPr>
        <w:pStyle w:val="ListParagraph"/>
        <w:numPr>
          <w:ilvl w:val="0"/>
          <w:numId w:val="11"/>
        </w:numPr>
        <w:spacing w:before="0" w:after="160" w:line="259" w:lineRule="auto"/>
        <w:ind w:left="1080"/>
        <w:contextualSpacing w:val="0"/>
      </w:pPr>
      <w:r>
        <w:rPr>
          <w:rStyle w:val="Hyperlink"/>
          <w:color w:val="auto"/>
          <w:u w:val="none"/>
        </w:rPr>
        <w:t>M</w:t>
      </w:r>
      <w:r>
        <w:t xml:space="preserve">ake sure the </w:t>
      </w:r>
      <w:r w:rsidRPr="00845127">
        <w:rPr>
          <w:b/>
        </w:rPr>
        <w:t>Autologin</w:t>
      </w:r>
      <w:r>
        <w:t xml:space="preserve"> option is switched </w:t>
      </w:r>
      <w:r w:rsidRPr="00845127">
        <w:rPr>
          <w:b/>
        </w:rPr>
        <w:t>On</w:t>
      </w:r>
      <w:r>
        <w:t>.</w:t>
      </w:r>
    </w:p>
    <w:p w14:paraId="09F679B6" w14:textId="65550B6B" w:rsidR="00137FD4" w:rsidRPr="00290029" w:rsidRDefault="00137FD4" w:rsidP="00FE66AC">
      <w:pPr>
        <w:pStyle w:val="Heading3"/>
      </w:pPr>
      <w:r w:rsidRPr="00290029">
        <w:t>Android devices</w:t>
      </w:r>
    </w:p>
    <w:p w14:paraId="4FA7EDB1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>Open the LabArchives app.</w:t>
      </w:r>
    </w:p>
    <w:p w14:paraId="78569070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 xml:space="preserve">Enter your </w:t>
      </w:r>
      <w:r w:rsidRPr="00845127">
        <w:rPr>
          <w:b/>
        </w:rPr>
        <w:t>email address</w:t>
      </w:r>
      <w:r>
        <w:t xml:space="preserve"> in the </w:t>
      </w:r>
      <w:r w:rsidRPr="00845127">
        <w:rPr>
          <w:b/>
        </w:rPr>
        <w:t>Login</w:t>
      </w:r>
      <w:r>
        <w:t xml:space="preserve"> field</w:t>
      </w:r>
    </w:p>
    <w:p w14:paraId="2BF02388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 xml:space="preserve">Paste the </w:t>
      </w:r>
      <w:r w:rsidRPr="00845127">
        <w:rPr>
          <w:b/>
        </w:rPr>
        <w:t>password token</w:t>
      </w:r>
      <w:r>
        <w:t xml:space="preserve"> into the </w:t>
      </w:r>
      <w:r w:rsidRPr="00845127">
        <w:rPr>
          <w:b/>
        </w:rPr>
        <w:t>Password</w:t>
      </w:r>
      <w:r>
        <w:t xml:space="preserve"> field.</w:t>
      </w:r>
    </w:p>
    <w:p w14:paraId="368FE236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 xml:space="preserve">Click </w:t>
      </w:r>
      <w:r w:rsidRPr="00845127">
        <w:rPr>
          <w:b/>
        </w:rPr>
        <w:t>Login</w:t>
      </w:r>
      <w:r>
        <w:t>.</w:t>
      </w:r>
    </w:p>
    <w:p w14:paraId="48E6083C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>After successful login, you will see all your notebooks.</w:t>
      </w:r>
    </w:p>
    <w:p w14:paraId="3BD6BEBD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 xml:space="preserve">Click the </w:t>
      </w:r>
      <w:r w:rsidRPr="00995CBA">
        <w:rPr>
          <w:b/>
        </w:rPr>
        <w:t>Settings</w:t>
      </w:r>
      <w:r>
        <w:t xml:space="preserve"> icon</w:t>
      </w:r>
    </w:p>
    <w:p w14:paraId="38602370" w14:textId="77777777" w:rsidR="00137FD4" w:rsidRDefault="00137FD4" w:rsidP="00137FD4">
      <w:pPr>
        <w:pStyle w:val="ListParagraph"/>
        <w:numPr>
          <w:ilvl w:val="0"/>
          <w:numId w:val="16"/>
        </w:numPr>
        <w:spacing w:before="0" w:after="160" w:line="259" w:lineRule="auto"/>
        <w:ind w:left="1080"/>
        <w:contextualSpacing w:val="0"/>
      </w:pPr>
      <w:r>
        <w:t xml:space="preserve">Turn </w:t>
      </w:r>
      <w:r w:rsidRPr="00995CBA">
        <w:rPr>
          <w:b/>
        </w:rPr>
        <w:t>Autologin</w:t>
      </w:r>
      <w:r>
        <w:t xml:space="preserve"> to </w:t>
      </w:r>
      <w:r w:rsidRPr="00995CBA">
        <w:rPr>
          <w:b/>
        </w:rPr>
        <w:t>On</w:t>
      </w:r>
      <w:r>
        <w:t>.</w:t>
      </w:r>
    </w:p>
    <w:p w14:paraId="7771C6D7" w14:textId="77777777" w:rsidR="00FE66AC" w:rsidRPr="00290029" w:rsidRDefault="00FE66AC" w:rsidP="00FE66AC">
      <w:pPr>
        <w:pStyle w:val="Heading3"/>
      </w:pPr>
      <w:r w:rsidRPr="00290029">
        <w:t>An alternative: Emailing the password token</w:t>
      </w:r>
    </w:p>
    <w:p w14:paraId="62E611C7" w14:textId="77777777" w:rsidR="00FE66AC" w:rsidRDefault="00FE66AC" w:rsidP="00FE66AC">
      <w:pPr>
        <w:ind w:left="360"/>
      </w:pPr>
      <w:r>
        <w:t>If you access the LabArchives Password Token for External Applications page on a different device from the one you’ll be using the app with, you could paste the password token into an email and send it to yourself.</w:t>
      </w:r>
    </w:p>
    <w:p w14:paraId="2F44D9E2" w14:textId="77777777" w:rsidR="00FE66AC" w:rsidRDefault="00FE66AC" w:rsidP="00FE66AC">
      <w:pPr>
        <w:pStyle w:val="ListParagraph"/>
        <w:numPr>
          <w:ilvl w:val="0"/>
          <w:numId w:val="10"/>
        </w:numPr>
        <w:spacing w:before="0" w:after="160" w:line="259" w:lineRule="auto"/>
        <w:ind w:left="1080"/>
        <w:contextualSpacing w:val="0"/>
      </w:pPr>
      <w:r>
        <w:t>Access email via the device on which you want to use the LabArchives app.</w:t>
      </w:r>
    </w:p>
    <w:p w14:paraId="7F677DBA" w14:textId="77777777" w:rsidR="00FE66AC" w:rsidRDefault="00FE66AC" w:rsidP="00FE66AC">
      <w:pPr>
        <w:pStyle w:val="ListParagraph"/>
        <w:numPr>
          <w:ilvl w:val="0"/>
          <w:numId w:val="10"/>
        </w:numPr>
        <w:spacing w:before="0" w:after="160" w:line="259" w:lineRule="auto"/>
        <w:ind w:left="1080"/>
        <w:contextualSpacing w:val="0"/>
      </w:pPr>
      <w:r>
        <w:t xml:space="preserve">Copy the </w:t>
      </w:r>
      <w:r w:rsidRPr="00845127">
        <w:rPr>
          <w:b/>
        </w:rPr>
        <w:t>password token</w:t>
      </w:r>
      <w:r>
        <w:t xml:space="preserve"> from the email message and paste it into the app’s </w:t>
      </w:r>
      <w:r w:rsidRPr="00845127">
        <w:rPr>
          <w:b/>
        </w:rPr>
        <w:t>Password</w:t>
      </w:r>
      <w:r>
        <w:t xml:space="preserve"> field.</w:t>
      </w:r>
    </w:p>
    <w:p w14:paraId="7356D20B" w14:textId="77777777" w:rsidR="00FE66AC" w:rsidRDefault="00FE66AC" w:rsidP="00FE66AC">
      <w:pPr>
        <w:pStyle w:val="Heading1"/>
      </w:pPr>
      <w:r>
        <w:t>Troubleshooting</w:t>
      </w:r>
    </w:p>
    <w:p w14:paraId="2E362D50" w14:textId="0556F08C" w:rsidR="00137FD4" w:rsidRPr="0058138D" w:rsidRDefault="00137FD4" w:rsidP="00FE66AC">
      <w:pPr>
        <w:pStyle w:val="Heading2"/>
      </w:pPr>
      <w:r w:rsidRPr="0058138D">
        <w:t>Expires parameter error</w:t>
      </w:r>
    </w:p>
    <w:p w14:paraId="7A1B0C5C" w14:textId="77777777" w:rsidR="00137FD4" w:rsidRDefault="00137FD4" w:rsidP="00137FD4">
      <w:pPr>
        <w:ind w:left="284"/>
      </w:pPr>
      <w:r>
        <w:t>If login fails and you see the following error:</w:t>
      </w:r>
    </w:p>
    <w:p w14:paraId="7AB619A2" w14:textId="77777777" w:rsidR="00137FD4" w:rsidRPr="00995CBA" w:rsidRDefault="00137FD4" w:rsidP="00137FD4">
      <w:pPr>
        <w:ind w:left="284"/>
        <w:rPr>
          <w:b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CFC48A4" wp14:editId="457B720D">
            <wp:extent cx="2646000" cy="1422000"/>
            <wp:effectExtent l="0" t="0" r="2540" b="6985"/>
            <wp:docPr id="4" name="Picture 4" descr="https://mynotebook.labarchives.com/share_attachment/Knowledgebase%2520Images/MTAyLjd8NjE2NTUvNzktOTU1L1RyZWVOb2RlLzI3NDQwNDIxMjh8MjYwLj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notebook.labarchives.com/share_attachment/Knowledgebase%2520Images/MTAyLjd8NjE2NTUvNzktOTU1L1RyZWVOb2RlLzI3NDQwNDIxMjh8MjYwLjc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5191" w14:textId="77777777" w:rsidR="00137FD4" w:rsidRPr="00995CBA" w:rsidRDefault="00137FD4" w:rsidP="00137FD4">
      <w:pPr>
        <w:ind w:left="284"/>
      </w:pPr>
      <w:r>
        <w:t xml:space="preserve">It means that </w:t>
      </w:r>
      <w:r w:rsidRPr="0098391B">
        <w:rPr>
          <w:b/>
        </w:rPr>
        <w:t>Autologin</w:t>
      </w:r>
      <w:r>
        <w:t xml:space="preserve"> is </w:t>
      </w:r>
      <w:r w:rsidRPr="0098391B">
        <w:rPr>
          <w:b/>
        </w:rPr>
        <w:t>Off</w:t>
      </w:r>
      <w:r>
        <w:t xml:space="preserve"> and the </w:t>
      </w:r>
      <w:r w:rsidRPr="0098391B">
        <w:rPr>
          <w:b/>
        </w:rPr>
        <w:t>password token</w:t>
      </w:r>
      <w:r>
        <w:t xml:space="preserve"> you used has expired. You’ll need to obtain a new </w:t>
      </w:r>
      <w:r w:rsidRPr="0098391B">
        <w:rPr>
          <w:b/>
        </w:rPr>
        <w:t>password token</w:t>
      </w:r>
      <w:r>
        <w:t xml:space="preserve"> and then turn </w:t>
      </w:r>
      <w:r w:rsidRPr="0098391B">
        <w:rPr>
          <w:b/>
        </w:rPr>
        <w:t>Autologin</w:t>
      </w:r>
      <w:r>
        <w:rPr>
          <w:b/>
        </w:rPr>
        <w:t xml:space="preserve"> </w:t>
      </w:r>
      <w:r w:rsidRPr="0098391B">
        <w:t>to</w:t>
      </w:r>
      <w:r>
        <w:t xml:space="preserve"> </w:t>
      </w:r>
      <w:proofErr w:type="gramStart"/>
      <w:r w:rsidRPr="0098391B">
        <w:rPr>
          <w:b/>
        </w:rPr>
        <w:t>On</w:t>
      </w:r>
      <w:proofErr w:type="gramEnd"/>
      <w:r>
        <w:rPr>
          <w:b/>
        </w:rPr>
        <w:t xml:space="preserve"> </w:t>
      </w:r>
      <w:r w:rsidRPr="0098391B">
        <w:t xml:space="preserve">in </w:t>
      </w:r>
      <w:r>
        <w:t>your</w:t>
      </w:r>
      <w:r>
        <w:rPr>
          <w:b/>
        </w:rPr>
        <w:t xml:space="preserve"> Settings</w:t>
      </w:r>
      <w:r>
        <w:t>.</w:t>
      </w:r>
    </w:p>
    <w:p w14:paraId="6EFFE8F0" w14:textId="3675ABB2" w:rsidR="00137FD4" w:rsidRDefault="00137FD4" w:rsidP="00137FD4">
      <w:pPr>
        <w:rPr>
          <w:b/>
        </w:rPr>
      </w:pPr>
    </w:p>
    <w:p w14:paraId="1FE7C2F8" w14:textId="77777777" w:rsidR="0039373A" w:rsidRDefault="0039373A" w:rsidP="00FE66AC">
      <w:pPr>
        <w:pStyle w:val="Heading1"/>
      </w:pPr>
      <w:r>
        <w:t>Support and further information</w:t>
      </w:r>
    </w:p>
    <w:p w14:paraId="10D70748" w14:textId="77777777" w:rsidR="0039373A" w:rsidRDefault="0039373A" w:rsidP="0039373A">
      <w:pPr>
        <w:pStyle w:val="Heading2"/>
      </w:pPr>
      <w:r>
        <w:t>Support</w:t>
      </w:r>
    </w:p>
    <w:p w14:paraId="2A85B15F" w14:textId="22E490FE" w:rsidR="0039373A" w:rsidRDefault="0039373A" w:rsidP="0039373A">
      <w:r>
        <w:t xml:space="preserve">For assistance with installing and using the app, </w:t>
      </w:r>
      <w:hyperlink r:id="rId12" w:anchor="supportcontact" w:history="1">
        <w:r w:rsidR="00397ACF">
          <w:rPr>
            <w:rStyle w:val="Hyperlink"/>
          </w:rPr>
          <w:t>contact LabArchives Support</w:t>
        </w:r>
      </w:hyperlink>
      <w:r>
        <w:t>.</w:t>
      </w:r>
    </w:p>
    <w:p w14:paraId="6A98210B" w14:textId="003143CC" w:rsidR="00137FD4" w:rsidRDefault="00137FD4" w:rsidP="0039373A">
      <w:pPr>
        <w:pStyle w:val="Heading2"/>
      </w:pPr>
      <w:r w:rsidRPr="00322465">
        <w:t>Further information</w:t>
      </w:r>
    </w:p>
    <w:p w14:paraId="38F5F1C3" w14:textId="62BD6C10" w:rsidR="00D871E1" w:rsidRDefault="00D871E1" w:rsidP="00D871E1">
      <w:r>
        <w:t xml:space="preserve">This </w:t>
      </w:r>
      <w:r w:rsidR="0039373A">
        <w:t>user guide</w:t>
      </w:r>
      <w:r>
        <w:t xml:space="preserve"> has been adapted for La Trobe researchers from the LabArchives Knowledgebase articles </w:t>
      </w:r>
      <w:hyperlink r:id="rId13" w:history="1">
        <w:r w:rsidRPr="00D871E1">
          <w:rPr>
            <w:rStyle w:val="Hyperlink"/>
          </w:rPr>
          <w:t>Android App</w:t>
        </w:r>
      </w:hyperlink>
      <w:r>
        <w:t xml:space="preserve"> and </w:t>
      </w:r>
      <w:hyperlink r:id="rId14" w:history="1">
        <w:r w:rsidRPr="00D871E1">
          <w:rPr>
            <w:rStyle w:val="Hyperlink"/>
          </w:rPr>
          <w:t>iOS App</w:t>
        </w:r>
      </w:hyperlink>
      <w:r>
        <w:t>.</w:t>
      </w:r>
    </w:p>
    <w:p w14:paraId="4B97011B" w14:textId="0C566610" w:rsidR="00D871E1" w:rsidRPr="00462DB7" w:rsidRDefault="00D871E1" w:rsidP="00D871E1">
      <w:r w:rsidRPr="000C1DBB">
        <w:t>For further details</w:t>
      </w:r>
      <w:r>
        <w:t xml:space="preserve"> about the app</w:t>
      </w:r>
      <w:r w:rsidRPr="000C1DBB">
        <w:t xml:space="preserve">, refer to the </w:t>
      </w:r>
      <w:hyperlink r:id="rId15" w:history="1">
        <w:r w:rsidRPr="00637155">
          <w:rPr>
            <w:rStyle w:val="Hyperlink"/>
          </w:rPr>
          <w:t>LabArchives Knowledgebase</w:t>
        </w:r>
      </w:hyperlink>
      <w:r w:rsidRPr="000C1DBB">
        <w:t>.</w:t>
      </w:r>
    </w:p>
    <w:sectPr w:rsidR="00D871E1" w:rsidRPr="00462DB7" w:rsidSect="008E53ED">
      <w:footerReference w:type="default" r:id="rId16"/>
      <w:pgSz w:w="11906" w:h="16838"/>
      <w:pgMar w:top="1276" w:right="1440" w:bottom="1134" w:left="1440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9C0A" w14:textId="77777777" w:rsidR="00B97C4A" w:rsidRDefault="00B97C4A" w:rsidP="00192370">
      <w:r>
        <w:separator/>
      </w:r>
    </w:p>
    <w:p w14:paraId="3686FA32" w14:textId="77777777" w:rsidR="00B97C4A" w:rsidRDefault="00B97C4A" w:rsidP="00192370"/>
  </w:endnote>
  <w:endnote w:type="continuationSeparator" w:id="0">
    <w:p w14:paraId="72C3ED4B" w14:textId="77777777" w:rsidR="00B97C4A" w:rsidRDefault="00B97C4A" w:rsidP="00192370">
      <w:r>
        <w:continuationSeparator/>
      </w:r>
    </w:p>
    <w:p w14:paraId="617348A9" w14:textId="77777777" w:rsidR="00B97C4A" w:rsidRDefault="00B97C4A" w:rsidP="0019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37481"/>
      <w:docPartObj>
        <w:docPartGallery w:val="Page Numbers (Bottom of Page)"/>
        <w:docPartUnique/>
      </w:docPartObj>
    </w:sdtPr>
    <w:sdtEndPr/>
    <w:sdtContent>
      <w:sdt>
        <w:sdtPr>
          <w:id w:val="326480449"/>
          <w:docPartObj>
            <w:docPartGallery w:val="Page Numbers (Top of Page)"/>
            <w:docPartUnique/>
          </w:docPartObj>
        </w:sdtPr>
        <w:sdtEndPr/>
        <w:sdtContent>
          <w:p w14:paraId="77990A81" w14:textId="229A4496" w:rsidR="000742EE" w:rsidRDefault="0062619F" w:rsidP="008E53ED">
            <w:pPr>
              <w:pStyle w:val="Footer"/>
              <w:jc w:val="cen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397ACF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NUMPAGES  </w:instrText>
            </w:r>
            <w:r>
              <w:rPr>
                <w:sz w:val="24"/>
                <w:szCs w:val="24"/>
              </w:rPr>
              <w:fldChar w:fldCharType="separate"/>
            </w:r>
            <w:r w:rsidR="00397ACF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805B" w14:textId="77777777" w:rsidR="00B97C4A" w:rsidRDefault="00B97C4A" w:rsidP="00192370">
      <w:r>
        <w:separator/>
      </w:r>
    </w:p>
    <w:p w14:paraId="2982DC15" w14:textId="77777777" w:rsidR="00B97C4A" w:rsidRDefault="00B97C4A" w:rsidP="00192370"/>
  </w:footnote>
  <w:footnote w:type="continuationSeparator" w:id="0">
    <w:p w14:paraId="2383CADA" w14:textId="77777777" w:rsidR="00B97C4A" w:rsidRDefault="00B97C4A" w:rsidP="00192370">
      <w:r>
        <w:continuationSeparator/>
      </w:r>
    </w:p>
    <w:p w14:paraId="1209DF6F" w14:textId="77777777" w:rsidR="00B97C4A" w:rsidRDefault="00B97C4A" w:rsidP="00192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36D"/>
    <w:multiLevelType w:val="hybridMultilevel"/>
    <w:tmpl w:val="F9328E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00633"/>
    <w:multiLevelType w:val="hybridMultilevel"/>
    <w:tmpl w:val="D428A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7211"/>
    <w:multiLevelType w:val="hybridMultilevel"/>
    <w:tmpl w:val="814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C5417"/>
    <w:multiLevelType w:val="hybridMultilevel"/>
    <w:tmpl w:val="D428A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044"/>
    <w:multiLevelType w:val="hybridMultilevel"/>
    <w:tmpl w:val="8DB00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B1FE5"/>
    <w:multiLevelType w:val="hybridMultilevel"/>
    <w:tmpl w:val="B926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12B4"/>
    <w:multiLevelType w:val="hybridMultilevel"/>
    <w:tmpl w:val="90B28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C5ECE"/>
    <w:multiLevelType w:val="multilevel"/>
    <w:tmpl w:val="BB287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030F7A"/>
    <w:multiLevelType w:val="hybridMultilevel"/>
    <w:tmpl w:val="CAFA5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37AC4"/>
    <w:multiLevelType w:val="hybridMultilevel"/>
    <w:tmpl w:val="8C3A0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020"/>
    <w:multiLevelType w:val="hybridMultilevel"/>
    <w:tmpl w:val="70C49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65D9F"/>
    <w:multiLevelType w:val="hybridMultilevel"/>
    <w:tmpl w:val="B8260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BFE"/>
    <w:multiLevelType w:val="hybridMultilevel"/>
    <w:tmpl w:val="21D0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3850"/>
    <w:multiLevelType w:val="hybridMultilevel"/>
    <w:tmpl w:val="4310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123"/>
    <w:multiLevelType w:val="hybridMultilevel"/>
    <w:tmpl w:val="70C49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D7009"/>
    <w:multiLevelType w:val="multilevel"/>
    <w:tmpl w:val="1FA42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81B1EE0"/>
    <w:multiLevelType w:val="hybridMultilevel"/>
    <w:tmpl w:val="6D8A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4644"/>
    <w:multiLevelType w:val="hybridMultilevel"/>
    <w:tmpl w:val="CC86D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721E5"/>
    <w:multiLevelType w:val="hybridMultilevel"/>
    <w:tmpl w:val="2F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51A2"/>
    <w:multiLevelType w:val="hybridMultilevel"/>
    <w:tmpl w:val="F9328E3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8844329">
    <w:abstractNumId w:val="3"/>
  </w:num>
  <w:num w:numId="2" w16cid:durableId="1023746087">
    <w:abstractNumId w:val="17"/>
  </w:num>
  <w:num w:numId="3" w16cid:durableId="461853115">
    <w:abstractNumId w:val="1"/>
  </w:num>
  <w:num w:numId="4" w16cid:durableId="234708612">
    <w:abstractNumId w:val="16"/>
  </w:num>
  <w:num w:numId="5" w16cid:durableId="1609121864">
    <w:abstractNumId w:val="12"/>
  </w:num>
  <w:num w:numId="6" w16cid:durableId="648368157">
    <w:abstractNumId w:val="11"/>
  </w:num>
  <w:num w:numId="7" w16cid:durableId="390009600">
    <w:abstractNumId w:val="9"/>
  </w:num>
  <w:num w:numId="8" w16cid:durableId="1987977849">
    <w:abstractNumId w:val="8"/>
  </w:num>
  <w:num w:numId="9" w16cid:durableId="1052534318">
    <w:abstractNumId w:val="19"/>
  </w:num>
  <w:num w:numId="10" w16cid:durableId="1685085900">
    <w:abstractNumId w:val="18"/>
  </w:num>
  <w:num w:numId="11" w16cid:durableId="1102994741">
    <w:abstractNumId w:val="10"/>
  </w:num>
  <w:num w:numId="12" w16cid:durableId="1887444743">
    <w:abstractNumId w:val="5"/>
  </w:num>
  <w:num w:numId="13" w16cid:durableId="1897619677">
    <w:abstractNumId w:val="13"/>
  </w:num>
  <w:num w:numId="14" w16cid:durableId="413938922">
    <w:abstractNumId w:val="2"/>
  </w:num>
  <w:num w:numId="15" w16cid:durableId="1230073936">
    <w:abstractNumId w:val="0"/>
  </w:num>
  <w:num w:numId="16" w16cid:durableId="63452986">
    <w:abstractNumId w:val="14"/>
  </w:num>
  <w:num w:numId="17" w16cid:durableId="386074911">
    <w:abstractNumId w:val="15"/>
  </w:num>
  <w:num w:numId="18" w16cid:durableId="106628808">
    <w:abstractNumId w:val="7"/>
  </w:num>
  <w:num w:numId="19" w16cid:durableId="1385131776">
    <w:abstractNumId w:val="6"/>
  </w:num>
  <w:num w:numId="20" w16cid:durableId="734737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4"/>
    <w:rsid w:val="000742EE"/>
    <w:rsid w:val="000917FC"/>
    <w:rsid w:val="00106542"/>
    <w:rsid w:val="00137FD4"/>
    <w:rsid w:val="00192370"/>
    <w:rsid w:val="001D185D"/>
    <w:rsid w:val="002560A8"/>
    <w:rsid w:val="0026114A"/>
    <w:rsid w:val="0039373A"/>
    <w:rsid w:val="00397ACF"/>
    <w:rsid w:val="003C504B"/>
    <w:rsid w:val="003F3FCC"/>
    <w:rsid w:val="004B6C85"/>
    <w:rsid w:val="004D7859"/>
    <w:rsid w:val="005127E4"/>
    <w:rsid w:val="00541988"/>
    <w:rsid w:val="00581FE8"/>
    <w:rsid w:val="005D7871"/>
    <w:rsid w:val="00607B93"/>
    <w:rsid w:val="0062097B"/>
    <w:rsid w:val="0062593A"/>
    <w:rsid w:val="0062619F"/>
    <w:rsid w:val="00674A74"/>
    <w:rsid w:val="007123D4"/>
    <w:rsid w:val="0084632E"/>
    <w:rsid w:val="00877651"/>
    <w:rsid w:val="008E53ED"/>
    <w:rsid w:val="008F07A4"/>
    <w:rsid w:val="00B97C4A"/>
    <w:rsid w:val="00BB71DE"/>
    <w:rsid w:val="00BC555B"/>
    <w:rsid w:val="00CA4E77"/>
    <w:rsid w:val="00D41B11"/>
    <w:rsid w:val="00D871E1"/>
    <w:rsid w:val="00EC1592"/>
    <w:rsid w:val="00FB22F9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D16AF"/>
  <w15:chartTrackingRefBased/>
  <w15:docId w15:val="{85849091-7DA4-4E17-B29A-25108821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5D"/>
    <w:pPr>
      <w:spacing w:before="60" w:after="120" w:line="240" w:lineRule="auto"/>
    </w:pPr>
    <w:rPr>
      <w:rFonts w:eastAsia="Times New Roman" w:cstheme="minorHAns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85D"/>
    <w:pPr>
      <w:keepNext/>
      <w:keepLines/>
      <w:spacing w:before="240" w:after="0"/>
      <w:outlineLvl w:val="0"/>
    </w:pPr>
    <w:rPr>
      <w:rFonts w:eastAsiaTheme="majorEastAsia"/>
      <w:b/>
      <w:color w:val="7030A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85D"/>
    <w:pPr>
      <w:keepNext/>
      <w:keepLines/>
      <w:spacing w:before="240" w:after="0"/>
      <w:outlineLvl w:val="1"/>
    </w:pPr>
    <w:rPr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7030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1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19F"/>
  </w:style>
  <w:style w:type="paragraph" w:styleId="Footer">
    <w:name w:val="footer"/>
    <w:basedOn w:val="Normal"/>
    <w:link w:val="FooterChar"/>
    <w:uiPriority w:val="99"/>
    <w:unhideWhenUsed/>
    <w:rsid w:val="006261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19F"/>
  </w:style>
  <w:style w:type="paragraph" w:styleId="Title">
    <w:name w:val="Title"/>
    <w:basedOn w:val="Normal"/>
    <w:next w:val="Normal"/>
    <w:link w:val="TitleChar"/>
    <w:uiPriority w:val="10"/>
    <w:qFormat/>
    <w:rsid w:val="001D185D"/>
    <w:pPr>
      <w:spacing w:after="0"/>
      <w:contextualSpacing/>
    </w:pPr>
    <w:rPr>
      <w:rFonts w:eastAsiaTheme="majorEastAsia"/>
      <w:b/>
      <w:color w:val="7030A0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85D"/>
    <w:rPr>
      <w:rFonts w:eastAsiaTheme="majorEastAsia" w:cstheme="minorHAnsi"/>
      <w:b/>
      <w:color w:val="7030A0"/>
      <w:spacing w:val="-10"/>
      <w:kern w:val="28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185D"/>
    <w:rPr>
      <w:rFonts w:eastAsia="Times New Roman" w:cstheme="minorHAnsi"/>
      <w:color w:val="7030A0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185D"/>
    <w:rPr>
      <w:rFonts w:eastAsiaTheme="majorEastAsia" w:cstheme="minorHAnsi"/>
      <w:b/>
      <w:color w:val="7030A0"/>
      <w:sz w:val="26"/>
      <w:szCs w:val="26"/>
      <w:lang w:val="en-GB" w:eastAsia="en-GB"/>
    </w:rPr>
  </w:style>
  <w:style w:type="paragraph" w:customStyle="1" w:styleId="ORNweb">
    <w:name w:val="ORN web"/>
    <w:basedOn w:val="Heading1"/>
    <w:link w:val="ORNwebChar"/>
    <w:autoRedefine/>
    <w:rsid w:val="001D185D"/>
  </w:style>
  <w:style w:type="character" w:customStyle="1" w:styleId="ORNwebChar">
    <w:name w:val="ORN web Char"/>
    <w:basedOn w:val="Heading1Char"/>
    <w:link w:val="ORNweb"/>
    <w:rsid w:val="001D185D"/>
    <w:rPr>
      <w:rFonts w:eastAsiaTheme="majorEastAsia" w:cstheme="minorHAnsi"/>
      <w:b/>
      <w:color w:val="7030A0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66AC"/>
    <w:rPr>
      <w:rFonts w:asciiTheme="majorHAnsi" w:eastAsiaTheme="majorEastAsia" w:hAnsiTheme="majorHAnsi" w:cstheme="majorBidi"/>
      <w:i/>
      <w:color w:val="7030A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pi.labarchives.com" TargetMode="External"/><Relationship Id="rId13" Type="http://schemas.openxmlformats.org/officeDocument/2006/relationships/hyperlink" Target="https://www.labarchives.com/labarchives-knowledge-base/7-04-2-mobile-app-for-androi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archives.com/labarchives-knowledge-base/10743/" TargetMode="External"/><Relationship Id="rId12" Type="http://schemas.openxmlformats.org/officeDocument/2006/relationships/hyperlink" Target="https://www.labarchives.com/suppo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labarchives.com/labarchives-knowledge-base/category/eln/folder-monitor-microsoft-office-plugin-inbox-and-mobile-app/7-04-mobile-device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abarchives.com/labarchives-knowledge-base/7-03-mobile-app-for-android-and-io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Hosking\Documents\Custom%20Office%20Templates\ORN%20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ORN user guide</Template>
  <TotalTime>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Hosking</dc:creator>
  <cp:keywords/>
  <dc:description/>
  <cp:lastModifiedBy>Christopher Adda</cp:lastModifiedBy>
  <cp:revision>3</cp:revision>
  <dcterms:created xsi:type="dcterms:W3CDTF">2022-12-20T04:48:00Z</dcterms:created>
  <dcterms:modified xsi:type="dcterms:W3CDTF">2023-02-03T03:32:00Z</dcterms:modified>
</cp:coreProperties>
</file>