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3BA0AA3" wp14:paraId="5E5787A5" wp14:textId="57FAA589">
      <w:pPr>
        <w:pStyle w:val="Heading1"/>
      </w:pPr>
      <w:r w:rsidR="2E1DF8CD">
        <w:rPr/>
        <w:t>Arts-based critical reflection with early years educators</w:t>
      </w:r>
    </w:p>
    <w:p w:rsidR="2E1DF8CD" w:rsidP="03BA0AA3" w:rsidRDefault="2E1DF8CD" w14:paraId="026CD89D" w14:textId="4CFB5CA7">
      <w:pPr>
        <w:pStyle w:val="Heading2"/>
      </w:pPr>
      <w:r w:rsidR="2E1DF8CD">
        <w:rPr/>
        <w:t xml:space="preserve">Research overview: </w:t>
      </w:r>
    </w:p>
    <w:p w:rsidR="2E1DF8CD" w:rsidP="03BA0AA3" w:rsidRDefault="2E1DF8CD" w14:paraId="35C4F701" w14:textId="54CD6FCC">
      <w:pPr/>
      <w:r w:rsidR="2E1DF8CD">
        <w:rPr/>
        <w:t xml:space="preserve">The work of early years educators is emotional work. Often reflection focusses on an experience (reflective practice) without getting to the ‘critical’ elements. Group arts-based critical reflection can support educators to reflect on </w:t>
      </w:r>
      <w:r w:rsidR="2E1DF8CD">
        <w:rPr/>
        <w:t xml:space="preserve">their </w:t>
      </w:r>
      <w:r w:rsidR="2E1DF8CD">
        <w:rPr/>
        <w:t xml:space="preserve">practice and consider values, assumptions and multiple perspectives that can be difficult to </w:t>
      </w:r>
      <w:r w:rsidR="2E1DF8CD">
        <w:rPr/>
        <w:t>identify</w:t>
      </w:r>
      <w:r w:rsidR="2E1DF8CD">
        <w:rPr/>
        <w:t xml:space="preserve"> when reflecting individually. By engaging both emotional and cognitive ways of knowing, it offers meaningful opportunities to explore professional practice, support wellbeing and sustain the workforce.</w:t>
      </w:r>
    </w:p>
    <w:p w:rsidR="4E79D52D" w:rsidP="03BA0AA3" w:rsidRDefault="4E79D52D" w14:paraId="4EE11323" w14:textId="2D0E98AF">
      <w:pPr>
        <w:pStyle w:val="Heading2"/>
      </w:pPr>
      <w:r w:rsidR="2E1DF8CD">
        <w:rPr/>
        <w:t>Methodology:</w:t>
      </w:r>
    </w:p>
    <w:p w:rsidR="4E79D52D" w:rsidRDefault="4E79D52D" w14:paraId="72DD97DC" w14:textId="19FD64C5">
      <w:r w:rsidR="2E1DF8CD">
        <w:rPr/>
        <w:t xml:space="preserve">Qualitative research -arts-based approach </w:t>
      </w:r>
    </w:p>
    <w:p w:rsidR="4E79D52D" w:rsidP="03BA0AA3" w:rsidRDefault="4E79D52D" w14:paraId="39E27D2E" w14:textId="59ADCE88">
      <w:pPr>
        <w:pStyle w:val="ListParagraph"/>
        <w:numPr>
          <w:ilvl w:val="0"/>
          <w:numId w:val="1"/>
        </w:numPr>
        <w:rPr>
          <w:sz w:val="24"/>
          <w:szCs w:val="24"/>
        </w:rPr>
      </w:pPr>
      <w:r w:rsidR="2E1DF8CD">
        <w:rPr/>
        <w:t xml:space="preserve">Three arts-based critical reflection sessions using collage, plasticine and drawing. </w:t>
      </w:r>
    </w:p>
    <w:p w:rsidR="4E79D52D" w:rsidP="03BA0AA3" w:rsidRDefault="4E79D52D" w14:paraId="599F9952" w14:textId="74A9D319">
      <w:pPr>
        <w:pStyle w:val="ListParagraph"/>
        <w:numPr>
          <w:ilvl w:val="0"/>
          <w:numId w:val="1"/>
        </w:numPr>
        <w:rPr>
          <w:sz w:val="24"/>
          <w:szCs w:val="24"/>
        </w:rPr>
      </w:pPr>
      <w:r w:rsidR="2E1DF8CD">
        <w:rPr/>
        <w:t xml:space="preserve">Participants from the UK and Australia, including educator and leadership groups. </w:t>
      </w:r>
    </w:p>
    <w:p w:rsidR="4E79D52D" w:rsidP="03BA0AA3" w:rsidRDefault="4E79D52D" w14:paraId="52B539AF" w14:textId="6AFB4515">
      <w:pPr>
        <w:pStyle w:val="ListParagraph"/>
        <w:numPr>
          <w:ilvl w:val="0"/>
          <w:numId w:val="1"/>
        </w:numPr>
        <w:rPr>
          <w:sz w:val="24"/>
          <w:szCs w:val="24"/>
        </w:rPr>
      </w:pPr>
      <w:r w:rsidR="2E1DF8CD">
        <w:rPr/>
        <w:t xml:space="preserve">Individual interviews incorporating artmaking and reflective discussion. </w:t>
      </w:r>
    </w:p>
    <w:p w:rsidR="4E79D52D" w:rsidP="03BA0AA3" w:rsidRDefault="4E79D52D" w14:paraId="71820177" w14:textId="76F777F0">
      <w:pPr>
        <w:pStyle w:val="ListParagraph"/>
        <w:numPr>
          <w:ilvl w:val="0"/>
          <w:numId w:val="1"/>
        </w:numPr>
        <w:rPr>
          <w:sz w:val="24"/>
          <w:szCs w:val="24"/>
        </w:rPr>
      </w:pPr>
      <w:r w:rsidR="2E1DF8CD">
        <w:rPr/>
        <w:t xml:space="preserve">Data generated through journal reflections, session transcripts and individual interviews. </w:t>
      </w:r>
    </w:p>
    <w:p w:rsidR="4E79D52D" w:rsidP="03BA0AA3" w:rsidRDefault="4E79D52D" w14:paraId="0B6B9D49" w14:textId="006D3235">
      <w:pPr>
        <w:pStyle w:val="ListParagraph"/>
        <w:numPr>
          <w:ilvl w:val="0"/>
          <w:numId w:val="1"/>
        </w:numPr>
        <w:rPr>
          <w:sz w:val="24"/>
          <w:szCs w:val="24"/>
        </w:rPr>
      </w:pPr>
      <w:r w:rsidR="2E1DF8CD">
        <w:rPr/>
        <w:t>Visual data used to support participant reflections. Thematic analysis of transcript data</w:t>
      </w:r>
    </w:p>
    <w:p w:rsidR="4E79D52D" w:rsidP="03BA0AA3" w:rsidRDefault="4E79D52D" w14:paraId="40F83C81" w14:textId="00AA0A1B">
      <w:pPr>
        <w:pStyle w:val="Heading2"/>
      </w:pPr>
      <w:r w:rsidRPr="03BA0AA3" w:rsidR="2E1DF8CD">
        <w:rPr>
          <w:noProof w:val="0"/>
          <w:lang w:val="en-GB"/>
        </w:rPr>
        <w:t>UK findings</w:t>
      </w:r>
    </w:p>
    <w:p w:rsidR="4E79D52D" w:rsidRDefault="4E79D52D" w14:paraId="74C4A446" w14:textId="599B34A2">
      <w:r w:rsidR="2E1DF8CD">
        <w:rPr/>
        <w:t xml:space="preserve">The findings are represented through five themes: </w:t>
      </w:r>
    </w:p>
    <w:p w:rsidR="4E79D52D" w:rsidP="03BA0AA3" w:rsidRDefault="4E79D52D" w14:paraId="2EAC1040" w14:textId="4F5C8984">
      <w:pPr>
        <w:pStyle w:val="ListParagraph"/>
        <w:numPr>
          <w:ilvl w:val="0"/>
          <w:numId w:val="2"/>
        </w:numPr>
        <w:rPr>
          <w:sz w:val="24"/>
          <w:szCs w:val="24"/>
        </w:rPr>
      </w:pPr>
      <w:r w:rsidR="2E1DF8CD">
        <w:rPr/>
        <w:t xml:space="preserve">Art at the Heart of critical reflection </w:t>
      </w:r>
    </w:p>
    <w:p w:rsidR="4E79D52D" w:rsidP="03BA0AA3" w:rsidRDefault="4E79D52D" w14:paraId="4B86BD5B" w14:textId="6BA27FE1">
      <w:pPr>
        <w:pStyle w:val="ListParagraph"/>
        <w:numPr>
          <w:ilvl w:val="0"/>
          <w:numId w:val="2"/>
        </w:numPr>
        <w:rPr>
          <w:sz w:val="24"/>
          <w:szCs w:val="24"/>
        </w:rPr>
      </w:pPr>
      <w:r w:rsidR="2E1DF8CD">
        <w:rPr/>
        <w:t xml:space="preserve">Art Impacts the Self </w:t>
      </w:r>
    </w:p>
    <w:p w:rsidR="4E79D52D" w:rsidP="03BA0AA3" w:rsidRDefault="4E79D52D" w14:paraId="463E2B90" w14:textId="7D8D8CB3">
      <w:pPr>
        <w:pStyle w:val="ListParagraph"/>
        <w:numPr>
          <w:ilvl w:val="0"/>
          <w:numId w:val="2"/>
        </w:numPr>
        <w:rPr>
          <w:sz w:val="24"/>
          <w:szCs w:val="24"/>
        </w:rPr>
      </w:pPr>
      <w:r w:rsidR="2E1DF8CD">
        <w:rPr/>
        <w:t xml:space="preserve">Art Influences the Team </w:t>
      </w:r>
    </w:p>
    <w:p w:rsidR="4E79D52D" w:rsidP="03BA0AA3" w:rsidRDefault="4E79D52D" w14:paraId="5C8D5BB0" w14:textId="14412404">
      <w:pPr>
        <w:pStyle w:val="ListParagraph"/>
        <w:numPr>
          <w:ilvl w:val="0"/>
          <w:numId w:val="2"/>
        </w:numPr>
        <w:rPr>
          <w:sz w:val="24"/>
          <w:szCs w:val="24"/>
        </w:rPr>
      </w:pPr>
      <w:r w:rsidR="2E1DF8CD">
        <w:rPr/>
        <w:t xml:space="preserve">Art Invites the Relational </w:t>
      </w:r>
    </w:p>
    <w:p w:rsidR="4E79D52D" w:rsidP="03BA0AA3" w:rsidRDefault="4E79D52D" w14:paraId="4AF5A514" w14:textId="4F44F6F2">
      <w:pPr>
        <w:pStyle w:val="ListParagraph"/>
        <w:numPr>
          <w:ilvl w:val="0"/>
          <w:numId w:val="2"/>
        </w:numPr>
        <w:rPr>
          <w:sz w:val="24"/>
          <w:szCs w:val="24"/>
        </w:rPr>
      </w:pPr>
      <w:r w:rsidR="2E1DF8CD">
        <w:rPr/>
        <w:t>Art Inspires Action</w:t>
      </w:r>
    </w:p>
    <w:p w:rsidR="4E79D52D" w:rsidP="03BA0AA3" w:rsidRDefault="4E79D52D" w14:paraId="5BDC8833" w14:textId="1685FBF5">
      <w:pPr>
        <w:pStyle w:val="Heading2"/>
      </w:pPr>
      <w:r w:rsidR="2E1DF8CD">
        <w:rPr/>
        <w:t>Aus findings</w:t>
      </w:r>
    </w:p>
    <w:p w:rsidR="4E79D52D" w:rsidP="03BA0AA3" w:rsidRDefault="4E79D52D" w14:paraId="519CC468" w14:textId="0F6ACC9F">
      <w:pPr>
        <w:pStyle w:val="Normal"/>
      </w:pPr>
      <w:r w:rsidRPr="67CDF9FD" w:rsidR="7169ED53">
        <w:rPr>
          <w:rFonts w:ascii="Aptos" w:hAnsi="Aptos" w:eastAsia="Aptos" w:cs="Aptos"/>
          <w:noProof w:val="0"/>
          <w:sz w:val="24"/>
          <w:szCs w:val="24"/>
          <w:lang w:val="en-GB"/>
        </w:rPr>
        <w:t xml:space="preserve">Data analysis is in progress, but early considerations include: </w:t>
      </w:r>
    </w:p>
    <w:p w:rsidR="59B149F0" w:rsidP="67CDF9FD" w:rsidRDefault="59B149F0" w14:paraId="30C45DF5" w14:textId="4F5AF626">
      <w:pPr>
        <w:pStyle w:val="ListParagraph"/>
        <w:numPr>
          <w:ilvl w:val="0"/>
          <w:numId w:val="4"/>
        </w:numPr>
        <w:rPr>
          <w:rFonts w:ascii="Aptos" w:hAnsi="Aptos" w:eastAsia="Aptos" w:cs="Aptos"/>
          <w:noProof w:val="0"/>
          <w:sz w:val="24"/>
          <w:szCs w:val="24"/>
          <w:lang w:val="en-GB"/>
        </w:rPr>
      </w:pPr>
      <w:r w:rsidRPr="67CDF9FD" w:rsidR="59B149F0">
        <w:rPr>
          <w:rFonts w:ascii="Aptos" w:hAnsi="Aptos" w:eastAsia="Aptos" w:cs="Aptos"/>
          <w:noProof w:val="0"/>
          <w:sz w:val="24"/>
          <w:szCs w:val="24"/>
          <w:lang w:val="en-GB"/>
        </w:rPr>
        <w:t>the art served multiple functions</w:t>
      </w:r>
    </w:p>
    <w:p w:rsidR="22CBE38B" w:rsidP="67CDF9FD" w:rsidRDefault="22CBE38B" w14:paraId="57DC09D2" w14:textId="101D761C">
      <w:pPr>
        <w:pStyle w:val="ListParagraph"/>
        <w:numPr>
          <w:ilvl w:val="0"/>
          <w:numId w:val="4"/>
        </w:numPr>
        <w:rPr>
          <w:rFonts w:ascii="Aptos" w:hAnsi="Aptos" w:eastAsia="Aptos" w:cs="Aptos"/>
          <w:noProof w:val="0"/>
          <w:sz w:val="24"/>
          <w:szCs w:val="24"/>
          <w:lang w:val="en-GB"/>
        </w:rPr>
      </w:pPr>
      <w:r w:rsidRPr="67CDF9FD" w:rsidR="22CBE38B">
        <w:rPr>
          <w:rFonts w:ascii="Aptos" w:hAnsi="Aptos" w:eastAsia="Aptos" w:cs="Aptos"/>
          <w:noProof w:val="0"/>
          <w:sz w:val="24"/>
          <w:szCs w:val="24"/>
          <w:lang w:val="en-GB"/>
        </w:rPr>
        <w:t>a</w:t>
      </w:r>
      <w:r w:rsidRPr="67CDF9FD" w:rsidR="59B149F0">
        <w:rPr>
          <w:rFonts w:ascii="Aptos" w:hAnsi="Aptos" w:eastAsia="Aptos" w:cs="Aptos"/>
          <w:noProof w:val="0"/>
          <w:sz w:val="24"/>
          <w:szCs w:val="24"/>
          <w:lang w:val="en-GB"/>
        </w:rPr>
        <w:t xml:space="preserve"> high number of references to stresses and pressures</w:t>
      </w:r>
    </w:p>
    <w:p w:rsidR="29F9C12D" w:rsidP="67CDF9FD" w:rsidRDefault="29F9C12D" w14:paraId="76E0E402" w14:textId="51A73138">
      <w:pPr>
        <w:pStyle w:val="ListParagraph"/>
        <w:numPr>
          <w:ilvl w:val="0"/>
          <w:numId w:val="4"/>
        </w:numPr>
        <w:rPr>
          <w:rFonts w:ascii="Aptos" w:hAnsi="Aptos" w:eastAsia="Aptos" w:cs="Aptos"/>
          <w:noProof w:val="0"/>
          <w:sz w:val="24"/>
          <w:szCs w:val="24"/>
          <w:lang w:val="en-GB"/>
        </w:rPr>
      </w:pPr>
      <w:r w:rsidRPr="67CDF9FD" w:rsidR="29F9C12D">
        <w:rPr>
          <w:rFonts w:ascii="Aptos" w:hAnsi="Aptos" w:eastAsia="Aptos" w:cs="Aptos"/>
          <w:noProof w:val="0"/>
          <w:sz w:val="24"/>
          <w:szCs w:val="24"/>
          <w:lang w:val="en-GB"/>
        </w:rPr>
        <w:t>c</w:t>
      </w:r>
      <w:r w:rsidRPr="67CDF9FD" w:rsidR="59B149F0">
        <w:rPr>
          <w:rFonts w:ascii="Aptos" w:hAnsi="Aptos" w:eastAsia="Aptos" w:cs="Aptos"/>
          <w:noProof w:val="0"/>
          <w:sz w:val="24"/>
          <w:szCs w:val="24"/>
          <w:lang w:val="en-GB"/>
        </w:rPr>
        <w:t xml:space="preserve">hallenges discussed are relational </w:t>
      </w:r>
    </w:p>
    <w:p w:rsidR="5C552687" w:rsidP="67CDF9FD" w:rsidRDefault="5C552687" w14:paraId="05C7E45A" w14:textId="2FEB3392">
      <w:pPr>
        <w:pStyle w:val="ListParagraph"/>
        <w:numPr>
          <w:ilvl w:val="0"/>
          <w:numId w:val="4"/>
        </w:numPr>
        <w:rPr>
          <w:rFonts w:ascii="Aptos" w:hAnsi="Aptos" w:eastAsia="Aptos" w:cs="Aptos"/>
          <w:noProof w:val="0"/>
          <w:sz w:val="24"/>
          <w:szCs w:val="24"/>
          <w:lang w:val="en-GB"/>
        </w:rPr>
      </w:pPr>
      <w:r w:rsidRPr="67CDF9FD" w:rsidR="5C552687">
        <w:rPr>
          <w:rFonts w:ascii="Aptos" w:hAnsi="Aptos" w:eastAsia="Aptos" w:cs="Aptos"/>
          <w:noProof w:val="0"/>
          <w:sz w:val="24"/>
          <w:szCs w:val="24"/>
          <w:lang w:val="en-GB"/>
        </w:rPr>
        <w:t>c</w:t>
      </w:r>
      <w:r w:rsidRPr="67CDF9FD" w:rsidR="59B149F0">
        <w:rPr>
          <w:rFonts w:ascii="Aptos" w:hAnsi="Aptos" w:eastAsia="Aptos" w:cs="Aptos"/>
          <w:noProof w:val="0"/>
          <w:sz w:val="24"/>
          <w:szCs w:val="24"/>
          <w:lang w:val="en-GB"/>
        </w:rPr>
        <w:t xml:space="preserve">hanges were </w:t>
      </w:r>
      <w:r w:rsidRPr="67CDF9FD" w:rsidR="59B149F0">
        <w:rPr>
          <w:rFonts w:ascii="Aptos" w:hAnsi="Aptos" w:eastAsia="Aptos" w:cs="Aptos"/>
          <w:noProof w:val="0"/>
          <w:sz w:val="24"/>
          <w:szCs w:val="24"/>
          <w:lang w:val="en-GB"/>
        </w:rPr>
        <w:t>evident</w:t>
      </w:r>
    </w:p>
    <w:p w:rsidR="738C7F31" w:rsidP="67CDF9FD" w:rsidRDefault="738C7F31" w14:paraId="1FB64F16" w14:textId="1EB3F083">
      <w:pPr>
        <w:pStyle w:val="ListParagraph"/>
        <w:numPr>
          <w:ilvl w:val="0"/>
          <w:numId w:val="4"/>
        </w:numPr>
        <w:rPr>
          <w:rFonts w:ascii="Aptos" w:hAnsi="Aptos" w:eastAsia="Aptos" w:cs="Aptos"/>
          <w:noProof w:val="0"/>
          <w:sz w:val="24"/>
          <w:szCs w:val="24"/>
          <w:lang w:val="en-GB"/>
        </w:rPr>
      </w:pPr>
      <w:r w:rsidRPr="67CDF9FD" w:rsidR="738C7F31">
        <w:rPr>
          <w:rFonts w:ascii="Aptos" w:hAnsi="Aptos" w:eastAsia="Aptos" w:cs="Aptos"/>
          <w:noProof w:val="0"/>
          <w:sz w:val="24"/>
          <w:szCs w:val="24"/>
          <w:lang w:val="en-GB"/>
        </w:rPr>
        <w:t>s</w:t>
      </w:r>
      <w:r w:rsidRPr="67CDF9FD" w:rsidR="59B149F0">
        <w:rPr>
          <w:rFonts w:ascii="Aptos" w:hAnsi="Aptos" w:eastAsia="Aptos" w:cs="Aptos"/>
          <w:noProof w:val="0"/>
          <w:sz w:val="24"/>
          <w:szCs w:val="24"/>
          <w:lang w:val="en-GB"/>
        </w:rPr>
        <w:t>haring with the group and facilitator was valued</w:t>
      </w:r>
    </w:p>
    <w:p w:rsidR="2FD1F591" w:rsidP="67CDF9FD" w:rsidRDefault="2FD1F591" w14:paraId="677AAED0" w14:textId="49776170">
      <w:pPr>
        <w:pStyle w:val="ListParagraph"/>
        <w:numPr>
          <w:ilvl w:val="0"/>
          <w:numId w:val="4"/>
        </w:numPr>
        <w:rPr>
          <w:rFonts w:ascii="Aptos" w:hAnsi="Aptos" w:eastAsia="Aptos" w:cs="Aptos"/>
          <w:noProof w:val="0"/>
          <w:sz w:val="24"/>
          <w:szCs w:val="24"/>
          <w:lang w:val="en-GB"/>
        </w:rPr>
      </w:pPr>
      <w:r w:rsidRPr="67CDF9FD" w:rsidR="2FD1F591">
        <w:rPr>
          <w:rFonts w:ascii="Aptos" w:hAnsi="Aptos" w:eastAsia="Aptos" w:cs="Aptos"/>
          <w:noProof w:val="0"/>
          <w:sz w:val="24"/>
          <w:szCs w:val="24"/>
          <w:lang w:val="en-GB"/>
        </w:rPr>
        <w:t>e</w:t>
      </w:r>
      <w:r w:rsidRPr="67CDF9FD" w:rsidR="59B149F0">
        <w:rPr>
          <w:rFonts w:ascii="Aptos" w:hAnsi="Aptos" w:eastAsia="Aptos" w:cs="Aptos"/>
          <w:noProof w:val="0"/>
          <w:sz w:val="24"/>
          <w:szCs w:val="24"/>
          <w:lang w:val="en-GB"/>
        </w:rPr>
        <w:t>mbedding critical reflection require</w:t>
      </w:r>
      <w:r w:rsidRPr="67CDF9FD" w:rsidR="2B827669">
        <w:rPr>
          <w:rFonts w:ascii="Aptos" w:hAnsi="Aptos" w:eastAsia="Aptos" w:cs="Aptos"/>
          <w:noProof w:val="0"/>
          <w:sz w:val="24"/>
          <w:szCs w:val="24"/>
          <w:lang w:val="en-GB"/>
        </w:rPr>
        <w:t xml:space="preserve">s ongoing commitment and engagement </w:t>
      </w:r>
    </w:p>
    <w:p w:rsidR="4E79D52D" w:rsidP="03BA0AA3" w:rsidRDefault="4E79D52D" w14:paraId="6CCDB814" w14:textId="12AB9C4B">
      <w:pPr>
        <w:pStyle w:val="Normal"/>
        <w:rPr>
          <w:rFonts w:ascii="Aptos" w:hAnsi="Aptos" w:eastAsia="Aptos" w:cs="Aptos"/>
          <w:noProof w:val="0"/>
          <w:sz w:val="24"/>
          <w:szCs w:val="24"/>
          <w:lang w:val="en-GB"/>
        </w:rPr>
      </w:pPr>
    </w:p>
    <w:p w:rsidR="4E79D52D" w:rsidP="03BA0AA3" w:rsidRDefault="4E79D52D" w14:paraId="783329C1" w14:textId="461748D1">
      <w:pPr>
        <w:pStyle w:val="Normal"/>
      </w:pPr>
      <w:r w:rsidRPr="03BA0AA3" w:rsidR="2E1DF8CD">
        <w:rPr>
          <w:rFonts w:ascii="Aptos" w:hAnsi="Aptos" w:eastAsia="Aptos" w:cs="Aptos"/>
          <w:noProof w:val="0"/>
          <w:sz w:val="24"/>
          <w:szCs w:val="24"/>
          <w:lang w:val="en-GB"/>
        </w:rPr>
        <w:t>The art… ‘to get to the root and the heart’ of reflection (Clara)</w:t>
      </w:r>
    </w:p>
    <w:p w:rsidR="4E79D52D" w:rsidP="03BA0AA3" w:rsidRDefault="4E79D52D" w14:paraId="13CAFA7D" w14:textId="3B815BDF">
      <w:pPr>
        <w:pStyle w:val="Normal"/>
      </w:pPr>
      <w:r w:rsidRPr="03BA0AA3" w:rsidR="6F84D113">
        <w:rPr>
          <w:rFonts w:ascii="Aptos" w:hAnsi="Aptos" w:eastAsia="Aptos" w:cs="Aptos"/>
          <w:noProof w:val="0"/>
          <w:sz w:val="24"/>
          <w:szCs w:val="24"/>
          <w:lang w:val="en-GB"/>
        </w:rPr>
        <w:t xml:space="preserve">Alt text: </w:t>
      </w:r>
      <w:r w:rsidRPr="03BA0AA3" w:rsidR="2E1DF8CD">
        <w:rPr>
          <w:rFonts w:ascii="Aptos" w:hAnsi="Aptos" w:eastAsia="Aptos" w:cs="Aptos"/>
          <w:noProof w:val="0"/>
          <w:sz w:val="24"/>
          <w:szCs w:val="24"/>
          <w:lang w:val="en-GB"/>
        </w:rPr>
        <w:t>Image titled ‘session1: collage’ a picture of a collage featuring cut outs from magazine images and text</w:t>
      </w:r>
    </w:p>
    <w:p w:rsidR="4E79D52D" w:rsidP="03BA0AA3" w:rsidRDefault="4E79D52D" w14:paraId="171DB498" w14:textId="0DC33D26">
      <w:pPr>
        <w:pStyle w:val="Normal"/>
      </w:pPr>
      <w:r w:rsidRPr="03BA0AA3" w:rsidR="5C1EF1D1">
        <w:rPr>
          <w:rFonts w:ascii="Aptos" w:hAnsi="Aptos" w:eastAsia="Aptos" w:cs="Aptos"/>
          <w:noProof w:val="0"/>
          <w:sz w:val="24"/>
          <w:szCs w:val="24"/>
          <w:lang w:val="en-GB"/>
        </w:rPr>
        <w:t xml:space="preserve">Alt text: </w:t>
      </w:r>
      <w:r w:rsidRPr="03BA0AA3" w:rsidR="2E1DF8CD">
        <w:rPr>
          <w:rFonts w:ascii="Aptos" w:hAnsi="Aptos" w:eastAsia="Aptos" w:cs="Aptos"/>
          <w:noProof w:val="0"/>
          <w:sz w:val="24"/>
          <w:szCs w:val="24"/>
          <w:lang w:val="en-GB"/>
        </w:rPr>
        <w:t xml:space="preserve">Image titled ‘session 2: plasticine’ A picture of </w:t>
      </w:r>
      <w:r w:rsidRPr="03BA0AA3" w:rsidR="2E1DF8CD">
        <w:rPr>
          <w:rFonts w:ascii="Aptos" w:hAnsi="Aptos" w:eastAsia="Aptos" w:cs="Aptos"/>
          <w:noProof w:val="0"/>
          <w:sz w:val="24"/>
          <w:szCs w:val="24"/>
          <w:lang w:val="en-GB"/>
        </w:rPr>
        <w:t>4  brightly</w:t>
      </w:r>
      <w:r w:rsidRPr="03BA0AA3" w:rsidR="2E1DF8CD">
        <w:rPr>
          <w:rFonts w:ascii="Aptos" w:hAnsi="Aptos" w:eastAsia="Aptos" w:cs="Aptos"/>
          <w:noProof w:val="0"/>
          <w:sz w:val="24"/>
          <w:szCs w:val="24"/>
          <w:lang w:val="en-GB"/>
        </w:rPr>
        <w:t xml:space="preserve"> coloured shapes </w:t>
      </w:r>
      <w:r w:rsidRPr="03BA0AA3" w:rsidR="2E1DF8CD">
        <w:rPr>
          <w:rFonts w:ascii="Aptos" w:hAnsi="Aptos" w:eastAsia="Aptos" w:cs="Aptos"/>
          <w:noProof w:val="0"/>
          <w:sz w:val="24"/>
          <w:szCs w:val="24"/>
          <w:lang w:val="en-GB"/>
        </w:rPr>
        <w:t>make</w:t>
      </w:r>
      <w:r w:rsidRPr="03BA0AA3" w:rsidR="2E1DF8CD">
        <w:rPr>
          <w:rFonts w:ascii="Aptos" w:hAnsi="Aptos" w:eastAsia="Aptos" w:cs="Aptos"/>
          <w:noProof w:val="0"/>
          <w:sz w:val="24"/>
          <w:szCs w:val="24"/>
          <w:lang w:val="en-GB"/>
        </w:rPr>
        <w:t xml:space="preserve"> of plast</w:t>
      </w:r>
      <w:r w:rsidRPr="03BA0AA3" w:rsidR="4E7824E7">
        <w:rPr>
          <w:rFonts w:ascii="Aptos" w:hAnsi="Aptos" w:eastAsia="Aptos" w:cs="Aptos"/>
          <w:noProof w:val="0"/>
          <w:sz w:val="24"/>
          <w:szCs w:val="24"/>
          <w:lang w:val="en-GB"/>
        </w:rPr>
        <w:t xml:space="preserve">icine </w:t>
      </w:r>
    </w:p>
    <w:p w:rsidR="4E79D52D" w:rsidP="03BA0AA3" w:rsidRDefault="4E79D52D" w14:paraId="3ADBBB5B" w14:textId="7B4F6958">
      <w:pPr>
        <w:pStyle w:val="Normal"/>
      </w:pPr>
      <w:r w:rsidRPr="03BA0AA3" w:rsidR="2BEE76F9">
        <w:rPr>
          <w:rFonts w:ascii="Aptos" w:hAnsi="Aptos" w:eastAsia="Aptos" w:cs="Aptos"/>
          <w:noProof w:val="0"/>
          <w:sz w:val="24"/>
          <w:szCs w:val="24"/>
          <w:lang w:val="en-GB"/>
        </w:rPr>
        <w:t xml:space="preserve">Alt text: </w:t>
      </w:r>
      <w:r w:rsidRPr="03BA0AA3" w:rsidR="4E7824E7">
        <w:rPr>
          <w:rFonts w:ascii="Aptos" w:hAnsi="Aptos" w:eastAsia="Aptos" w:cs="Aptos"/>
          <w:noProof w:val="0"/>
          <w:sz w:val="24"/>
          <w:szCs w:val="24"/>
          <w:lang w:val="en-GB"/>
        </w:rPr>
        <w:t xml:space="preserve">Image titled </w:t>
      </w:r>
      <w:r w:rsidRPr="03BA0AA3" w:rsidR="395D3D08">
        <w:rPr>
          <w:rFonts w:ascii="Aptos" w:hAnsi="Aptos" w:eastAsia="Aptos" w:cs="Aptos"/>
          <w:noProof w:val="0"/>
          <w:sz w:val="24"/>
          <w:szCs w:val="24"/>
          <w:lang w:val="en-GB"/>
        </w:rPr>
        <w:t>‘session 3: drawing” A picture of a drawing of a tree on brown paper</w:t>
      </w:r>
    </w:p>
    <w:p w:rsidR="4E79D52D" w:rsidP="03BA0AA3" w:rsidRDefault="4E79D52D" w14:paraId="3EBC4CDA" w14:textId="1163ED51">
      <w:pPr>
        <w:pStyle w:val="Normal"/>
        <w:rPr>
          <w:rFonts w:ascii="Aptos" w:hAnsi="Aptos" w:eastAsia="Aptos" w:cs="Aptos"/>
          <w:noProof w:val="0"/>
          <w:sz w:val="24"/>
          <w:szCs w:val="24"/>
          <w:lang w:val="en-GB"/>
        </w:rPr>
      </w:pPr>
    </w:p>
    <w:p w:rsidR="4E79D52D" w:rsidP="03BA0AA3" w:rsidRDefault="4E79D52D" w14:paraId="7D8749C3" w14:textId="47410160">
      <w:pPr>
        <w:pStyle w:val="Heading2"/>
      </w:pPr>
      <w:r w:rsidRPr="03BA0AA3" w:rsidR="395D3D08">
        <w:rPr>
          <w:noProof w:val="0"/>
          <w:lang w:val="en-GB"/>
        </w:rPr>
        <w:t>Conclusion</w:t>
      </w:r>
      <w:r w:rsidRPr="03BA0AA3" w:rsidR="395D3D08">
        <w:rPr>
          <w:noProof w:val="0"/>
          <w:lang w:val="en-GB"/>
        </w:rPr>
        <w:t xml:space="preserve"> </w:t>
      </w:r>
    </w:p>
    <w:p w:rsidR="4E79D52D" w:rsidP="03BA0AA3" w:rsidRDefault="4E79D52D" w14:paraId="4B5568BC" w14:textId="53E194C5">
      <w:pPr>
        <w:pStyle w:val="Normal"/>
      </w:pPr>
      <w:r w:rsidRPr="03BA0AA3" w:rsidR="395D3D08">
        <w:rPr>
          <w:rFonts w:ascii="Aptos" w:hAnsi="Aptos" w:eastAsia="Aptos" w:cs="Aptos"/>
          <w:noProof w:val="0"/>
          <w:sz w:val="24"/>
          <w:szCs w:val="24"/>
          <w:lang w:val="en-GB"/>
        </w:rPr>
        <w:t>Clara (UK research participant) reflected that artmaking enabled educators to reach “the root and the heart” of their experiences, providing a powerful lens for interpreting the findings. The themes demonstrate how arts-based critical reflection deepens understanding of professional practice. The findings highlight the value of dedicated time and space for reflective artmaking to support educator wellbeing, strengthen relationships, and improve practice through deepened critical reflection.</w:t>
      </w:r>
    </w:p>
    <w:p w:rsidR="4E79D52D" w:rsidP="03BA0AA3" w:rsidRDefault="4E79D52D" w14:paraId="470A5F9B" w14:textId="2A6813F2">
      <w:pPr>
        <w:pStyle w:val="Normal"/>
        <w:rPr>
          <w:rFonts w:ascii="Aptos" w:hAnsi="Aptos" w:eastAsia="Aptos" w:cs="Aptos"/>
          <w:noProof w:val="0"/>
          <w:sz w:val="24"/>
          <w:szCs w:val="24"/>
          <w:lang w:val="en-GB"/>
        </w:rPr>
      </w:pPr>
    </w:p>
    <w:p w:rsidR="4E79D52D" w:rsidP="03BA0AA3" w:rsidRDefault="4E79D52D" w14:paraId="4E14171F" w14:textId="39CD3849">
      <w:pPr>
        <w:pStyle w:val="Normal"/>
      </w:pPr>
      <w:r w:rsidRPr="0AFE6CF2" w:rsidR="693A65A0">
        <w:rPr>
          <w:rFonts w:ascii="Aptos" w:hAnsi="Aptos" w:eastAsia="Aptos" w:cs="Aptos"/>
          <w:noProof w:val="0"/>
          <w:sz w:val="24"/>
          <w:szCs w:val="24"/>
          <w:lang w:val="en-GB"/>
        </w:rPr>
        <w:t xml:space="preserve">Amelia Murphy </w:t>
      </w:r>
      <w:r>
        <w:br/>
      </w:r>
      <w:r w:rsidRPr="0AFE6CF2" w:rsidR="693A65A0">
        <w:rPr>
          <w:rFonts w:ascii="Aptos" w:hAnsi="Aptos" w:eastAsia="Aptos" w:cs="Aptos"/>
          <w:noProof w:val="0"/>
          <w:sz w:val="24"/>
          <w:szCs w:val="24"/>
          <w:lang w:val="en-GB"/>
        </w:rPr>
        <w:t>La Trobe University</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4">
    <w:nsid w:val="753aab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9446a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4ffc3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008c0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8243E9"/>
    <w:rsid w:val="01206A1F"/>
    <w:rsid w:val="03BA0AA3"/>
    <w:rsid w:val="06A6CA63"/>
    <w:rsid w:val="0AFE6CF2"/>
    <w:rsid w:val="0BC75D7F"/>
    <w:rsid w:val="0C9E0396"/>
    <w:rsid w:val="0F2E63A9"/>
    <w:rsid w:val="1DC8A048"/>
    <w:rsid w:val="1F6113AA"/>
    <w:rsid w:val="21305BC3"/>
    <w:rsid w:val="22CBE38B"/>
    <w:rsid w:val="244F2B4D"/>
    <w:rsid w:val="2486465A"/>
    <w:rsid w:val="29F3A512"/>
    <w:rsid w:val="29F9C12D"/>
    <w:rsid w:val="2B827669"/>
    <w:rsid w:val="2BEE76F9"/>
    <w:rsid w:val="2E1DF8CD"/>
    <w:rsid w:val="2FD1F591"/>
    <w:rsid w:val="38CF2484"/>
    <w:rsid w:val="395D3D08"/>
    <w:rsid w:val="4C2BEA3D"/>
    <w:rsid w:val="4CF20D13"/>
    <w:rsid w:val="4E7824E7"/>
    <w:rsid w:val="4E79D52D"/>
    <w:rsid w:val="518243E9"/>
    <w:rsid w:val="55F51103"/>
    <w:rsid w:val="59B149F0"/>
    <w:rsid w:val="5C1EF1D1"/>
    <w:rsid w:val="5C552687"/>
    <w:rsid w:val="5CB9CE3B"/>
    <w:rsid w:val="622F4AEF"/>
    <w:rsid w:val="662C1E6E"/>
    <w:rsid w:val="67CDF9FD"/>
    <w:rsid w:val="68CFFFF2"/>
    <w:rsid w:val="693A65A0"/>
    <w:rsid w:val="6F84D113"/>
    <w:rsid w:val="7169ED53"/>
    <w:rsid w:val="738C7F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5782C"/>
  <w15:chartTrackingRefBased/>
  <w15:docId w15:val="{B2BB3310-1832-4A09-B5FE-F2FC1703DFB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03BA0AA3"/>
    <w:pPr>
      <w:spacing/>
      <w:ind w:left="720"/>
      <w:contextualSpacing/>
    </w:pPr>
  </w:style>
  <w:style w:type="paragraph" w:styleId="Heading1">
    <w:uiPriority w:val="9"/>
    <w:name w:val="heading 1"/>
    <w:basedOn w:val="Normal"/>
    <w:next w:val="Normal"/>
    <w:qFormat/>
    <w:rsid w:val="03BA0AA3"/>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03BA0AA3"/>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ff655723f9ce4c9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D1F1029E4D274DB47A7F77C00CD6D8" ma:contentTypeVersion="23" ma:contentTypeDescription="Create a new document." ma:contentTypeScope="" ma:versionID="b4444eb76a4133e401fccf64f2c2c2a5">
  <xsd:schema xmlns:xsd="http://www.w3.org/2001/XMLSchema" xmlns:xs="http://www.w3.org/2001/XMLSchema" xmlns:p="http://schemas.microsoft.com/office/2006/metadata/properties" xmlns:ns2="39750c51-a536-41c6-9831-47dab69f7eb4" xmlns:ns3="8fdea3df-8dd8-4a5c-b4d4-82e8089e807b" targetNamespace="http://schemas.microsoft.com/office/2006/metadata/properties" ma:root="true" ma:fieldsID="7de8fdd4e7d437957fa5ed89d8aa5976" ns2:_="" ns3:_="">
    <xsd:import namespace="39750c51-a536-41c6-9831-47dab69f7eb4"/>
    <xsd:import namespace="8fdea3df-8dd8-4a5c-b4d4-82e8089e80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50c51-a536-41c6-9831-47dab69f7e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76b242-6fdc-4a91-9ac1-a1e9a1762e49" ma:termSetId="09814cd3-568e-fe90-9814-8d621ff8fb84" ma:anchorId="fba54fb3-c3e1-fe81-a776-ca4b69148c4d" ma:open="true" ma:isKeyword="false">
      <xsd:complexType>
        <xsd:sequence>
          <xsd:element ref="pc:Terms" minOccurs="0" maxOccurs="1"/>
        </xsd:sequence>
      </xsd:complexType>
    </xsd:element>
    <xsd:element name="Action" ma:index="24" nillable="true" ma:displayName="Action" ma:description="Describes LPBI Team action on file" ma:format="Dropdown" ma:internalName="Action">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dea3df-8dd8-4a5c-b4d4-82e8089e80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683347-8db4-4a35-b977-431576e11d96}" ma:internalName="TaxCatchAll" ma:showField="CatchAllData" ma:web="8fdea3df-8dd8-4a5c-b4d4-82e8089e80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tion xmlns="39750c51-a536-41c6-9831-47dab69f7eb4" xsi:nil="true"/>
    <TaxCatchAll xmlns="8fdea3df-8dd8-4a5c-b4d4-82e8089e807b" xsi:nil="true"/>
    <lcf76f155ced4ddcb4097134ff3c332f xmlns="39750c51-a536-41c6-9831-47dab69f7e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42DA87-BD50-4514-89B7-D9201CA1DAA3}"/>
</file>

<file path=customXml/itemProps2.xml><?xml version="1.0" encoding="utf-8"?>
<ds:datastoreItem xmlns:ds="http://schemas.openxmlformats.org/officeDocument/2006/customXml" ds:itemID="{C0488BC1-0C6A-4786-878C-EFCACD91E3D3}"/>
</file>

<file path=customXml/itemProps3.xml><?xml version="1.0" encoding="utf-8"?>
<ds:datastoreItem xmlns:ds="http://schemas.openxmlformats.org/officeDocument/2006/customXml" ds:itemID="{7043843D-DA83-4401-A423-4DC41D1E725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 Bulger</dc:creator>
  <keywords/>
  <dc:description/>
  <lastModifiedBy>Em Bulger</lastModifiedBy>
  <revision>6</revision>
  <dcterms:created xsi:type="dcterms:W3CDTF">2026-08-06T03:19:35.0000000Z</dcterms:created>
  <dcterms:modified xsi:type="dcterms:W3CDTF">2026-08-25T00:18:56.4692240Z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0x01010092D1F1029E4D274DB47A7F77C00CD6D8</vt:lpwstr>
  </property>
  <property fmtid="{D5CDD505-2E9C-101B-9397-08002B2CF9AE}" pid="3" name="MediaServiceImageTags">
    <vt:lpwstr/>
  </property>
</Properties>
</file>